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570D" w14:textId="10432D58" w:rsidR="00095433" w:rsidRPr="005C34E8" w:rsidRDefault="00095433" w:rsidP="00095433">
      <w:pPr>
        <w:jc w:val="center"/>
        <w:rPr>
          <w:sz w:val="24"/>
          <w:szCs w:val="24"/>
          <w:lang w:eastAsia="ca-ES"/>
        </w:rPr>
      </w:pPr>
      <w:r w:rsidRPr="005C34E8">
        <w:rPr>
          <w:b/>
          <w:bCs/>
          <w:sz w:val="40"/>
          <w:szCs w:val="40"/>
          <w:u w:val="single"/>
          <w:lang w:eastAsia="ca-ES"/>
        </w:rPr>
        <w:t>INSTRUCCIONS D'AJUDA PER A EMPLENAR EL MODEL DE PLEC</w:t>
      </w:r>
    </w:p>
    <w:p w14:paraId="296952CF" w14:textId="77777777" w:rsidR="00095433" w:rsidRPr="005C34E8" w:rsidRDefault="00095433" w:rsidP="00095433">
      <w:pPr>
        <w:spacing w:after="200" w:line="276" w:lineRule="auto"/>
        <w:jc w:val="both"/>
        <w:rPr>
          <w:sz w:val="40"/>
          <w:szCs w:val="40"/>
          <w:lang w:eastAsia="ca-ES"/>
        </w:rPr>
      </w:pPr>
      <w:r w:rsidRPr="005C34E8">
        <w:rPr>
          <w:b/>
          <w:bCs/>
          <w:sz w:val="40"/>
          <w:szCs w:val="40"/>
          <w:lang w:eastAsia="ca-ES"/>
        </w:rPr>
        <w:t> </w:t>
      </w:r>
    </w:p>
    <w:p w14:paraId="489A94CF" w14:textId="30E00907" w:rsidR="00095433" w:rsidRPr="005C34E8" w:rsidRDefault="00095433" w:rsidP="00095433">
      <w:pPr>
        <w:spacing w:after="200" w:line="276" w:lineRule="auto"/>
        <w:jc w:val="both"/>
        <w:rPr>
          <w:sz w:val="40"/>
          <w:szCs w:val="40"/>
          <w:lang w:eastAsia="ca-ES"/>
        </w:rPr>
      </w:pPr>
      <w:r w:rsidRPr="005C34E8">
        <w:rPr>
          <w:sz w:val="40"/>
          <w:szCs w:val="40"/>
          <w:lang w:eastAsia="ca-ES"/>
        </w:rPr>
        <w:t xml:space="preserve">1. S'adjunta model de plec de clàusules administratives particulars de contracte administratiu </w:t>
      </w:r>
      <w:r w:rsidR="00FE3291">
        <w:rPr>
          <w:sz w:val="40"/>
          <w:szCs w:val="40"/>
          <w:lang w:eastAsia="ca-ES"/>
        </w:rPr>
        <w:t>de servei</w:t>
      </w:r>
      <w:r w:rsidRPr="005C34E8">
        <w:rPr>
          <w:sz w:val="40"/>
          <w:szCs w:val="40"/>
          <w:lang w:eastAsia="ca-ES"/>
        </w:rPr>
        <w:t>s per procediment obert per a Ajuntaments . El present model està adaptat per servir a tota mena de procediment obert, ja sigui per procediment ordinari, simplificat o sumari, ja sigui per tramitació ordinària o d'urgència i ja sigui amb un criteri únic o diversos criteris d'adjudicació del contracte, segons es vagi emplenant el model.</w:t>
      </w:r>
    </w:p>
    <w:p w14:paraId="6D4B9938" w14:textId="77777777" w:rsidR="00095433" w:rsidRPr="005C34E8" w:rsidRDefault="00095433" w:rsidP="00095433">
      <w:pPr>
        <w:spacing w:after="200" w:line="276" w:lineRule="auto"/>
        <w:jc w:val="both"/>
        <w:rPr>
          <w:sz w:val="40"/>
          <w:szCs w:val="40"/>
          <w:lang w:eastAsia="ca-ES"/>
        </w:rPr>
      </w:pPr>
      <w:r w:rsidRPr="005C34E8">
        <w:rPr>
          <w:sz w:val="40"/>
          <w:szCs w:val="40"/>
          <w:lang w:eastAsia="ca-ES"/>
        </w:rPr>
        <w:t> </w:t>
      </w:r>
    </w:p>
    <w:p w14:paraId="0841F940" w14:textId="10E25AFD" w:rsidR="00095433" w:rsidRPr="005C34E8" w:rsidRDefault="00095433" w:rsidP="00095433">
      <w:pPr>
        <w:spacing w:after="200" w:line="276" w:lineRule="auto"/>
        <w:jc w:val="both"/>
        <w:rPr>
          <w:sz w:val="40"/>
          <w:szCs w:val="40"/>
          <w:lang w:eastAsia="ca-ES"/>
        </w:rPr>
      </w:pPr>
      <w:r w:rsidRPr="005C34E8">
        <w:rPr>
          <w:sz w:val="40"/>
          <w:szCs w:val="40"/>
          <w:lang w:eastAsia="ca-ES"/>
        </w:rPr>
        <w:t xml:space="preserve">2. La part </w:t>
      </w:r>
      <w:r>
        <w:rPr>
          <w:sz w:val="40"/>
          <w:szCs w:val="40"/>
          <w:lang w:eastAsia="ca-ES"/>
        </w:rPr>
        <w:t xml:space="preserve">del </w:t>
      </w:r>
      <w:r w:rsidRPr="005C34E8">
        <w:rPr>
          <w:sz w:val="40"/>
          <w:szCs w:val="40"/>
          <w:lang w:eastAsia="ca-ES"/>
        </w:rPr>
        <w:t xml:space="preserve">plec que l'interessat ha d'emplenar per adaptar-lo </w:t>
      </w:r>
      <w:r>
        <w:rPr>
          <w:sz w:val="40"/>
          <w:szCs w:val="40"/>
          <w:lang w:eastAsia="ca-ES"/>
        </w:rPr>
        <w:t>al</w:t>
      </w:r>
      <w:r w:rsidRPr="005C34E8">
        <w:rPr>
          <w:sz w:val="40"/>
          <w:szCs w:val="40"/>
          <w:lang w:eastAsia="ca-ES"/>
        </w:rPr>
        <w:t xml:space="preserve"> cas concret es c</w:t>
      </w:r>
      <w:r w:rsidR="007543FC">
        <w:rPr>
          <w:sz w:val="40"/>
          <w:szCs w:val="40"/>
          <w:lang w:eastAsia="ca-ES"/>
        </w:rPr>
        <w:t>enyeix</w:t>
      </w:r>
      <w:r w:rsidRPr="005C34E8">
        <w:rPr>
          <w:sz w:val="40"/>
          <w:szCs w:val="40"/>
          <w:lang w:eastAsia="ca-ES"/>
        </w:rPr>
        <w:t xml:space="preserve"> </w:t>
      </w:r>
      <w:r>
        <w:rPr>
          <w:sz w:val="40"/>
          <w:szCs w:val="40"/>
          <w:lang w:eastAsia="ca-ES"/>
        </w:rPr>
        <w:t>al</w:t>
      </w:r>
      <w:r w:rsidRPr="005C34E8">
        <w:rPr>
          <w:sz w:val="40"/>
          <w:szCs w:val="40"/>
          <w:lang w:eastAsia="ca-ES"/>
        </w:rPr>
        <w:t xml:space="preserve"> quadre resum de característiques específiques del contracte, que ve indexat per ordre alfabètic. Dins d'aquest quadre de característiques les parts a emplenar de forma específica estan ressaltades en color groc, les parts no ressaltades en aquest color no han de ser modificades.</w:t>
      </w:r>
    </w:p>
    <w:p w14:paraId="6603C21F" w14:textId="0DB5C958" w:rsidR="00095433" w:rsidRPr="005C34E8" w:rsidRDefault="00095433" w:rsidP="00095433">
      <w:pPr>
        <w:spacing w:after="200" w:line="276" w:lineRule="auto"/>
        <w:jc w:val="both"/>
        <w:rPr>
          <w:sz w:val="40"/>
          <w:szCs w:val="40"/>
          <w:lang w:eastAsia="ca-ES"/>
        </w:rPr>
      </w:pPr>
      <w:r w:rsidRPr="005C34E8">
        <w:rPr>
          <w:sz w:val="40"/>
          <w:szCs w:val="40"/>
          <w:lang w:eastAsia="ca-ES"/>
        </w:rPr>
        <w:t>A continuació del quadre específic de característiques ve</w:t>
      </w:r>
      <w:r w:rsidR="007543FC">
        <w:rPr>
          <w:sz w:val="40"/>
          <w:szCs w:val="40"/>
          <w:lang w:eastAsia="ca-ES"/>
        </w:rPr>
        <w:t>nen</w:t>
      </w:r>
      <w:r w:rsidRPr="005C34E8">
        <w:rPr>
          <w:sz w:val="40"/>
          <w:szCs w:val="40"/>
          <w:lang w:eastAsia="ca-ES"/>
        </w:rPr>
        <w:t xml:space="preserve"> les clàusules generals del plec, el qual apareix indexat de forma numèrica, i segons les fases del contracte. Dites clàusules generals no són en principi </w:t>
      </w:r>
      <w:r w:rsidRPr="005C34E8">
        <w:rPr>
          <w:sz w:val="40"/>
          <w:szCs w:val="40"/>
          <w:lang w:eastAsia="ca-ES"/>
        </w:rPr>
        <w:lastRenderedPageBreak/>
        <w:t>modificables en cap dels seus aspectes, ni hi ha res a emplenar més enllà del títol del contracte.</w:t>
      </w:r>
    </w:p>
    <w:p w14:paraId="393B101B" w14:textId="77777777" w:rsidR="00095433" w:rsidRPr="005C34E8" w:rsidRDefault="00095433" w:rsidP="00095433">
      <w:pPr>
        <w:spacing w:after="200" w:line="276" w:lineRule="auto"/>
        <w:jc w:val="both"/>
        <w:rPr>
          <w:sz w:val="40"/>
          <w:szCs w:val="40"/>
          <w:lang w:eastAsia="ca-ES"/>
        </w:rPr>
      </w:pPr>
      <w:r w:rsidRPr="005C34E8">
        <w:rPr>
          <w:sz w:val="40"/>
          <w:szCs w:val="40"/>
          <w:lang w:eastAsia="ca-ES"/>
        </w:rPr>
        <w:t> </w:t>
      </w:r>
    </w:p>
    <w:p w14:paraId="29E5A46A" w14:textId="410F31FC" w:rsidR="00095433" w:rsidRPr="005C34E8" w:rsidRDefault="00095433" w:rsidP="00095433">
      <w:pPr>
        <w:spacing w:after="200" w:line="276" w:lineRule="auto"/>
        <w:jc w:val="both"/>
        <w:rPr>
          <w:sz w:val="40"/>
          <w:szCs w:val="40"/>
          <w:lang w:eastAsia="ca-ES"/>
        </w:rPr>
      </w:pPr>
      <w:r w:rsidRPr="005C34E8">
        <w:rPr>
          <w:sz w:val="40"/>
          <w:szCs w:val="40"/>
          <w:lang w:eastAsia="ca-ES"/>
        </w:rPr>
        <w:t>3. Per a la formalització del model, les línies ressaltades en color groc, ja apareguin com a espai en blanc per emplenar o amb opcions alternatives</w:t>
      </w:r>
      <w:r w:rsidR="00F81440">
        <w:rPr>
          <w:sz w:val="40"/>
          <w:szCs w:val="40"/>
          <w:lang w:eastAsia="ca-ES"/>
        </w:rPr>
        <w:t>,</w:t>
      </w:r>
      <w:r w:rsidRPr="005C34E8">
        <w:rPr>
          <w:sz w:val="40"/>
          <w:szCs w:val="40"/>
          <w:lang w:eastAsia="ca-ES"/>
        </w:rPr>
        <w:t xml:space="preserve"> corresponen a les parts del document que han de ser emplenades en cada plec. </w:t>
      </w:r>
    </w:p>
    <w:p w14:paraId="69E150B8" w14:textId="77777777" w:rsidR="00095433" w:rsidRPr="005C34E8" w:rsidRDefault="00095433" w:rsidP="00095433">
      <w:pPr>
        <w:spacing w:after="200" w:line="276" w:lineRule="auto"/>
        <w:jc w:val="both"/>
        <w:rPr>
          <w:sz w:val="40"/>
          <w:szCs w:val="40"/>
          <w:lang w:eastAsia="ca-ES"/>
        </w:rPr>
      </w:pPr>
      <w:r w:rsidRPr="005C34E8">
        <w:rPr>
          <w:sz w:val="40"/>
          <w:szCs w:val="40"/>
          <w:lang w:eastAsia="ca-ES"/>
        </w:rPr>
        <w:t> </w:t>
      </w:r>
    </w:p>
    <w:p w14:paraId="03E2975C" w14:textId="11F9DC29" w:rsidR="00095433" w:rsidRPr="005C34E8" w:rsidRDefault="00095433" w:rsidP="00095433">
      <w:pPr>
        <w:spacing w:after="200" w:line="276" w:lineRule="auto"/>
        <w:jc w:val="both"/>
        <w:rPr>
          <w:sz w:val="40"/>
          <w:szCs w:val="40"/>
          <w:lang w:eastAsia="ca-ES"/>
        </w:rPr>
      </w:pPr>
      <w:r w:rsidRPr="005C34E8">
        <w:rPr>
          <w:sz w:val="40"/>
          <w:szCs w:val="40"/>
          <w:lang w:eastAsia="ca-ES"/>
        </w:rPr>
        <w:t>4. Dins d'aquestes parts del text a emplenar en moltes ocasions apareixen també línies amb missatges d'ajuda per a l'emplenament de l'apartat de què es tracti. Un cop emplenat s'ha d'eliminar aquesta referència genèrica d'ajuda, que només forma part del model, però no del plec.</w:t>
      </w:r>
    </w:p>
    <w:p w14:paraId="26D56935" w14:textId="77777777" w:rsidR="00095433" w:rsidRPr="005C34E8" w:rsidRDefault="00095433" w:rsidP="00095433">
      <w:pPr>
        <w:spacing w:after="200" w:line="276" w:lineRule="auto"/>
        <w:jc w:val="both"/>
        <w:rPr>
          <w:sz w:val="40"/>
          <w:szCs w:val="40"/>
          <w:lang w:eastAsia="ca-ES"/>
        </w:rPr>
      </w:pPr>
      <w:r w:rsidRPr="005C34E8">
        <w:rPr>
          <w:sz w:val="40"/>
          <w:szCs w:val="40"/>
          <w:lang w:eastAsia="ca-ES"/>
        </w:rPr>
        <w:t> </w:t>
      </w:r>
    </w:p>
    <w:p w14:paraId="6431E65A" w14:textId="5720A55E" w:rsidR="00095433" w:rsidRPr="005C34E8" w:rsidRDefault="00095433" w:rsidP="00095433">
      <w:pPr>
        <w:spacing w:after="200" w:line="276" w:lineRule="auto"/>
        <w:jc w:val="both"/>
        <w:rPr>
          <w:sz w:val="40"/>
          <w:szCs w:val="40"/>
          <w:lang w:eastAsia="ca-ES"/>
        </w:rPr>
      </w:pPr>
      <w:r w:rsidRPr="005C34E8">
        <w:rPr>
          <w:sz w:val="40"/>
          <w:szCs w:val="40"/>
          <w:lang w:eastAsia="ca-ES"/>
        </w:rPr>
        <w:t xml:space="preserve">5. </w:t>
      </w:r>
      <w:r w:rsidR="007543FC">
        <w:rPr>
          <w:sz w:val="40"/>
          <w:szCs w:val="40"/>
          <w:lang w:eastAsia="ca-ES"/>
        </w:rPr>
        <w:t>E</w:t>
      </w:r>
      <w:r w:rsidRPr="005C34E8">
        <w:rPr>
          <w:sz w:val="40"/>
          <w:szCs w:val="40"/>
          <w:lang w:eastAsia="ca-ES"/>
        </w:rPr>
        <w:t>n ocasions apareixerà la possibilitat d'escollir una o diverses opcions, aquestes opcions v</w:t>
      </w:r>
      <w:r>
        <w:rPr>
          <w:sz w:val="40"/>
          <w:szCs w:val="40"/>
          <w:lang w:eastAsia="ca-ES"/>
        </w:rPr>
        <w:t>e</w:t>
      </w:r>
      <w:r w:rsidRPr="005C34E8">
        <w:rPr>
          <w:sz w:val="40"/>
          <w:szCs w:val="40"/>
          <w:lang w:eastAsia="ca-ES"/>
        </w:rPr>
        <w:t>nen recollides principalment de les següents formes:</w:t>
      </w:r>
    </w:p>
    <w:p w14:paraId="695EEB33" w14:textId="77777777" w:rsidR="00095433" w:rsidRPr="005C34E8" w:rsidRDefault="00095433" w:rsidP="00095433">
      <w:pPr>
        <w:spacing w:after="200" w:line="276" w:lineRule="auto"/>
        <w:jc w:val="both"/>
        <w:rPr>
          <w:sz w:val="40"/>
          <w:szCs w:val="40"/>
          <w:lang w:eastAsia="ca-ES"/>
        </w:rPr>
      </w:pPr>
      <w:r w:rsidRPr="005C34E8">
        <w:rPr>
          <w:sz w:val="40"/>
          <w:szCs w:val="40"/>
          <w:lang w:eastAsia="ca-ES"/>
        </w:rPr>
        <w:t xml:space="preserve">a - Mitjançant l'alternativa d'haver de complimentar alguna opció indicada per un requadre d'entre diverses possibles. Cal assenyalar o emplenar el </w:t>
      </w:r>
      <w:r w:rsidRPr="005C34E8">
        <w:rPr>
          <w:sz w:val="40"/>
          <w:szCs w:val="40"/>
          <w:lang w:eastAsia="ca-ES"/>
        </w:rPr>
        <w:lastRenderedPageBreak/>
        <w:t>requadre que s'escull i deixar l'altre o altres sense emplenar.</w:t>
      </w:r>
    </w:p>
    <w:p w14:paraId="797201EE" w14:textId="77777777" w:rsidR="00095433" w:rsidRPr="005C34E8" w:rsidRDefault="00095433" w:rsidP="00095433">
      <w:pPr>
        <w:pStyle w:val="HTMLambformatprevi"/>
        <w:rPr>
          <w:rFonts w:ascii="Times New Roman" w:eastAsia="Times New Roman" w:hAnsi="Times New Roman" w:cs="Times New Roman"/>
          <w:sz w:val="40"/>
          <w:szCs w:val="40"/>
          <w:lang w:eastAsia="ca-ES"/>
        </w:rPr>
      </w:pPr>
      <w:r w:rsidRPr="005C34E8">
        <w:rPr>
          <w:rFonts w:ascii="Times New Roman" w:eastAsia="Times New Roman" w:hAnsi="Times New Roman" w:cs="Times New Roman"/>
          <w:sz w:val="40"/>
          <w:szCs w:val="40"/>
          <w:lang w:eastAsia="ca-ES"/>
        </w:rPr>
        <w:t>b - De vegades es donen diverses opcions amb textos alternatius a escollir un d'ells, en aquest cas s'ha d'escollir un i eliminar les alternatives descartades.</w:t>
      </w:r>
    </w:p>
    <w:p w14:paraId="25C0F1B6" w14:textId="77777777" w:rsidR="00095433" w:rsidRPr="005C34E8" w:rsidRDefault="00095433" w:rsidP="00095433">
      <w:pPr>
        <w:spacing w:after="200" w:line="276" w:lineRule="auto"/>
        <w:jc w:val="both"/>
        <w:rPr>
          <w:sz w:val="40"/>
          <w:szCs w:val="40"/>
          <w:lang w:eastAsia="ca-ES"/>
        </w:rPr>
      </w:pPr>
    </w:p>
    <w:p w14:paraId="76059C78" w14:textId="492C4738" w:rsidR="00095433" w:rsidRPr="005C34E8" w:rsidRDefault="00095433" w:rsidP="00095433">
      <w:pPr>
        <w:spacing w:after="200" w:line="276" w:lineRule="auto"/>
        <w:jc w:val="both"/>
        <w:rPr>
          <w:sz w:val="40"/>
          <w:szCs w:val="40"/>
          <w:lang w:eastAsia="ca-ES"/>
        </w:rPr>
      </w:pPr>
      <w:r w:rsidRPr="005C34E8">
        <w:rPr>
          <w:sz w:val="40"/>
          <w:szCs w:val="40"/>
          <w:lang w:eastAsia="ca-ES"/>
        </w:rPr>
        <w:t>c -</w:t>
      </w:r>
      <w:r w:rsidRPr="005C34E8">
        <w:rPr>
          <w:b/>
          <w:bCs/>
          <w:sz w:val="40"/>
          <w:szCs w:val="40"/>
        </w:rPr>
        <w:t xml:space="preserve"> </w:t>
      </w:r>
      <w:r w:rsidRPr="005C34E8">
        <w:rPr>
          <w:sz w:val="40"/>
          <w:szCs w:val="40"/>
          <w:lang w:eastAsia="ca-ES"/>
        </w:rPr>
        <w:t xml:space="preserve">En algunes ocasions s'indica una possibilitat de text genèric </w:t>
      </w:r>
      <w:r w:rsidR="00F81440">
        <w:rPr>
          <w:sz w:val="40"/>
          <w:szCs w:val="40"/>
          <w:lang w:eastAsia="ca-ES"/>
        </w:rPr>
        <w:t>en</w:t>
      </w:r>
      <w:r w:rsidRPr="005C34E8">
        <w:rPr>
          <w:sz w:val="40"/>
          <w:szCs w:val="40"/>
          <w:lang w:eastAsia="ca-ES"/>
        </w:rPr>
        <w:t xml:space="preserve"> forma d'ajuda, però que pot ser </w:t>
      </w:r>
      <w:r w:rsidR="007543FC">
        <w:rPr>
          <w:sz w:val="40"/>
          <w:szCs w:val="40"/>
          <w:lang w:eastAsia="ca-ES"/>
        </w:rPr>
        <w:t>emplenat</w:t>
      </w:r>
      <w:r w:rsidRPr="005C34E8">
        <w:rPr>
          <w:sz w:val="40"/>
          <w:szCs w:val="40"/>
          <w:lang w:eastAsia="ca-ES"/>
        </w:rPr>
        <w:t xml:space="preserve"> de forma diferent per l'interessat. Si es manté l'opció genèrica</w:t>
      </w:r>
      <w:r w:rsidR="00F81440">
        <w:rPr>
          <w:sz w:val="40"/>
          <w:szCs w:val="40"/>
          <w:lang w:eastAsia="ca-ES"/>
        </w:rPr>
        <w:t>,</w:t>
      </w:r>
      <w:r w:rsidRPr="005C34E8">
        <w:rPr>
          <w:sz w:val="40"/>
          <w:szCs w:val="40"/>
          <w:lang w:eastAsia="ca-ES"/>
        </w:rPr>
        <w:t xml:space="preserve"> s'ha d'esborrar la coloració groga; si l'interessat opta per omplir la part del document amb un text d'elaboració pròpia ha de substituir l'opció genèrica per la pròpia</w:t>
      </w:r>
      <w:r w:rsidR="00F81440">
        <w:rPr>
          <w:sz w:val="40"/>
          <w:szCs w:val="40"/>
          <w:lang w:eastAsia="ca-ES"/>
        </w:rPr>
        <w:t>,</w:t>
      </w:r>
      <w:r w:rsidRPr="005C34E8">
        <w:rPr>
          <w:sz w:val="40"/>
          <w:szCs w:val="40"/>
          <w:lang w:eastAsia="ca-ES"/>
        </w:rPr>
        <w:t xml:space="preserve"> i eliminar l'acolorit. </w:t>
      </w:r>
    </w:p>
    <w:p w14:paraId="5050A120" w14:textId="42B51925" w:rsidR="00095433" w:rsidRPr="005C34E8" w:rsidRDefault="00095433" w:rsidP="00095433">
      <w:pPr>
        <w:spacing w:after="200" w:line="276" w:lineRule="auto"/>
        <w:jc w:val="both"/>
        <w:rPr>
          <w:sz w:val="40"/>
          <w:szCs w:val="40"/>
          <w:lang w:eastAsia="ca-ES"/>
        </w:rPr>
      </w:pPr>
      <w:r w:rsidRPr="005C34E8">
        <w:rPr>
          <w:sz w:val="40"/>
          <w:szCs w:val="40"/>
          <w:lang w:eastAsia="ca-ES"/>
        </w:rPr>
        <w:t>6. En tot cas</w:t>
      </w:r>
      <w:r w:rsidR="00F81440">
        <w:rPr>
          <w:sz w:val="40"/>
          <w:szCs w:val="40"/>
          <w:lang w:eastAsia="ca-ES"/>
        </w:rPr>
        <w:t>,</w:t>
      </w:r>
      <w:r w:rsidRPr="005C34E8">
        <w:rPr>
          <w:sz w:val="40"/>
          <w:szCs w:val="40"/>
          <w:lang w:eastAsia="ca-ES"/>
        </w:rPr>
        <w:t xml:space="preserve"> un cop emplenat el model de plec no hauria de quedar cap espai aco</w:t>
      </w:r>
      <w:r>
        <w:rPr>
          <w:sz w:val="40"/>
          <w:szCs w:val="40"/>
          <w:lang w:eastAsia="ca-ES"/>
        </w:rPr>
        <w:t>lorit ni cap missatge d'ajuda d</w:t>
      </w:r>
      <w:r w:rsidRPr="005C34E8">
        <w:rPr>
          <w:sz w:val="40"/>
          <w:szCs w:val="40"/>
          <w:lang w:eastAsia="ca-ES"/>
        </w:rPr>
        <w:t>el model de plec.</w:t>
      </w:r>
    </w:p>
    <w:p w14:paraId="165755DA" w14:textId="143DFCF3" w:rsidR="00095433" w:rsidRDefault="00095433">
      <w:pPr>
        <w:rPr>
          <w:b/>
          <w:sz w:val="40"/>
          <w:szCs w:val="40"/>
          <w:u w:val="single"/>
        </w:rPr>
      </w:pPr>
      <w:r>
        <w:rPr>
          <w:b/>
          <w:sz w:val="40"/>
          <w:szCs w:val="40"/>
          <w:u w:val="single"/>
        </w:rPr>
        <w:br w:type="page"/>
      </w:r>
    </w:p>
    <w:p w14:paraId="291DC075" w14:textId="77777777" w:rsidR="00095433" w:rsidRDefault="00095433">
      <w:pPr>
        <w:rPr>
          <w:b/>
          <w:sz w:val="40"/>
          <w:szCs w:val="40"/>
          <w:u w:val="single"/>
        </w:rPr>
      </w:pPr>
    </w:p>
    <w:p w14:paraId="1EF1EF12" w14:textId="7CBDBF0D" w:rsidR="008D40D8" w:rsidRPr="00F45AEC" w:rsidRDefault="008D40D8" w:rsidP="008D40D8">
      <w:pPr>
        <w:autoSpaceDE w:val="0"/>
        <w:autoSpaceDN w:val="0"/>
        <w:adjustRightInd w:val="0"/>
        <w:jc w:val="center"/>
        <w:rPr>
          <w:b/>
          <w:sz w:val="40"/>
          <w:szCs w:val="40"/>
          <w:u w:val="single"/>
        </w:rPr>
      </w:pPr>
      <w:r w:rsidRPr="00F45AEC">
        <w:rPr>
          <w:b/>
          <w:sz w:val="40"/>
          <w:szCs w:val="40"/>
          <w:u w:val="single"/>
        </w:rPr>
        <w:t>ÍNDEX</w:t>
      </w:r>
    </w:p>
    <w:p w14:paraId="426D3737" w14:textId="77777777" w:rsidR="008D40D8" w:rsidRPr="00F45AEC" w:rsidRDefault="008D40D8" w:rsidP="008D40D8">
      <w:pPr>
        <w:jc w:val="both"/>
        <w:rPr>
          <w:b/>
          <w:sz w:val="24"/>
          <w:szCs w:val="24"/>
        </w:rPr>
      </w:pPr>
    </w:p>
    <w:p w14:paraId="72EC233A" w14:textId="36EDBE37" w:rsidR="008D40D8" w:rsidRPr="00F45AEC" w:rsidRDefault="008D40D8" w:rsidP="008D40D8">
      <w:pPr>
        <w:jc w:val="both"/>
        <w:rPr>
          <w:b/>
          <w:bCs/>
          <w:sz w:val="24"/>
          <w:szCs w:val="24"/>
        </w:rPr>
      </w:pPr>
      <w:r w:rsidRPr="00F45AEC">
        <w:rPr>
          <w:b/>
          <w:bCs/>
          <w:sz w:val="24"/>
          <w:szCs w:val="24"/>
        </w:rPr>
        <w:t xml:space="preserve">DEL PLEC DE CLÀUSULES ADMINISTRATIVES PARTICULARS QUE HAN DE REGIR EL CONTRACTE DEL </w:t>
      </w:r>
      <w:r w:rsidRPr="00F45AEC">
        <w:rPr>
          <w:b/>
          <w:sz w:val="24"/>
        </w:rPr>
        <w:t xml:space="preserve">SERVEI </w:t>
      </w:r>
      <w:r w:rsidR="003B00EE" w:rsidRPr="00E76A68">
        <w:rPr>
          <w:b/>
          <w:sz w:val="24"/>
          <w:highlight w:val="yellow"/>
        </w:rPr>
        <w:t>____________________________________________________________________________________________________________</w:t>
      </w:r>
      <w:r w:rsidRPr="00F45AEC">
        <w:rPr>
          <w:b/>
          <w:sz w:val="24"/>
        </w:rPr>
        <w:t xml:space="preserve">, MITJANÇANT PROCEDIMENT </w:t>
      </w:r>
      <w:r w:rsidRPr="00E76A68">
        <w:rPr>
          <w:b/>
          <w:i/>
          <w:sz w:val="24"/>
          <w:highlight w:val="yellow"/>
        </w:rPr>
        <w:t>OBERT</w:t>
      </w:r>
      <w:r w:rsidR="00E76A68" w:rsidRPr="00E76A68">
        <w:rPr>
          <w:b/>
          <w:i/>
          <w:sz w:val="24"/>
          <w:highlight w:val="yellow"/>
        </w:rPr>
        <w:t>//OBERT SIMPLIFICAT//OBERT SUMARI</w:t>
      </w:r>
      <w:r w:rsidRPr="00F45AEC">
        <w:rPr>
          <w:b/>
          <w:sz w:val="24"/>
        </w:rPr>
        <w:t>, MILLOR OFERTA QUALITAT-PREU</w:t>
      </w:r>
      <w:r w:rsidR="003B00EE">
        <w:rPr>
          <w:b/>
          <w:sz w:val="24"/>
        </w:rPr>
        <w:t>,</w:t>
      </w:r>
      <w:r w:rsidRPr="00F45AEC">
        <w:rPr>
          <w:b/>
          <w:sz w:val="24"/>
        </w:rPr>
        <w:t xml:space="preserve"> </w:t>
      </w:r>
      <w:r w:rsidR="003B00EE" w:rsidRPr="00E76A68">
        <w:rPr>
          <w:b/>
          <w:i/>
          <w:sz w:val="24"/>
          <w:highlight w:val="yellow"/>
        </w:rPr>
        <w:t>CRITERI ÚNIC//</w:t>
      </w:r>
      <w:r w:rsidRPr="00E76A68">
        <w:rPr>
          <w:b/>
          <w:i/>
          <w:sz w:val="24"/>
          <w:szCs w:val="24"/>
          <w:highlight w:val="yellow"/>
        </w:rPr>
        <w:t>DIVERSOS CRITERIS D’ADJUDICACIÓ</w:t>
      </w:r>
      <w:r w:rsidRPr="00F45AEC">
        <w:rPr>
          <w:b/>
          <w:sz w:val="24"/>
          <w:szCs w:val="24"/>
        </w:rPr>
        <w:t xml:space="preserve">, TRAMITACIÓ </w:t>
      </w:r>
      <w:r w:rsidR="003B00EE" w:rsidRPr="00E76A68">
        <w:rPr>
          <w:b/>
          <w:i/>
          <w:sz w:val="24"/>
          <w:szCs w:val="24"/>
          <w:highlight w:val="yellow"/>
        </w:rPr>
        <w:t>ORDINÀRIA//</w:t>
      </w:r>
      <w:r w:rsidRPr="00E76A68">
        <w:rPr>
          <w:b/>
          <w:i/>
          <w:sz w:val="24"/>
          <w:szCs w:val="24"/>
          <w:highlight w:val="yellow"/>
        </w:rPr>
        <w:t>D’URGÈNCIA</w:t>
      </w:r>
      <w:r w:rsidRPr="00F45AEC">
        <w:rPr>
          <w:b/>
          <w:bCs/>
          <w:sz w:val="24"/>
          <w:szCs w:val="24"/>
        </w:rPr>
        <w:t xml:space="preserve">. EXPEDIENT DE CONTRACTACIÓ NÚM: </w:t>
      </w:r>
      <w:r w:rsidRPr="00E76A68">
        <w:rPr>
          <w:b/>
          <w:bCs/>
          <w:i/>
          <w:sz w:val="24"/>
          <w:szCs w:val="24"/>
          <w:highlight w:val="yellow"/>
        </w:rPr>
        <w:t>CN-</w:t>
      </w:r>
      <w:r w:rsidR="003B00EE" w:rsidRPr="00E76A68">
        <w:rPr>
          <w:b/>
          <w:bCs/>
          <w:i/>
          <w:sz w:val="24"/>
          <w:szCs w:val="24"/>
          <w:highlight w:val="yellow"/>
        </w:rPr>
        <w:t>**</w:t>
      </w:r>
      <w:r w:rsidRPr="00E76A68">
        <w:rPr>
          <w:b/>
          <w:bCs/>
          <w:i/>
          <w:sz w:val="24"/>
          <w:szCs w:val="24"/>
          <w:highlight w:val="yellow"/>
        </w:rPr>
        <w:t>/20</w:t>
      </w:r>
      <w:r w:rsidR="003B00EE" w:rsidRPr="00E76A68">
        <w:rPr>
          <w:b/>
          <w:bCs/>
          <w:i/>
          <w:sz w:val="24"/>
          <w:szCs w:val="24"/>
          <w:highlight w:val="yellow"/>
        </w:rPr>
        <w:t>**</w:t>
      </w:r>
      <w:r w:rsidR="003B5443">
        <w:rPr>
          <w:b/>
          <w:bCs/>
          <w:i/>
          <w:sz w:val="24"/>
          <w:szCs w:val="24"/>
          <w:highlight w:val="yellow"/>
        </w:rPr>
        <w:t xml:space="preserve"> EE _____/202_</w:t>
      </w:r>
      <w:r w:rsidRPr="00E76A68">
        <w:rPr>
          <w:b/>
          <w:bCs/>
          <w:i/>
          <w:sz w:val="24"/>
          <w:szCs w:val="24"/>
          <w:highlight w:val="yellow"/>
        </w:rPr>
        <w:t>.</w:t>
      </w:r>
    </w:p>
    <w:p w14:paraId="681057A3" w14:textId="77777777" w:rsidR="008D40D8" w:rsidRPr="00F45AEC" w:rsidRDefault="008D40D8" w:rsidP="008D40D8">
      <w:pPr>
        <w:jc w:val="both"/>
        <w:rPr>
          <w:sz w:val="24"/>
          <w:szCs w:val="24"/>
        </w:rPr>
      </w:pPr>
    </w:p>
    <w:p w14:paraId="55FEF3E3" w14:textId="77777777" w:rsidR="008D40D8" w:rsidRPr="00F45AEC" w:rsidRDefault="008D40D8" w:rsidP="008D40D8">
      <w:pPr>
        <w:jc w:val="center"/>
        <w:rPr>
          <w:b/>
          <w:bCs/>
          <w:sz w:val="24"/>
          <w:szCs w:val="24"/>
          <w:u w:val="single"/>
        </w:rPr>
      </w:pPr>
      <w:r w:rsidRPr="00F45AEC">
        <w:rPr>
          <w:b/>
          <w:bCs/>
          <w:sz w:val="24"/>
          <w:szCs w:val="24"/>
          <w:u w:val="single"/>
        </w:rPr>
        <w:t>DEL QUADRE RESUM DE CARACTERÍSTIQUES</w:t>
      </w:r>
      <w:r w:rsidR="003B00EE">
        <w:rPr>
          <w:b/>
          <w:bCs/>
          <w:sz w:val="24"/>
          <w:szCs w:val="24"/>
          <w:u w:val="single"/>
        </w:rPr>
        <w:t xml:space="preserve"> ESPECÍFIQUES DEL CONTRACTE</w:t>
      </w:r>
    </w:p>
    <w:p w14:paraId="30DF25FB" w14:textId="77777777" w:rsidR="008D40D8" w:rsidRPr="00F45AEC" w:rsidRDefault="008D40D8" w:rsidP="008D40D8">
      <w:pPr>
        <w:jc w:val="both"/>
        <w:rPr>
          <w:b/>
          <w:bCs/>
          <w:sz w:val="18"/>
          <w:szCs w:val="18"/>
        </w:rPr>
      </w:pPr>
    </w:p>
    <w:p w14:paraId="7BC0D1D7" w14:textId="77777777" w:rsidR="008D40D8" w:rsidRDefault="008D40D8" w:rsidP="008D40D8">
      <w:pPr>
        <w:numPr>
          <w:ilvl w:val="0"/>
          <w:numId w:val="27"/>
        </w:numPr>
        <w:jc w:val="both"/>
        <w:rPr>
          <w:b/>
          <w:bCs/>
          <w:sz w:val="18"/>
          <w:szCs w:val="18"/>
        </w:rPr>
      </w:pPr>
      <w:r w:rsidRPr="00F45AEC">
        <w:rPr>
          <w:b/>
          <w:bCs/>
          <w:sz w:val="18"/>
          <w:szCs w:val="18"/>
        </w:rPr>
        <w:t>INFORMACIÓ GENERAL DE L’EXPEDIENT:</w:t>
      </w:r>
    </w:p>
    <w:p w14:paraId="2F3F2622" w14:textId="77777777" w:rsidR="008D40D8" w:rsidRPr="008D40D8" w:rsidRDefault="008D40D8" w:rsidP="008D40D8">
      <w:pPr>
        <w:ind w:left="709"/>
        <w:jc w:val="both"/>
        <w:rPr>
          <w:sz w:val="24"/>
          <w:szCs w:val="24"/>
        </w:rPr>
      </w:pPr>
      <w:r w:rsidRPr="008D40D8">
        <w:rPr>
          <w:b/>
          <w:bCs/>
          <w:sz w:val="18"/>
          <w:szCs w:val="18"/>
        </w:rPr>
        <w:t xml:space="preserve">A.1) </w:t>
      </w:r>
      <w:r>
        <w:rPr>
          <w:b/>
          <w:bCs/>
          <w:sz w:val="18"/>
          <w:szCs w:val="18"/>
        </w:rPr>
        <w:t>Tr</w:t>
      </w:r>
      <w:r w:rsidRPr="008D40D8">
        <w:rPr>
          <w:b/>
          <w:bCs/>
          <w:sz w:val="18"/>
          <w:szCs w:val="18"/>
        </w:rPr>
        <w:t>amitació de l’expedient de contractació</w:t>
      </w:r>
    </w:p>
    <w:p w14:paraId="24A6B81A" w14:textId="77777777" w:rsidR="008D40D8" w:rsidRPr="008D40D8" w:rsidRDefault="008D40D8" w:rsidP="008D40D8">
      <w:pPr>
        <w:ind w:left="709"/>
        <w:jc w:val="both"/>
        <w:rPr>
          <w:b/>
          <w:bCs/>
          <w:sz w:val="18"/>
          <w:szCs w:val="18"/>
        </w:rPr>
      </w:pPr>
      <w:r w:rsidRPr="008D40D8">
        <w:rPr>
          <w:b/>
          <w:bCs/>
          <w:sz w:val="18"/>
          <w:szCs w:val="18"/>
        </w:rPr>
        <w:t xml:space="preserve">A.2) </w:t>
      </w:r>
      <w:r>
        <w:rPr>
          <w:b/>
          <w:bCs/>
          <w:sz w:val="18"/>
          <w:szCs w:val="18"/>
        </w:rPr>
        <w:t>C</w:t>
      </w:r>
      <w:r w:rsidRPr="008D40D8">
        <w:rPr>
          <w:b/>
          <w:bCs/>
          <w:sz w:val="18"/>
          <w:szCs w:val="18"/>
        </w:rPr>
        <w:t>ontracte susceptible de recurs especial en matèria de contractació.</w:t>
      </w:r>
    </w:p>
    <w:p w14:paraId="2AF17771" w14:textId="77777777" w:rsidR="008D40D8" w:rsidRPr="008D40D8" w:rsidRDefault="008D40D8" w:rsidP="008D40D8">
      <w:pPr>
        <w:ind w:left="709"/>
        <w:jc w:val="both"/>
        <w:rPr>
          <w:b/>
          <w:bCs/>
          <w:sz w:val="18"/>
          <w:szCs w:val="18"/>
        </w:rPr>
      </w:pPr>
      <w:r w:rsidRPr="008D40D8">
        <w:rPr>
          <w:b/>
          <w:bCs/>
          <w:sz w:val="18"/>
          <w:szCs w:val="18"/>
        </w:rPr>
        <w:t xml:space="preserve">A.3) </w:t>
      </w:r>
      <w:r>
        <w:rPr>
          <w:b/>
          <w:bCs/>
          <w:sz w:val="18"/>
          <w:szCs w:val="18"/>
        </w:rPr>
        <w:t>C</w:t>
      </w:r>
      <w:r w:rsidRPr="008D40D8">
        <w:rPr>
          <w:b/>
          <w:bCs/>
          <w:sz w:val="18"/>
          <w:szCs w:val="18"/>
        </w:rPr>
        <w:t>ontracte subjecte a regulació harmonitzada.</w:t>
      </w:r>
    </w:p>
    <w:p w14:paraId="0C7FF429" w14:textId="77777777" w:rsidR="008D40D8" w:rsidRPr="008D40D8" w:rsidRDefault="008D40D8" w:rsidP="008D40D8">
      <w:pPr>
        <w:ind w:left="709"/>
        <w:jc w:val="both"/>
        <w:rPr>
          <w:b/>
          <w:bCs/>
          <w:sz w:val="18"/>
          <w:szCs w:val="18"/>
        </w:rPr>
      </w:pPr>
      <w:r w:rsidRPr="008D40D8">
        <w:rPr>
          <w:b/>
          <w:bCs/>
          <w:sz w:val="18"/>
          <w:szCs w:val="18"/>
        </w:rPr>
        <w:t xml:space="preserve">A.4) </w:t>
      </w:r>
      <w:r>
        <w:rPr>
          <w:b/>
          <w:bCs/>
          <w:sz w:val="18"/>
          <w:szCs w:val="18"/>
        </w:rPr>
        <w:t>M</w:t>
      </w:r>
      <w:r w:rsidRPr="008D40D8">
        <w:rPr>
          <w:b/>
          <w:bCs/>
          <w:sz w:val="18"/>
          <w:szCs w:val="18"/>
        </w:rPr>
        <w:t xml:space="preserve">itjans d’informació i comunicació als licitadors que s’utilitzaran en el procediment. </w:t>
      </w:r>
    </w:p>
    <w:p w14:paraId="23C66EA9" w14:textId="77777777" w:rsidR="008D40D8" w:rsidRPr="008D40D8" w:rsidRDefault="008D40D8" w:rsidP="008D40D8">
      <w:pPr>
        <w:ind w:left="709"/>
        <w:jc w:val="both"/>
        <w:rPr>
          <w:b/>
          <w:bCs/>
          <w:sz w:val="18"/>
          <w:szCs w:val="18"/>
        </w:rPr>
      </w:pPr>
      <w:r w:rsidRPr="008D40D8">
        <w:rPr>
          <w:b/>
          <w:bCs/>
          <w:sz w:val="18"/>
          <w:szCs w:val="18"/>
        </w:rPr>
        <w:t>A.</w:t>
      </w:r>
      <w:r w:rsidR="00895DDD">
        <w:rPr>
          <w:b/>
          <w:bCs/>
          <w:sz w:val="18"/>
          <w:szCs w:val="18"/>
        </w:rPr>
        <w:t>5</w:t>
      </w:r>
      <w:r w:rsidRPr="008D40D8">
        <w:rPr>
          <w:b/>
          <w:bCs/>
          <w:sz w:val="18"/>
          <w:szCs w:val="18"/>
        </w:rPr>
        <w:t xml:space="preserve">) </w:t>
      </w:r>
      <w:r>
        <w:rPr>
          <w:b/>
          <w:bCs/>
          <w:sz w:val="18"/>
          <w:szCs w:val="18"/>
        </w:rPr>
        <w:t>D</w:t>
      </w:r>
      <w:r w:rsidRPr="008D40D8">
        <w:rPr>
          <w:b/>
          <w:bCs/>
          <w:sz w:val="18"/>
          <w:szCs w:val="18"/>
        </w:rPr>
        <w:t xml:space="preserve">ivisió per lots. </w:t>
      </w:r>
    </w:p>
    <w:p w14:paraId="0E9011DB" w14:textId="77777777" w:rsidR="008D40D8" w:rsidRPr="008D40D8" w:rsidRDefault="008D40D8" w:rsidP="008D40D8">
      <w:pPr>
        <w:ind w:left="709"/>
        <w:jc w:val="both"/>
        <w:rPr>
          <w:b/>
          <w:bCs/>
          <w:sz w:val="18"/>
          <w:szCs w:val="18"/>
        </w:rPr>
      </w:pPr>
      <w:r w:rsidRPr="008D40D8">
        <w:rPr>
          <w:b/>
          <w:bCs/>
          <w:sz w:val="18"/>
          <w:szCs w:val="18"/>
        </w:rPr>
        <w:t>A.</w:t>
      </w:r>
      <w:r w:rsidR="00895DDD">
        <w:rPr>
          <w:b/>
          <w:bCs/>
          <w:sz w:val="18"/>
          <w:szCs w:val="18"/>
        </w:rPr>
        <w:t>6</w:t>
      </w:r>
      <w:r w:rsidRPr="008D40D8">
        <w:rPr>
          <w:b/>
          <w:bCs/>
          <w:sz w:val="18"/>
          <w:szCs w:val="18"/>
        </w:rPr>
        <w:t xml:space="preserve">) </w:t>
      </w:r>
      <w:r>
        <w:rPr>
          <w:b/>
          <w:bCs/>
          <w:sz w:val="18"/>
          <w:szCs w:val="18"/>
        </w:rPr>
        <w:t>T</w:t>
      </w:r>
      <w:r w:rsidRPr="008D40D8">
        <w:rPr>
          <w:b/>
          <w:bCs/>
          <w:sz w:val="18"/>
          <w:szCs w:val="18"/>
        </w:rPr>
        <w:t>ipus de tramitació del procediment obert</w:t>
      </w:r>
    </w:p>
    <w:p w14:paraId="4809A479" w14:textId="77777777" w:rsidR="008D40D8" w:rsidRPr="008D40D8" w:rsidRDefault="008D40D8" w:rsidP="008D40D8">
      <w:pPr>
        <w:ind w:left="709"/>
        <w:jc w:val="both"/>
        <w:rPr>
          <w:b/>
          <w:bCs/>
          <w:sz w:val="18"/>
          <w:szCs w:val="18"/>
        </w:rPr>
      </w:pPr>
      <w:r w:rsidRPr="008D40D8">
        <w:rPr>
          <w:b/>
          <w:bCs/>
          <w:sz w:val="18"/>
          <w:szCs w:val="18"/>
        </w:rPr>
        <w:t>A.</w:t>
      </w:r>
      <w:r w:rsidR="00895DDD">
        <w:rPr>
          <w:b/>
          <w:bCs/>
          <w:sz w:val="18"/>
          <w:szCs w:val="18"/>
        </w:rPr>
        <w:t>7</w:t>
      </w:r>
      <w:r w:rsidRPr="008D40D8">
        <w:rPr>
          <w:b/>
          <w:bCs/>
          <w:sz w:val="18"/>
          <w:szCs w:val="18"/>
        </w:rPr>
        <w:t xml:space="preserve">) </w:t>
      </w:r>
      <w:r>
        <w:rPr>
          <w:b/>
          <w:bCs/>
          <w:sz w:val="18"/>
          <w:szCs w:val="18"/>
        </w:rPr>
        <w:t>C</w:t>
      </w:r>
      <w:r w:rsidRPr="008D40D8">
        <w:rPr>
          <w:b/>
          <w:bCs/>
          <w:sz w:val="18"/>
          <w:szCs w:val="18"/>
        </w:rPr>
        <w:t>riteris d’adjudicació del contracte</w:t>
      </w:r>
    </w:p>
    <w:p w14:paraId="34F78C5A" w14:textId="77777777" w:rsidR="008D40D8" w:rsidRPr="008D40D8" w:rsidRDefault="008D40D8" w:rsidP="008D40D8">
      <w:pPr>
        <w:ind w:left="709"/>
        <w:jc w:val="both"/>
        <w:rPr>
          <w:b/>
          <w:bCs/>
          <w:sz w:val="18"/>
          <w:szCs w:val="18"/>
        </w:rPr>
      </w:pPr>
      <w:r w:rsidRPr="008D40D8">
        <w:rPr>
          <w:b/>
          <w:bCs/>
          <w:sz w:val="18"/>
          <w:szCs w:val="18"/>
        </w:rPr>
        <w:t>A.</w:t>
      </w:r>
      <w:r w:rsidR="00895DDD">
        <w:rPr>
          <w:b/>
          <w:bCs/>
          <w:sz w:val="18"/>
          <w:szCs w:val="18"/>
        </w:rPr>
        <w:t>8</w:t>
      </w:r>
      <w:r w:rsidRPr="008D40D8">
        <w:rPr>
          <w:b/>
          <w:bCs/>
          <w:sz w:val="18"/>
          <w:szCs w:val="18"/>
        </w:rPr>
        <w:t xml:space="preserve">) </w:t>
      </w:r>
      <w:r>
        <w:rPr>
          <w:b/>
          <w:bCs/>
          <w:sz w:val="18"/>
          <w:szCs w:val="18"/>
        </w:rPr>
        <w:t>A</w:t>
      </w:r>
      <w:r w:rsidRPr="008D40D8">
        <w:rPr>
          <w:b/>
          <w:bCs/>
          <w:sz w:val="18"/>
          <w:szCs w:val="18"/>
        </w:rPr>
        <w:t xml:space="preserve">dmissibilitat de variants o millores en els criteris d’adjudicació del pcap </w:t>
      </w:r>
    </w:p>
    <w:p w14:paraId="17D01CBC" w14:textId="6FFBF9D3" w:rsidR="008D40D8" w:rsidRPr="008D40D8" w:rsidRDefault="008D40D8" w:rsidP="008D40D8">
      <w:pPr>
        <w:ind w:left="709"/>
        <w:jc w:val="both"/>
        <w:rPr>
          <w:b/>
          <w:bCs/>
          <w:sz w:val="18"/>
          <w:szCs w:val="18"/>
        </w:rPr>
      </w:pPr>
      <w:r>
        <w:rPr>
          <w:b/>
          <w:bCs/>
          <w:sz w:val="18"/>
          <w:szCs w:val="18"/>
        </w:rPr>
        <w:t>A.</w:t>
      </w:r>
      <w:r w:rsidR="00895DDD">
        <w:rPr>
          <w:b/>
          <w:bCs/>
          <w:sz w:val="18"/>
          <w:szCs w:val="18"/>
        </w:rPr>
        <w:t>9</w:t>
      </w:r>
      <w:r>
        <w:rPr>
          <w:b/>
          <w:bCs/>
          <w:sz w:val="18"/>
          <w:szCs w:val="18"/>
        </w:rPr>
        <w:t>) S</w:t>
      </w:r>
      <w:r w:rsidRPr="008D40D8">
        <w:rPr>
          <w:b/>
          <w:bCs/>
          <w:sz w:val="18"/>
          <w:szCs w:val="18"/>
        </w:rPr>
        <w:t>ubstitució de l’aportació inicial de documentació per declaració responsable i model de declaració a presentar (s’inclou model a l’</w:t>
      </w:r>
      <w:r w:rsidR="00D30B90">
        <w:rPr>
          <w:b/>
          <w:bCs/>
          <w:sz w:val="18"/>
          <w:szCs w:val="18"/>
        </w:rPr>
        <w:t>Annex II</w:t>
      </w:r>
      <w:r w:rsidRPr="008D40D8">
        <w:rPr>
          <w:b/>
          <w:bCs/>
          <w:sz w:val="18"/>
          <w:szCs w:val="18"/>
        </w:rPr>
        <w:t xml:space="preserve"> del plec)</w:t>
      </w:r>
    </w:p>
    <w:p w14:paraId="25EB0914" w14:textId="77777777" w:rsidR="008D40D8" w:rsidRPr="008D40D8" w:rsidRDefault="008D40D8" w:rsidP="008D40D8">
      <w:pPr>
        <w:ind w:left="709"/>
        <w:jc w:val="both"/>
        <w:rPr>
          <w:b/>
          <w:bCs/>
          <w:sz w:val="18"/>
          <w:szCs w:val="18"/>
        </w:rPr>
      </w:pPr>
      <w:r w:rsidRPr="008D40D8">
        <w:rPr>
          <w:b/>
          <w:bCs/>
          <w:sz w:val="18"/>
          <w:szCs w:val="18"/>
        </w:rPr>
        <w:t>A.</w:t>
      </w:r>
      <w:r w:rsidR="00895DDD">
        <w:rPr>
          <w:b/>
          <w:bCs/>
          <w:sz w:val="18"/>
          <w:szCs w:val="18"/>
        </w:rPr>
        <w:t>10</w:t>
      </w:r>
      <w:r w:rsidRPr="008D40D8">
        <w:rPr>
          <w:b/>
          <w:bCs/>
          <w:sz w:val="18"/>
          <w:szCs w:val="18"/>
        </w:rPr>
        <w:t xml:space="preserve">) </w:t>
      </w:r>
      <w:r>
        <w:rPr>
          <w:b/>
          <w:bCs/>
          <w:sz w:val="18"/>
          <w:szCs w:val="18"/>
        </w:rPr>
        <w:t>A</w:t>
      </w:r>
      <w:r w:rsidRPr="008D40D8">
        <w:rPr>
          <w:b/>
          <w:bCs/>
          <w:sz w:val="18"/>
          <w:szCs w:val="18"/>
        </w:rPr>
        <w:t xml:space="preserve">ctuació finançada amb fons europeus: </w:t>
      </w:r>
      <w:r w:rsidRPr="008D40D8">
        <w:rPr>
          <w:b/>
          <w:bCs/>
          <w:sz w:val="18"/>
          <w:szCs w:val="18"/>
        </w:rPr>
        <w:tab/>
      </w:r>
    </w:p>
    <w:p w14:paraId="44C80142" w14:textId="77777777" w:rsidR="008D40D8" w:rsidRDefault="008D40D8" w:rsidP="008D40D8">
      <w:pPr>
        <w:ind w:left="709"/>
        <w:jc w:val="both"/>
        <w:rPr>
          <w:b/>
          <w:bCs/>
          <w:sz w:val="18"/>
          <w:szCs w:val="18"/>
        </w:rPr>
      </w:pPr>
      <w:r w:rsidRPr="008D40D8">
        <w:rPr>
          <w:b/>
          <w:bCs/>
          <w:sz w:val="18"/>
          <w:szCs w:val="18"/>
        </w:rPr>
        <w:t>A.1</w:t>
      </w:r>
      <w:r w:rsidR="00895DDD">
        <w:rPr>
          <w:b/>
          <w:bCs/>
          <w:sz w:val="18"/>
          <w:szCs w:val="18"/>
        </w:rPr>
        <w:t>1</w:t>
      </w:r>
      <w:r w:rsidRPr="008D40D8">
        <w:rPr>
          <w:b/>
          <w:bCs/>
          <w:sz w:val="18"/>
          <w:szCs w:val="18"/>
        </w:rPr>
        <w:t xml:space="preserve">) </w:t>
      </w:r>
      <w:r>
        <w:rPr>
          <w:b/>
          <w:bCs/>
          <w:sz w:val="18"/>
          <w:szCs w:val="18"/>
        </w:rPr>
        <w:t>T</w:t>
      </w:r>
      <w:r w:rsidR="00EE3C50">
        <w:rPr>
          <w:b/>
          <w:bCs/>
          <w:sz w:val="18"/>
          <w:szCs w:val="18"/>
        </w:rPr>
        <w:t>emporalització de la despesa</w:t>
      </w:r>
    </w:p>
    <w:p w14:paraId="47E51545" w14:textId="77777777" w:rsidR="0010410B" w:rsidRPr="00324028" w:rsidRDefault="0010410B" w:rsidP="008D40D8">
      <w:pPr>
        <w:ind w:left="709"/>
        <w:jc w:val="both"/>
        <w:rPr>
          <w:b/>
          <w:bCs/>
          <w:sz w:val="18"/>
          <w:szCs w:val="18"/>
        </w:rPr>
      </w:pPr>
      <w:r>
        <w:rPr>
          <w:b/>
          <w:bCs/>
          <w:sz w:val="18"/>
          <w:szCs w:val="18"/>
        </w:rPr>
        <w:t>A.12) Contractes reservats</w:t>
      </w:r>
    </w:p>
    <w:p w14:paraId="3A6DDF2B" w14:textId="77777777" w:rsidR="008D40D8" w:rsidRPr="00F45AEC" w:rsidRDefault="008D40D8" w:rsidP="008D40D8">
      <w:pPr>
        <w:autoSpaceDE w:val="0"/>
        <w:autoSpaceDN w:val="0"/>
        <w:adjustRightInd w:val="0"/>
        <w:jc w:val="both"/>
        <w:rPr>
          <w:sz w:val="18"/>
          <w:szCs w:val="18"/>
        </w:rPr>
      </w:pPr>
      <w:r w:rsidRPr="00F45AEC">
        <w:rPr>
          <w:b/>
          <w:sz w:val="18"/>
          <w:szCs w:val="18"/>
        </w:rPr>
        <w:t>B. OBJECTE DEL CONTRACTE I CODIFICACIÓ:</w:t>
      </w:r>
      <w:r w:rsidRPr="00F45AEC">
        <w:rPr>
          <w:sz w:val="18"/>
          <w:szCs w:val="18"/>
        </w:rPr>
        <w:t xml:space="preserve"> </w:t>
      </w:r>
    </w:p>
    <w:p w14:paraId="24174C10" w14:textId="77777777" w:rsidR="008D40D8" w:rsidRPr="00F45AEC" w:rsidRDefault="008D40D8" w:rsidP="008D40D8">
      <w:pPr>
        <w:autoSpaceDE w:val="0"/>
        <w:autoSpaceDN w:val="0"/>
        <w:adjustRightInd w:val="0"/>
        <w:jc w:val="both"/>
        <w:rPr>
          <w:sz w:val="18"/>
          <w:szCs w:val="18"/>
        </w:rPr>
      </w:pPr>
      <w:r w:rsidRPr="00F45AEC">
        <w:rPr>
          <w:b/>
          <w:sz w:val="18"/>
          <w:szCs w:val="18"/>
        </w:rPr>
        <w:t>C. NECESSITATS A SATISFER:</w:t>
      </w:r>
      <w:r w:rsidRPr="00F45AEC">
        <w:rPr>
          <w:sz w:val="18"/>
          <w:szCs w:val="18"/>
        </w:rPr>
        <w:t xml:space="preserve">  </w:t>
      </w:r>
    </w:p>
    <w:p w14:paraId="2CCDDAAE" w14:textId="77777777" w:rsidR="008D40D8" w:rsidRPr="00F45AEC" w:rsidRDefault="008D40D8" w:rsidP="008D40D8">
      <w:pPr>
        <w:autoSpaceDE w:val="0"/>
        <w:autoSpaceDN w:val="0"/>
        <w:adjustRightInd w:val="0"/>
        <w:jc w:val="both"/>
        <w:rPr>
          <w:b/>
          <w:sz w:val="18"/>
          <w:szCs w:val="18"/>
        </w:rPr>
      </w:pPr>
      <w:r w:rsidRPr="00F45AEC">
        <w:rPr>
          <w:b/>
          <w:sz w:val="18"/>
          <w:szCs w:val="18"/>
        </w:rPr>
        <w:t xml:space="preserve">D. PERFIL DEL CONTRACTANT, INFORMACIÓ A DISPOSICIÓ DELS LICITADORS, I PUBLICITAT DEL PROCEDIMENT: </w:t>
      </w:r>
    </w:p>
    <w:p w14:paraId="704B0905" w14:textId="77777777" w:rsidR="008D40D8" w:rsidRPr="00F45AEC" w:rsidRDefault="008D40D8" w:rsidP="008D40D8">
      <w:pPr>
        <w:autoSpaceDE w:val="0"/>
        <w:autoSpaceDN w:val="0"/>
        <w:adjustRightInd w:val="0"/>
        <w:jc w:val="both"/>
        <w:rPr>
          <w:b/>
          <w:bCs/>
          <w:sz w:val="18"/>
          <w:szCs w:val="18"/>
        </w:rPr>
      </w:pPr>
      <w:r w:rsidRPr="00F45AEC">
        <w:rPr>
          <w:b/>
          <w:bCs/>
          <w:sz w:val="18"/>
          <w:szCs w:val="18"/>
        </w:rPr>
        <w:t xml:space="preserve">E. TIPUS DE LICITACIÓ. </w:t>
      </w:r>
    </w:p>
    <w:p w14:paraId="09A5ED6C" w14:textId="77777777" w:rsidR="008D40D8" w:rsidRPr="00F45AEC" w:rsidRDefault="008D40D8" w:rsidP="008D40D8">
      <w:pPr>
        <w:autoSpaceDE w:val="0"/>
        <w:autoSpaceDN w:val="0"/>
        <w:adjustRightInd w:val="0"/>
        <w:ind w:firstLine="709"/>
        <w:jc w:val="both"/>
        <w:rPr>
          <w:b/>
          <w:bCs/>
          <w:sz w:val="18"/>
          <w:szCs w:val="18"/>
        </w:rPr>
      </w:pPr>
      <w:r w:rsidRPr="00F45AEC">
        <w:rPr>
          <w:b/>
          <w:bCs/>
          <w:sz w:val="18"/>
          <w:szCs w:val="18"/>
        </w:rPr>
        <w:t>E.1. Tipus de licitació</w:t>
      </w:r>
    </w:p>
    <w:p w14:paraId="3D91EB3A" w14:textId="77777777" w:rsidR="008D40D8" w:rsidRPr="00F45AEC" w:rsidRDefault="008D40D8" w:rsidP="008D40D8">
      <w:pPr>
        <w:autoSpaceDE w:val="0"/>
        <w:autoSpaceDN w:val="0"/>
        <w:adjustRightInd w:val="0"/>
        <w:ind w:firstLine="709"/>
        <w:jc w:val="both"/>
        <w:rPr>
          <w:b/>
          <w:bCs/>
          <w:sz w:val="18"/>
          <w:szCs w:val="18"/>
        </w:rPr>
      </w:pPr>
      <w:r w:rsidRPr="00F45AEC">
        <w:rPr>
          <w:b/>
          <w:bCs/>
          <w:sz w:val="18"/>
          <w:szCs w:val="18"/>
        </w:rPr>
        <w:t>E.2. Pressupost Base de licitació.</w:t>
      </w:r>
    </w:p>
    <w:p w14:paraId="21F9E33E" w14:textId="77777777" w:rsidR="008D40D8" w:rsidRPr="00F45AEC" w:rsidRDefault="008D40D8" w:rsidP="008D40D8">
      <w:pPr>
        <w:autoSpaceDE w:val="0"/>
        <w:autoSpaceDN w:val="0"/>
        <w:adjustRightInd w:val="0"/>
        <w:ind w:left="709"/>
        <w:jc w:val="both"/>
        <w:rPr>
          <w:b/>
          <w:bCs/>
          <w:sz w:val="18"/>
          <w:szCs w:val="18"/>
        </w:rPr>
      </w:pPr>
      <w:r w:rsidRPr="00F45AEC">
        <w:rPr>
          <w:b/>
          <w:bCs/>
          <w:sz w:val="18"/>
          <w:szCs w:val="18"/>
        </w:rPr>
        <w:t>E.3. Detall del pressupost base de licitació.</w:t>
      </w:r>
    </w:p>
    <w:p w14:paraId="0A8F8CD4" w14:textId="77777777" w:rsidR="008D40D8" w:rsidRPr="00F45AEC" w:rsidRDefault="008D40D8" w:rsidP="008D40D8">
      <w:pPr>
        <w:autoSpaceDE w:val="0"/>
        <w:autoSpaceDN w:val="0"/>
        <w:adjustRightInd w:val="0"/>
        <w:ind w:left="709"/>
        <w:jc w:val="both"/>
        <w:rPr>
          <w:bCs/>
          <w:sz w:val="18"/>
          <w:szCs w:val="18"/>
        </w:rPr>
      </w:pPr>
      <w:r w:rsidRPr="00F45AEC">
        <w:rPr>
          <w:b/>
          <w:bCs/>
          <w:sz w:val="18"/>
          <w:szCs w:val="18"/>
        </w:rPr>
        <w:t>E.4. Valor estimat del contracte.</w:t>
      </w:r>
      <w:r w:rsidRPr="00F45AEC">
        <w:rPr>
          <w:bCs/>
          <w:sz w:val="18"/>
          <w:szCs w:val="18"/>
        </w:rPr>
        <w:t xml:space="preserve"> </w:t>
      </w:r>
    </w:p>
    <w:p w14:paraId="401A698C" w14:textId="77777777" w:rsidR="008D40D8" w:rsidRPr="00F45AEC" w:rsidRDefault="008D40D8" w:rsidP="008D40D8">
      <w:pPr>
        <w:autoSpaceDE w:val="0"/>
        <w:autoSpaceDN w:val="0"/>
        <w:adjustRightInd w:val="0"/>
        <w:ind w:left="709"/>
        <w:jc w:val="both"/>
        <w:rPr>
          <w:b/>
          <w:bCs/>
          <w:sz w:val="18"/>
          <w:szCs w:val="18"/>
        </w:rPr>
      </w:pPr>
      <w:r w:rsidRPr="00F45AEC">
        <w:rPr>
          <w:b/>
          <w:bCs/>
          <w:sz w:val="18"/>
          <w:szCs w:val="18"/>
        </w:rPr>
        <w:t>E.5. Divisió per Lots.</w:t>
      </w:r>
    </w:p>
    <w:p w14:paraId="504FF31B" w14:textId="77777777" w:rsidR="008D40D8" w:rsidRPr="00F45AEC" w:rsidRDefault="008D40D8" w:rsidP="008D40D8">
      <w:pPr>
        <w:autoSpaceDE w:val="0"/>
        <w:autoSpaceDN w:val="0"/>
        <w:adjustRightInd w:val="0"/>
        <w:ind w:left="709"/>
        <w:jc w:val="both"/>
        <w:rPr>
          <w:b/>
          <w:bCs/>
          <w:sz w:val="18"/>
          <w:szCs w:val="18"/>
        </w:rPr>
      </w:pPr>
      <w:r w:rsidRPr="00F45AEC">
        <w:rPr>
          <w:b/>
          <w:bCs/>
          <w:sz w:val="18"/>
          <w:szCs w:val="18"/>
        </w:rPr>
        <w:t xml:space="preserve">E.6. Sistema de determinació del preu. </w:t>
      </w:r>
    </w:p>
    <w:p w14:paraId="262E2515" w14:textId="77777777" w:rsidR="008D40D8" w:rsidRPr="00F45AEC" w:rsidRDefault="008D40D8" w:rsidP="008D40D8">
      <w:pPr>
        <w:autoSpaceDE w:val="0"/>
        <w:autoSpaceDN w:val="0"/>
        <w:adjustRightInd w:val="0"/>
        <w:jc w:val="both"/>
        <w:rPr>
          <w:b/>
          <w:bCs/>
          <w:sz w:val="18"/>
          <w:szCs w:val="18"/>
        </w:rPr>
      </w:pPr>
      <w:r w:rsidRPr="00F45AEC">
        <w:rPr>
          <w:b/>
          <w:bCs/>
          <w:sz w:val="18"/>
          <w:szCs w:val="18"/>
        </w:rPr>
        <w:t>F. APLICACIÓ PRESSUPOSTÀRIA I ANUALITATS.</w:t>
      </w:r>
    </w:p>
    <w:p w14:paraId="53515B0A" w14:textId="77777777" w:rsidR="008D40D8" w:rsidRPr="00F45AEC" w:rsidRDefault="008D40D8" w:rsidP="008D40D8">
      <w:pPr>
        <w:autoSpaceDE w:val="0"/>
        <w:autoSpaceDN w:val="0"/>
        <w:adjustRightInd w:val="0"/>
        <w:jc w:val="both"/>
        <w:rPr>
          <w:b/>
          <w:bCs/>
          <w:sz w:val="18"/>
          <w:szCs w:val="18"/>
        </w:rPr>
      </w:pPr>
      <w:r w:rsidRPr="00F45AEC">
        <w:rPr>
          <w:b/>
          <w:bCs/>
          <w:sz w:val="18"/>
          <w:szCs w:val="18"/>
        </w:rPr>
        <w:t xml:space="preserve">G. DURADA DEL CONTRACTE. CALENDARI DEL SERVEI. </w:t>
      </w:r>
    </w:p>
    <w:p w14:paraId="731E6240" w14:textId="77777777" w:rsidR="008D40D8" w:rsidRPr="00F45AEC" w:rsidRDefault="008D40D8" w:rsidP="008D40D8">
      <w:pPr>
        <w:autoSpaceDE w:val="0"/>
        <w:autoSpaceDN w:val="0"/>
        <w:adjustRightInd w:val="0"/>
        <w:jc w:val="both"/>
        <w:rPr>
          <w:b/>
          <w:bCs/>
          <w:sz w:val="18"/>
          <w:szCs w:val="18"/>
        </w:rPr>
      </w:pPr>
      <w:r w:rsidRPr="00F45AEC">
        <w:rPr>
          <w:b/>
          <w:bCs/>
          <w:sz w:val="18"/>
          <w:szCs w:val="18"/>
        </w:rPr>
        <w:t>H. LLOC D’EXECUCIÓ.</w:t>
      </w:r>
    </w:p>
    <w:p w14:paraId="6FAC265C" w14:textId="77777777" w:rsidR="008D40D8" w:rsidRPr="00F45AEC" w:rsidRDefault="008D40D8" w:rsidP="008D40D8">
      <w:pPr>
        <w:autoSpaceDE w:val="0"/>
        <w:autoSpaceDN w:val="0"/>
        <w:adjustRightInd w:val="0"/>
        <w:jc w:val="both"/>
        <w:rPr>
          <w:b/>
          <w:bCs/>
          <w:sz w:val="18"/>
          <w:szCs w:val="18"/>
        </w:rPr>
      </w:pPr>
      <w:r w:rsidRPr="00F45AEC">
        <w:rPr>
          <w:b/>
          <w:bCs/>
          <w:sz w:val="18"/>
          <w:szCs w:val="18"/>
        </w:rPr>
        <w:t>I. TERMINI DE GARANTIA.</w:t>
      </w:r>
    </w:p>
    <w:p w14:paraId="3A489407" w14:textId="77777777" w:rsidR="008D40D8" w:rsidRPr="00F45AEC" w:rsidRDefault="008D40D8" w:rsidP="008D40D8">
      <w:pPr>
        <w:autoSpaceDE w:val="0"/>
        <w:autoSpaceDN w:val="0"/>
        <w:adjustRightInd w:val="0"/>
        <w:jc w:val="both"/>
        <w:rPr>
          <w:b/>
          <w:bCs/>
          <w:sz w:val="18"/>
          <w:szCs w:val="18"/>
        </w:rPr>
      </w:pPr>
      <w:r w:rsidRPr="00F45AEC">
        <w:rPr>
          <w:b/>
          <w:bCs/>
          <w:sz w:val="18"/>
          <w:szCs w:val="18"/>
        </w:rPr>
        <w:t>J. SOLVÈNCIA.</w:t>
      </w:r>
    </w:p>
    <w:p w14:paraId="0D63AD15" w14:textId="77777777" w:rsidR="008D40D8" w:rsidRPr="00F45AEC" w:rsidRDefault="008D40D8" w:rsidP="008D40D8">
      <w:pPr>
        <w:autoSpaceDE w:val="0"/>
        <w:autoSpaceDN w:val="0"/>
        <w:adjustRightInd w:val="0"/>
        <w:ind w:left="709"/>
        <w:jc w:val="both"/>
        <w:rPr>
          <w:bCs/>
          <w:sz w:val="18"/>
          <w:szCs w:val="18"/>
        </w:rPr>
      </w:pPr>
      <w:r w:rsidRPr="00F45AEC">
        <w:rPr>
          <w:b/>
          <w:bCs/>
          <w:sz w:val="18"/>
          <w:szCs w:val="18"/>
        </w:rPr>
        <w:t>J.1. EXIGÈNCIA DE CLASSIFICACIÓ.</w:t>
      </w:r>
      <w:r w:rsidRPr="00F45AEC">
        <w:rPr>
          <w:bCs/>
          <w:sz w:val="18"/>
          <w:szCs w:val="18"/>
        </w:rPr>
        <w:t xml:space="preserve"> </w:t>
      </w:r>
    </w:p>
    <w:p w14:paraId="43F3BE9E" w14:textId="77777777" w:rsidR="008D40D8" w:rsidRPr="00F45AEC" w:rsidRDefault="008D40D8" w:rsidP="008D40D8">
      <w:pPr>
        <w:autoSpaceDE w:val="0"/>
        <w:autoSpaceDN w:val="0"/>
        <w:adjustRightInd w:val="0"/>
        <w:ind w:left="709"/>
        <w:jc w:val="both"/>
        <w:rPr>
          <w:bCs/>
          <w:sz w:val="18"/>
          <w:szCs w:val="18"/>
        </w:rPr>
      </w:pPr>
      <w:r w:rsidRPr="00F45AEC">
        <w:rPr>
          <w:b/>
          <w:bCs/>
          <w:sz w:val="18"/>
          <w:szCs w:val="18"/>
        </w:rPr>
        <w:t xml:space="preserve">J.2. ACREDITACIÓ DE </w:t>
      </w:r>
      <w:smartTag w:uri="urn:schemas-microsoft-com:office:smarttags" w:element="PersonName">
        <w:smartTagPr>
          <w:attr w:name="ProductID" w:val="LA SOLV￈NCIA"/>
        </w:smartTagPr>
        <w:r w:rsidRPr="00F45AEC">
          <w:rPr>
            <w:b/>
            <w:bCs/>
            <w:sz w:val="18"/>
            <w:szCs w:val="18"/>
          </w:rPr>
          <w:t>LA SOLVÈNCIA</w:t>
        </w:r>
      </w:smartTag>
      <w:r w:rsidRPr="00F45AEC">
        <w:rPr>
          <w:b/>
          <w:bCs/>
          <w:sz w:val="18"/>
          <w:szCs w:val="18"/>
        </w:rPr>
        <w:t xml:space="preserve"> </w:t>
      </w:r>
    </w:p>
    <w:p w14:paraId="78E491E1" w14:textId="77777777" w:rsidR="008D40D8" w:rsidRPr="00F45AEC" w:rsidRDefault="008D40D8" w:rsidP="008D40D8">
      <w:pPr>
        <w:autoSpaceDE w:val="0"/>
        <w:autoSpaceDN w:val="0"/>
        <w:adjustRightInd w:val="0"/>
        <w:ind w:left="1418"/>
        <w:jc w:val="both"/>
        <w:rPr>
          <w:sz w:val="18"/>
          <w:szCs w:val="18"/>
        </w:rPr>
      </w:pPr>
      <w:r w:rsidRPr="00F45AEC">
        <w:rPr>
          <w:b/>
          <w:bCs/>
          <w:sz w:val="18"/>
          <w:szCs w:val="18"/>
        </w:rPr>
        <w:t>J.2.1 Solvència econòmica i financera.</w:t>
      </w:r>
      <w:r w:rsidRPr="00F45AEC">
        <w:rPr>
          <w:bCs/>
          <w:sz w:val="18"/>
          <w:szCs w:val="18"/>
        </w:rPr>
        <w:t xml:space="preserve"> </w:t>
      </w:r>
    </w:p>
    <w:p w14:paraId="73BD66D0" w14:textId="77777777" w:rsidR="008D40D8" w:rsidRPr="00F45AEC" w:rsidRDefault="008D40D8" w:rsidP="008D40D8">
      <w:pPr>
        <w:autoSpaceDE w:val="0"/>
        <w:autoSpaceDN w:val="0"/>
        <w:adjustRightInd w:val="0"/>
        <w:ind w:left="1418"/>
        <w:jc w:val="both"/>
        <w:rPr>
          <w:sz w:val="18"/>
          <w:szCs w:val="18"/>
        </w:rPr>
      </w:pPr>
      <w:r w:rsidRPr="00F45AEC">
        <w:rPr>
          <w:b/>
          <w:sz w:val="18"/>
          <w:szCs w:val="18"/>
        </w:rPr>
        <w:t>J.2.2 Solvència tècnica i professional</w:t>
      </w:r>
      <w:r w:rsidRPr="00F45AEC">
        <w:rPr>
          <w:sz w:val="18"/>
          <w:szCs w:val="18"/>
        </w:rPr>
        <w:t xml:space="preserve">. </w:t>
      </w:r>
    </w:p>
    <w:p w14:paraId="441E1FFD" w14:textId="77777777" w:rsidR="008D40D8" w:rsidRPr="00F45AEC" w:rsidRDefault="008D40D8" w:rsidP="008D40D8">
      <w:pPr>
        <w:pStyle w:val="Ttol9"/>
        <w:autoSpaceDE w:val="0"/>
        <w:autoSpaceDN w:val="0"/>
        <w:adjustRightInd w:val="0"/>
        <w:spacing w:before="0" w:after="0"/>
        <w:ind w:left="709"/>
        <w:jc w:val="both"/>
        <w:rPr>
          <w:rFonts w:ascii="Times New Roman" w:hAnsi="Times New Roman" w:cs="Times New Roman"/>
          <w:bCs/>
          <w:sz w:val="18"/>
          <w:szCs w:val="18"/>
        </w:rPr>
      </w:pPr>
      <w:r w:rsidRPr="00F45AEC">
        <w:rPr>
          <w:rFonts w:ascii="Times New Roman" w:hAnsi="Times New Roman" w:cs="Times New Roman"/>
          <w:b/>
          <w:sz w:val="18"/>
          <w:szCs w:val="18"/>
        </w:rPr>
        <w:t xml:space="preserve">J.3. ACREDITACIÓ DEL COMPLIMENT DE NORMES DE GARANTIA DE </w:t>
      </w:r>
      <w:smartTag w:uri="urn:schemas-microsoft-com:office:smarttags" w:element="PersonName">
        <w:smartTagPr>
          <w:attr w:name="ProductID" w:val="LA QUALITAT I"/>
        </w:smartTagPr>
        <w:r w:rsidRPr="00F45AEC">
          <w:rPr>
            <w:rFonts w:ascii="Times New Roman" w:hAnsi="Times New Roman" w:cs="Times New Roman"/>
            <w:b/>
            <w:sz w:val="18"/>
            <w:szCs w:val="18"/>
          </w:rPr>
          <w:t>LA QUALITAT I</w:t>
        </w:r>
      </w:smartTag>
      <w:r w:rsidRPr="00F45AEC">
        <w:rPr>
          <w:rFonts w:ascii="Times New Roman" w:hAnsi="Times New Roman" w:cs="Times New Roman"/>
          <w:b/>
          <w:sz w:val="18"/>
          <w:szCs w:val="18"/>
        </w:rPr>
        <w:t xml:space="preserve"> DE GESTIÓ MEDIAMBIENTAL. </w:t>
      </w:r>
    </w:p>
    <w:p w14:paraId="52BE1270" w14:textId="77777777" w:rsidR="008D40D8" w:rsidRDefault="008D40D8" w:rsidP="008D40D8">
      <w:pPr>
        <w:autoSpaceDE w:val="0"/>
        <w:autoSpaceDN w:val="0"/>
        <w:adjustRightInd w:val="0"/>
        <w:ind w:left="709"/>
        <w:jc w:val="both"/>
        <w:rPr>
          <w:b/>
          <w:bCs/>
          <w:sz w:val="18"/>
          <w:szCs w:val="18"/>
        </w:rPr>
      </w:pPr>
      <w:r w:rsidRPr="00F45AEC">
        <w:rPr>
          <w:b/>
          <w:bCs/>
          <w:sz w:val="18"/>
          <w:szCs w:val="18"/>
        </w:rPr>
        <w:t xml:space="preserve">J.4. COMPROMÍS D’ADSCRIPCIÓ DE MITJANS. </w:t>
      </w:r>
    </w:p>
    <w:p w14:paraId="60D6313F" w14:textId="77777777" w:rsidR="008D40D8" w:rsidRDefault="008D40D8" w:rsidP="008D40D8">
      <w:pPr>
        <w:autoSpaceDE w:val="0"/>
        <w:autoSpaceDN w:val="0"/>
        <w:adjustRightInd w:val="0"/>
        <w:ind w:left="709"/>
        <w:jc w:val="both"/>
        <w:rPr>
          <w:b/>
          <w:bCs/>
          <w:sz w:val="18"/>
          <w:szCs w:val="18"/>
        </w:rPr>
      </w:pPr>
      <w:r>
        <w:rPr>
          <w:b/>
          <w:bCs/>
          <w:sz w:val="18"/>
          <w:szCs w:val="18"/>
        </w:rPr>
        <w:t>J.5. COMPLIMENT DE LA QUOTA DE RESERVA DE LLOCS DE FEINA PER A PERSONES AMB DISCAPACITAT. COMPLIMENT DE PLANS EN MATÈRIA D’IGUALTAT D’OPORTUNITATS ENTRE HOMES I DONES.</w:t>
      </w:r>
    </w:p>
    <w:p w14:paraId="142C2092" w14:textId="77777777" w:rsidR="008D40D8" w:rsidRPr="00F45AEC" w:rsidRDefault="008D40D8" w:rsidP="008D40D8">
      <w:pPr>
        <w:autoSpaceDE w:val="0"/>
        <w:autoSpaceDN w:val="0"/>
        <w:adjustRightInd w:val="0"/>
        <w:ind w:left="709"/>
        <w:jc w:val="both"/>
        <w:rPr>
          <w:bCs/>
          <w:sz w:val="18"/>
          <w:szCs w:val="18"/>
        </w:rPr>
      </w:pPr>
      <w:r>
        <w:rPr>
          <w:b/>
          <w:bCs/>
          <w:sz w:val="18"/>
          <w:szCs w:val="18"/>
        </w:rPr>
        <w:t>J.6. HABILITACIÓ EMPRESARIAL O PROFESSIONAL ESPECÍFICA REQUERIDA</w:t>
      </w:r>
    </w:p>
    <w:p w14:paraId="7BEA3CFA" w14:textId="77777777" w:rsidR="008D40D8" w:rsidRPr="00F45AEC" w:rsidRDefault="008D40D8" w:rsidP="008D40D8">
      <w:pPr>
        <w:pStyle w:val="Ttol9"/>
        <w:autoSpaceDE w:val="0"/>
        <w:autoSpaceDN w:val="0"/>
        <w:adjustRightInd w:val="0"/>
        <w:spacing w:before="0" w:after="0"/>
        <w:jc w:val="both"/>
        <w:rPr>
          <w:rFonts w:ascii="Times New Roman" w:hAnsi="Times New Roman" w:cs="Times New Roman"/>
          <w:b/>
          <w:sz w:val="18"/>
          <w:szCs w:val="18"/>
        </w:rPr>
      </w:pPr>
      <w:r w:rsidRPr="00F45AEC">
        <w:rPr>
          <w:rFonts w:ascii="Times New Roman" w:hAnsi="Times New Roman" w:cs="Times New Roman"/>
          <w:b/>
          <w:sz w:val="18"/>
          <w:szCs w:val="18"/>
        </w:rPr>
        <w:t>K. REVISIÓ DE PREUS.</w:t>
      </w:r>
    </w:p>
    <w:p w14:paraId="64324F02" w14:textId="77777777" w:rsidR="008D40D8" w:rsidRPr="00F45AEC" w:rsidRDefault="008D40D8" w:rsidP="008D40D8">
      <w:pPr>
        <w:jc w:val="both"/>
        <w:rPr>
          <w:b/>
          <w:sz w:val="18"/>
          <w:szCs w:val="18"/>
        </w:rPr>
      </w:pPr>
      <w:r w:rsidRPr="00F45AEC">
        <w:rPr>
          <w:b/>
          <w:sz w:val="18"/>
          <w:szCs w:val="18"/>
        </w:rPr>
        <w:t>L. GARANTIES.</w:t>
      </w:r>
    </w:p>
    <w:p w14:paraId="790DFA3B" w14:textId="77777777" w:rsidR="008D40D8" w:rsidRPr="00F45AEC" w:rsidRDefault="008D40D8" w:rsidP="008D40D8">
      <w:pPr>
        <w:ind w:left="709"/>
        <w:jc w:val="both"/>
        <w:rPr>
          <w:b/>
          <w:sz w:val="18"/>
          <w:szCs w:val="18"/>
        </w:rPr>
      </w:pPr>
      <w:r w:rsidRPr="00F45AEC">
        <w:rPr>
          <w:b/>
          <w:sz w:val="18"/>
          <w:szCs w:val="18"/>
        </w:rPr>
        <w:t>L.1.</w:t>
      </w:r>
      <w:r w:rsidRPr="00F45AEC">
        <w:rPr>
          <w:sz w:val="18"/>
          <w:szCs w:val="18"/>
        </w:rPr>
        <w:t xml:space="preserve"> </w:t>
      </w:r>
      <w:r w:rsidRPr="00F45AEC">
        <w:rPr>
          <w:b/>
          <w:sz w:val="18"/>
          <w:szCs w:val="18"/>
        </w:rPr>
        <w:t>Garantia provisional:</w:t>
      </w:r>
      <w:r w:rsidRPr="00F45AEC">
        <w:rPr>
          <w:sz w:val="18"/>
          <w:szCs w:val="18"/>
        </w:rPr>
        <w:t xml:space="preserve"> </w:t>
      </w:r>
    </w:p>
    <w:p w14:paraId="2845A8F7" w14:textId="77777777" w:rsidR="008D40D8" w:rsidRPr="00F45AEC" w:rsidRDefault="008D40D8" w:rsidP="008D40D8">
      <w:pPr>
        <w:ind w:left="709"/>
        <w:jc w:val="both"/>
        <w:rPr>
          <w:sz w:val="18"/>
          <w:szCs w:val="18"/>
        </w:rPr>
      </w:pPr>
      <w:r w:rsidRPr="00F45AEC">
        <w:rPr>
          <w:b/>
          <w:sz w:val="18"/>
          <w:szCs w:val="18"/>
        </w:rPr>
        <w:lastRenderedPageBreak/>
        <w:t>L.2.</w:t>
      </w:r>
      <w:r w:rsidRPr="00F45AEC">
        <w:rPr>
          <w:sz w:val="18"/>
          <w:szCs w:val="18"/>
        </w:rPr>
        <w:t xml:space="preserve"> </w:t>
      </w:r>
      <w:r w:rsidRPr="00F45AEC">
        <w:rPr>
          <w:b/>
          <w:sz w:val="18"/>
          <w:szCs w:val="18"/>
        </w:rPr>
        <w:t>Garantia definitiva:</w:t>
      </w:r>
      <w:r w:rsidRPr="00F45AEC">
        <w:rPr>
          <w:sz w:val="18"/>
          <w:szCs w:val="18"/>
        </w:rPr>
        <w:t xml:space="preserve"> </w:t>
      </w:r>
    </w:p>
    <w:p w14:paraId="136FC534" w14:textId="77777777" w:rsidR="008D40D8" w:rsidRPr="00F45AEC" w:rsidRDefault="008D40D8" w:rsidP="008D40D8">
      <w:pPr>
        <w:ind w:left="709"/>
        <w:jc w:val="both"/>
        <w:rPr>
          <w:b/>
          <w:sz w:val="18"/>
          <w:szCs w:val="18"/>
        </w:rPr>
      </w:pPr>
      <w:r w:rsidRPr="00F45AEC">
        <w:rPr>
          <w:b/>
          <w:sz w:val="18"/>
          <w:szCs w:val="18"/>
        </w:rPr>
        <w:t xml:space="preserve">L.3. Garantia complementària a la garantia definitiva. </w:t>
      </w:r>
    </w:p>
    <w:p w14:paraId="41ED1B94" w14:textId="77777777" w:rsidR="008D40D8" w:rsidRPr="00F45AEC" w:rsidRDefault="008D40D8" w:rsidP="008D40D8">
      <w:pPr>
        <w:ind w:left="709"/>
        <w:jc w:val="both"/>
        <w:rPr>
          <w:sz w:val="18"/>
          <w:szCs w:val="18"/>
        </w:rPr>
      </w:pPr>
      <w:r w:rsidRPr="00F45AEC">
        <w:rPr>
          <w:b/>
          <w:sz w:val="18"/>
          <w:szCs w:val="18"/>
        </w:rPr>
        <w:t>L.4. Forma de prestar la garantia definitiva</w:t>
      </w:r>
      <w:r w:rsidRPr="00F45AEC">
        <w:rPr>
          <w:sz w:val="18"/>
          <w:szCs w:val="18"/>
        </w:rPr>
        <w:t xml:space="preserve">: </w:t>
      </w:r>
    </w:p>
    <w:p w14:paraId="4047E5BE" w14:textId="77777777" w:rsidR="008D40D8" w:rsidRPr="00F45AEC" w:rsidRDefault="008D40D8" w:rsidP="008D40D8">
      <w:pPr>
        <w:autoSpaceDE w:val="0"/>
        <w:autoSpaceDN w:val="0"/>
        <w:adjustRightInd w:val="0"/>
        <w:jc w:val="both"/>
        <w:rPr>
          <w:b/>
          <w:bCs/>
          <w:sz w:val="18"/>
          <w:szCs w:val="18"/>
        </w:rPr>
      </w:pPr>
      <w:r w:rsidRPr="00F45AEC">
        <w:rPr>
          <w:b/>
          <w:bCs/>
          <w:sz w:val="18"/>
          <w:szCs w:val="18"/>
        </w:rPr>
        <w:t>M. PRESENTACIÓ DE PROPOSICIONS</w:t>
      </w:r>
    </w:p>
    <w:p w14:paraId="21456FDC" w14:textId="77777777" w:rsidR="008D40D8" w:rsidRPr="00F45AEC" w:rsidRDefault="008D40D8" w:rsidP="008D40D8">
      <w:pPr>
        <w:ind w:left="709"/>
        <w:jc w:val="both"/>
        <w:rPr>
          <w:b/>
          <w:sz w:val="18"/>
          <w:szCs w:val="18"/>
        </w:rPr>
      </w:pPr>
      <w:r w:rsidRPr="00F45AEC">
        <w:rPr>
          <w:b/>
          <w:sz w:val="18"/>
          <w:szCs w:val="18"/>
        </w:rPr>
        <w:t xml:space="preserve">M.1 Lloc i termini de presentació </w:t>
      </w:r>
    </w:p>
    <w:p w14:paraId="7FE1097C" w14:textId="77777777" w:rsidR="008D40D8" w:rsidRPr="00F45AEC" w:rsidRDefault="008D40D8" w:rsidP="008D40D8">
      <w:pPr>
        <w:ind w:left="709"/>
        <w:jc w:val="both"/>
        <w:rPr>
          <w:b/>
          <w:sz w:val="18"/>
          <w:szCs w:val="18"/>
        </w:rPr>
      </w:pPr>
      <w:r w:rsidRPr="00F45AEC">
        <w:rPr>
          <w:b/>
          <w:sz w:val="18"/>
          <w:szCs w:val="18"/>
        </w:rPr>
        <w:t>M.2 Forma de presentació de les proposicions</w:t>
      </w:r>
    </w:p>
    <w:p w14:paraId="7735CD95" w14:textId="77777777" w:rsidR="008D40D8" w:rsidRPr="00F45AEC" w:rsidRDefault="008D40D8" w:rsidP="008D40D8">
      <w:pPr>
        <w:ind w:left="709"/>
        <w:jc w:val="both"/>
        <w:rPr>
          <w:b/>
          <w:sz w:val="18"/>
          <w:szCs w:val="18"/>
        </w:rPr>
      </w:pPr>
      <w:r w:rsidRPr="00F45AEC">
        <w:rPr>
          <w:b/>
          <w:sz w:val="18"/>
          <w:szCs w:val="18"/>
        </w:rPr>
        <w:t>M.3 Resum indicatiu de la documentació a presentar pels licitadors en les seves proposicions</w:t>
      </w:r>
    </w:p>
    <w:p w14:paraId="661CD0ED" w14:textId="77777777" w:rsidR="008D40D8" w:rsidRPr="00F45AEC" w:rsidRDefault="008D40D8" w:rsidP="008D40D8">
      <w:pPr>
        <w:autoSpaceDE w:val="0"/>
        <w:autoSpaceDN w:val="0"/>
        <w:adjustRightInd w:val="0"/>
        <w:jc w:val="both"/>
        <w:rPr>
          <w:b/>
          <w:bCs/>
          <w:sz w:val="18"/>
          <w:szCs w:val="18"/>
        </w:rPr>
      </w:pPr>
      <w:r w:rsidRPr="00F45AEC">
        <w:rPr>
          <w:b/>
          <w:bCs/>
          <w:sz w:val="18"/>
          <w:szCs w:val="18"/>
        </w:rPr>
        <w:t xml:space="preserve">N. PARÀMETRES OBJECTIUS PER APRECIAR VALORS ANORMALS O DESPROPORCIONATS. </w:t>
      </w:r>
    </w:p>
    <w:p w14:paraId="7A88016A" w14:textId="77777777" w:rsidR="008D40D8" w:rsidRPr="00F45AEC" w:rsidRDefault="008D40D8" w:rsidP="008D40D8">
      <w:pPr>
        <w:autoSpaceDE w:val="0"/>
        <w:autoSpaceDN w:val="0"/>
        <w:adjustRightInd w:val="0"/>
        <w:jc w:val="both"/>
        <w:rPr>
          <w:b/>
          <w:bCs/>
          <w:sz w:val="18"/>
          <w:szCs w:val="18"/>
        </w:rPr>
      </w:pPr>
      <w:r w:rsidRPr="00F45AEC">
        <w:rPr>
          <w:b/>
          <w:bCs/>
          <w:sz w:val="18"/>
          <w:szCs w:val="18"/>
        </w:rPr>
        <w:t>O. CIRCUMSTÀNCIES DETERMINANTS DE L’ADJUDICACIÓ EN ELS CASOS D’IGUALTAT DE PROPOSICIONS.</w:t>
      </w:r>
    </w:p>
    <w:p w14:paraId="4EAB403C" w14:textId="5189E7E7" w:rsidR="008D40D8" w:rsidRPr="00F45AEC" w:rsidRDefault="008D40D8" w:rsidP="008D40D8">
      <w:pPr>
        <w:autoSpaceDE w:val="0"/>
        <w:autoSpaceDN w:val="0"/>
        <w:adjustRightInd w:val="0"/>
        <w:jc w:val="both"/>
        <w:rPr>
          <w:b/>
          <w:bCs/>
          <w:sz w:val="18"/>
          <w:szCs w:val="18"/>
        </w:rPr>
      </w:pPr>
      <w:r w:rsidRPr="00F45AEC">
        <w:rPr>
          <w:b/>
          <w:bCs/>
          <w:sz w:val="18"/>
          <w:szCs w:val="18"/>
        </w:rPr>
        <w:t xml:space="preserve">P. DOCUMENTACIÓ REQUERIDA A LA MILLOR OFERTA. </w:t>
      </w:r>
    </w:p>
    <w:p w14:paraId="1ACC1A09" w14:textId="55166AD6" w:rsidR="008D40D8" w:rsidRDefault="008D40D8" w:rsidP="008D40D8">
      <w:pPr>
        <w:autoSpaceDE w:val="0"/>
        <w:autoSpaceDN w:val="0"/>
        <w:adjustRightInd w:val="0"/>
        <w:jc w:val="both"/>
        <w:rPr>
          <w:b/>
          <w:bCs/>
          <w:sz w:val="18"/>
          <w:szCs w:val="18"/>
        </w:rPr>
      </w:pPr>
      <w:r w:rsidRPr="00F45AEC">
        <w:rPr>
          <w:b/>
          <w:bCs/>
          <w:sz w:val="18"/>
          <w:szCs w:val="18"/>
        </w:rPr>
        <w:t xml:space="preserve">Q. </w:t>
      </w:r>
      <w:r w:rsidR="00E30C91">
        <w:rPr>
          <w:b/>
          <w:bCs/>
          <w:sz w:val="18"/>
          <w:szCs w:val="18"/>
        </w:rPr>
        <w:t>CONDICIONS ESPECIALS D’EXECUCIÓ</w:t>
      </w:r>
      <w:r w:rsidRPr="00F45AEC">
        <w:rPr>
          <w:b/>
          <w:bCs/>
          <w:sz w:val="18"/>
          <w:szCs w:val="18"/>
        </w:rPr>
        <w:t xml:space="preserve">. </w:t>
      </w:r>
    </w:p>
    <w:p w14:paraId="182E87EA" w14:textId="32622FBC" w:rsidR="00E30C91" w:rsidRDefault="00E30C91" w:rsidP="00E30C91">
      <w:pPr>
        <w:ind w:left="709"/>
        <w:jc w:val="both"/>
        <w:rPr>
          <w:b/>
          <w:sz w:val="18"/>
          <w:szCs w:val="18"/>
        </w:rPr>
      </w:pPr>
      <w:r w:rsidRPr="00E30C91">
        <w:rPr>
          <w:b/>
          <w:sz w:val="18"/>
          <w:szCs w:val="18"/>
        </w:rPr>
        <w:t>Q.1 C</w:t>
      </w:r>
      <w:r>
        <w:rPr>
          <w:b/>
          <w:sz w:val="18"/>
          <w:szCs w:val="18"/>
        </w:rPr>
        <w:t>ondicions especials d’execució de caràcter mediambiental</w:t>
      </w:r>
    </w:p>
    <w:p w14:paraId="2C314AB1" w14:textId="7FBD2C5B" w:rsidR="00E30C91" w:rsidRDefault="00E30C91" w:rsidP="00E30C91">
      <w:pPr>
        <w:ind w:left="709"/>
        <w:jc w:val="both"/>
        <w:rPr>
          <w:b/>
          <w:sz w:val="18"/>
          <w:szCs w:val="18"/>
        </w:rPr>
      </w:pPr>
      <w:r>
        <w:rPr>
          <w:b/>
          <w:sz w:val="18"/>
          <w:szCs w:val="18"/>
        </w:rPr>
        <w:t>Q.2 Condicions especials d’execució de caràcter social</w:t>
      </w:r>
    </w:p>
    <w:p w14:paraId="31445BBA" w14:textId="0E459A46" w:rsidR="00E30C91" w:rsidRDefault="00E30C91" w:rsidP="00E30C91">
      <w:pPr>
        <w:ind w:left="709"/>
        <w:jc w:val="both"/>
        <w:rPr>
          <w:b/>
          <w:sz w:val="18"/>
          <w:szCs w:val="18"/>
        </w:rPr>
      </w:pPr>
      <w:r>
        <w:rPr>
          <w:b/>
          <w:sz w:val="18"/>
          <w:szCs w:val="18"/>
        </w:rPr>
        <w:t>Q.3 Condicions especials d’execució en matèria de protecció de dades de caràcter personal</w:t>
      </w:r>
    </w:p>
    <w:p w14:paraId="60D792AB" w14:textId="35AA2BC1" w:rsidR="00E30C91" w:rsidRPr="00E30C91" w:rsidRDefault="00E30C91" w:rsidP="00E30C91">
      <w:pPr>
        <w:ind w:left="709"/>
        <w:jc w:val="both"/>
        <w:rPr>
          <w:b/>
          <w:sz w:val="18"/>
          <w:szCs w:val="18"/>
        </w:rPr>
      </w:pPr>
      <w:r>
        <w:rPr>
          <w:b/>
          <w:sz w:val="18"/>
          <w:szCs w:val="18"/>
        </w:rPr>
        <w:t>Q.4 Acreditació per la contractista del compliment de les condicions especials d’execució i documentació a presentar</w:t>
      </w:r>
    </w:p>
    <w:p w14:paraId="230F95C0" w14:textId="6BC3CC84" w:rsidR="008D40D8" w:rsidRPr="00F45AEC" w:rsidRDefault="008D40D8" w:rsidP="008D40D8">
      <w:pPr>
        <w:autoSpaceDE w:val="0"/>
        <w:autoSpaceDN w:val="0"/>
        <w:adjustRightInd w:val="0"/>
        <w:jc w:val="both"/>
        <w:rPr>
          <w:b/>
          <w:bCs/>
          <w:sz w:val="18"/>
          <w:szCs w:val="18"/>
        </w:rPr>
      </w:pPr>
      <w:r w:rsidRPr="00F45AEC">
        <w:rPr>
          <w:b/>
          <w:bCs/>
          <w:sz w:val="18"/>
          <w:szCs w:val="18"/>
        </w:rPr>
        <w:t xml:space="preserve">R. </w:t>
      </w:r>
      <w:r w:rsidR="00416F26">
        <w:rPr>
          <w:b/>
          <w:bCs/>
          <w:sz w:val="18"/>
          <w:szCs w:val="18"/>
        </w:rPr>
        <w:t>QÜESTIONS RELATIVES A L’ADJUDICACIÓ</w:t>
      </w:r>
    </w:p>
    <w:p w14:paraId="27F0AF5B" w14:textId="77777777" w:rsidR="008D40D8" w:rsidRPr="00F45AEC" w:rsidRDefault="008D40D8" w:rsidP="008D40D8">
      <w:pPr>
        <w:autoSpaceDE w:val="0"/>
        <w:autoSpaceDN w:val="0"/>
        <w:adjustRightInd w:val="0"/>
        <w:jc w:val="both"/>
        <w:rPr>
          <w:b/>
          <w:bCs/>
          <w:sz w:val="18"/>
          <w:szCs w:val="18"/>
        </w:rPr>
      </w:pPr>
      <w:r w:rsidRPr="00F45AEC">
        <w:rPr>
          <w:b/>
          <w:bCs/>
          <w:sz w:val="18"/>
          <w:szCs w:val="18"/>
        </w:rPr>
        <w:t xml:space="preserve">S. PAGAMENT DEL PREU </w:t>
      </w:r>
    </w:p>
    <w:p w14:paraId="57841045" w14:textId="77777777" w:rsidR="008D40D8" w:rsidRPr="00F45AEC" w:rsidRDefault="008D40D8" w:rsidP="008D40D8">
      <w:pPr>
        <w:autoSpaceDE w:val="0"/>
        <w:autoSpaceDN w:val="0"/>
        <w:adjustRightInd w:val="0"/>
        <w:jc w:val="both"/>
        <w:rPr>
          <w:b/>
          <w:bCs/>
          <w:sz w:val="18"/>
          <w:szCs w:val="18"/>
        </w:rPr>
      </w:pPr>
      <w:r w:rsidRPr="00F45AEC">
        <w:rPr>
          <w:b/>
          <w:bCs/>
          <w:sz w:val="18"/>
          <w:szCs w:val="18"/>
        </w:rPr>
        <w:t>T. SUBCONTRACTACIÓ.</w:t>
      </w:r>
    </w:p>
    <w:p w14:paraId="00711B96" w14:textId="77777777" w:rsidR="00E76A68" w:rsidRDefault="008D40D8" w:rsidP="008D40D8">
      <w:pPr>
        <w:autoSpaceDE w:val="0"/>
        <w:autoSpaceDN w:val="0"/>
        <w:adjustRightInd w:val="0"/>
        <w:jc w:val="both"/>
        <w:rPr>
          <w:b/>
          <w:bCs/>
          <w:sz w:val="18"/>
          <w:szCs w:val="18"/>
        </w:rPr>
      </w:pPr>
      <w:r w:rsidRPr="00F45AEC">
        <w:rPr>
          <w:b/>
          <w:bCs/>
          <w:sz w:val="18"/>
          <w:szCs w:val="18"/>
        </w:rPr>
        <w:t xml:space="preserve">U. </w:t>
      </w:r>
      <w:r w:rsidR="00E76A68" w:rsidRPr="00E76A68">
        <w:rPr>
          <w:b/>
          <w:bCs/>
          <w:sz w:val="18"/>
          <w:szCs w:val="18"/>
        </w:rPr>
        <w:t>INFRACCIONS EN EL COMPLIMENT DEL SERVEI. OBLIGACIONS CONTRACTUALS ESSENCIALS. PENALITATS.</w:t>
      </w:r>
    </w:p>
    <w:p w14:paraId="0E3BE7EB" w14:textId="77777777" w:rsidR="00E76A68" w:rsidRPr="00E76A68" w:rsidRDefault="00E76A68" w:rsidP="00E76A68">
      <w:pPr>
        <w:ind w:left="709"/>
        <w:jc w:val="both"/>
        <w:rPr>
          <w:b/>
          <w:sz w:val="18"/>
          <w:szCs w:val="18"/>
        </w:rPr>
      </w:pPr>
      <w:r w:rsidRPr="001B3322">
        <w:rPr>
          <w:b/>
          <w:sz w:val="18"/>
          <w:szCs w:val="18"/>
        </w:rPr>
        <w:t>U</w:t>
      </w:r>
      <w:r w:rsidR="001B3322" w:rsidRPr="00E76A68">
        <w:rPr>
          <w:b/>
          <w:sz w:val="18"/>
          <w:szCs w:val="18"/>
        </w:rPr>
        <w:t>.1. Infraccions</w:t>
      </w:r>
    </w:p>
    <w:p w14:paraId="2B3CCC1C" w14:textId="65E10B23" w:rsidR="008D40D8" w:rsidRPr="00E76A68" w:rsidRDefault="001B3322" w:rsidP="00E76A68">
      <w:pPr>
        <w:ind w:left="709"/>
        <w:jc w:val="both"/>
        <w:rPr>
          <w:b/>
          <w:sz w:val="18"/>
          <w:szCs w:val="18"/>
        </w:rPr>
      </w:pPr>
      <w:r w:rsidRPr="00E76A68">
        <w:rPr>
          <w:b/>
          <w:sz w:val="18"/>
          <w:szCs w:val="18"/>
        </w:rPr>
        <w:t>U.2.</w:t>
      </w:r>
      <w:r>
        <w:rPr>
          <w:b/>
          <w:sz w:val="18"/>
          <w:szCs w:val="18"/>
        </w:rPr>
        <w:t xml:space="preserve"> </w:t>
      </w:r>
      <w:r w:rsidRPr="00E76A68">
        <w:rPr>
          <w:b/>
          <w:sz w:val="18"/>
          <w:szCs w:val="18"/>
        </w:rPr>
        <w:t>Obligacions contractuals essencials</w:t>
      </w:r>
      <w:r w:rsidR="008D40D8" w:rsidRPr="00E76A68">
        <w:rPr>
          <w:b/>
          <w:sz w:val="18"/>
          <w:szCs w:val="18"/>
        </w:rPr>
        <w:t>.</w:t>
      </w:r>
    </w:p>
    <w:p w14:paraId="566F13D1" w14:textId="77777777" w:rsidR="00E76A68" w:rsidRPr="001B3322" w:rsidRDefault="001B3322" w:rsidP="00E76A68">
      <w:pPr>
        <w:ind w:left="709"/>
        <w:jc w:val="both"/>
        <w:rPr>
          <w:b/>
          <w:sz w:val="18"/>
          <w:szCs w:val="18"/>
        </w:rPr>
      </w:pPr>
      <w:r w:rsidRPr="00E76A68">
        <w:rPr>
          <w:b/>
          <w:sz w:val="18"/>
          <w:szCs w:val="18"/>
        </w:rPr>
        <w:t>U.3</w:t>
      </w:r>
      <w:r>
        <w:rPr>
          <w:b/>
          <w:sz w:val="18"/>
          <w:szCs w:val="18"/>
        </w:rPr>
        <w:t>.</w:t>
      </w:r>
      <w:r w:rsidRPr="00E76A68">
        <w:rPr>
          <w:b/>
          <w:sz w:val="18"/>
          <w:szCs w:val="18"/>
        </w:rPr>
        <w:t xml:space="preserve"> </w:t>
      </w:r>
      <w:r>
        <w:rPr>
          <w:b/>
          <w:sz w:val="18"/>
          <w:szCs w:val="18"/>
        </w:rPr>
        <w:t>P</w:t>
      </w:r>
      <w:r w:rsidRPr="00E76A68">
        <w:rPr>
          <w:b/>
          <w:sz w:val="18"/>
          <w:szCs w:val="18"/>
        </w:rPr>
        <w:t>enalitats</w:t>
      </w:r>
    </w:p>
    <w:p w14:paraId="7E581F9D" w14:textId="77777777" w:rsidR="008D40D8" w:rsidRDefault="008D40D8" w:rsidP="008D40D8">
      <w:pPr>
        <w:autoSpaceDE w:val="0"/>
        <w:autoSpaceDN w:val="0"/>
        <w:adjustRightInd w:val="0"/>
        <w:jc w:val="both"/>
        <w:rPr>
          <w:b/>
          <w:bCs/>
          <w:sz w:val="18"/>
          <w:szCs w:val="18"/>
        </w:rPr>
      </w:pPr>
      <w:r w:rsidRPr="00F45AEC">
        <w:rPr>
          <w:b/>
          <w:bCs/>
          <w:sz w:val="18"/>
          <w:szCs w:val="18"/>
        </w:rPr>
        <w:t>V. MODIFICACIÓ DEL CONTRACTE</w:t>
      </w:r>
    </w:p>
    <w:p w14:paraId="02428966" w14:textId="348AF488" w:rsidR="00443DD6" w:rsidRDefault="00443DD6" w:rsidP="00443DD6">
      <w:pPr>
        <w:ind w:left="709"/>
        <w:jc w:val="both"/>
        <w:rPr>
          <w:b/>
          <w:sz w:val="18"/>
          <w:szCs w:val="18"/>
        </w:rPr>
      </w:pPr>
      <w:r w:rsidRPr="00443DD6">
        <w:rPr>
          <w:b/>
          <w:sz w:val="18"/>
          <w:szCs w:val="18"/>
        </w:rPr>
        <w:t>V.1</w:t>
      </w:r>
      <w:r>
        <w:rPr>
          <w:b/>
          <w:sz w:val="18"/>
          <w:szCs w:val="18"/>
        </w:rPr>
        <w:t xml:space="preserve"> Modificacions previstes en el plec</w:t>
      </w:r>
    </w:p>
    <w:p w14:paraId="39F81BAB" w14:textId="43E210E0" w:rsidR="00443DD6" w:rsidRPr="00443DD6" w:rsidRDefault="00443DD6" w:rsidP="00443DD6">
      <w:pPr>
        <w:ind w:left="709"/>
        <w:jc w:val="both"/>
        <w:rPr>
          <w:b/>
          <w:sz w:val="18"/>
          <w:szCs w:val="18"/>
        </w:rPr>
      </w:pPr>
      <w:r w:rsidRPr="00443DD6">
        <w:rPr>
          <w:b/>
          <w:sz w:val="18"/>
          <w:szCs w:val="18"/>
        </w:rPr>
        <w:t>V.2</w:t>
      </w:r>
      <w:r>
        <w:rPr>
          <w:b/>
          <w:sz w:val="18"/>
          <w:szCs w:val="18"/>
        </w:rPr>
        <w:t xml:space="preserve"> Modificacions no previstes</w:t>
      </w:r>
    </w:p>
    <w:p w14:paraId="15C1B4BC" w14:textId="23D0F835" w:rsidR="008D40D8" w:rsidRPr="00F45AEC" w:rsidRDefault="008D40D8" w:rsidP="008D40D8">
      <w:pPr>
        <w:autoSpaceDE w:val="0"/>
        <w:autoSpaceDN w:val="0"/>
        <w:adjustRightInd w:val="0"/>
        <w:jc w:val="both"/>
        <w:rPr>
          <w:b/>
          <w:bCs/>
          <w:sz w:val="18"/>
          <w:szCs w:val="18"/>
        </w:rPr>
      </w:pPr>
      <w:r w:rsidRPr="00F45AEC">
        <w:rPr>
          <w:b/>
          <w:bCs/>
          <w:sz w:val="18"/>
          <w:szCs w:val="18"/>
        </w:rPr>
        <w:t xml:space="preserve">W. </w:t>
      </w:r>
      <w:r w:rsidR="001A63AA">
        <w:rPr>
          <w:b/>
          <w:bCs/>
          <w:sz w:val="18"/>
          <w:szCs w:val="18"/>
        </w:rPr>
        <w:t>INFORMACIO SOBRE LES CONDICIONS DE SUBROGACIÓ EN ELS CONTRACTES DE TREBALL</w:t>
      </w:r>
    </w:p>
    <w:p w14:paraId="433F5CF3" w14:textId="77777777" w:rsidR="008D40D8" w:rsidRPr="00F45AEC" w:rsidRDefault="008D40D8" w:rsidP="008D40D8">
      <w:pPr>
        <w:autoSpaceDE w:val="0"/>
        <w:autoSpaceDN w:val="0"/>
        <w:adjustRightInd w:val="0"/>
        <w:jc w:val="both"/>
        <w:rPr>
          <w:b/>
          <w:bCs/>
          <w:sz w:val="18"/>
          <w:szCs w:val="18"/>
        </w:rPr>
      </w:pPr>
      <w:r w:rsidRPr="00F45AEC">
        <w:rPr>
          <w:b/>
          <w:bCs/>
          <w:sz w:val="18"/>
          <w:szCs w:val="18"/>
        </w:rPr>
        <w:t xml:space="preserve">X. RESOLUCIÓ DEL CONTRACTE. </w:t>
      </w:r>
    </w:p>
    <w:p w14:paraId="70DDA925" w14:textId="77777777" w:rsidR="008D40D8" w:rsidRPr="00F45AEC" w:rsidRDefault="008D40D8" w:rsidP="008D40D8">
      <w:pPr>
        <w:autoSpaceDE w:val="0"/>
        <w:autoSpaceDN w:val="0"/>
        <w:adjustRightInd w:val="0"/>
        <w:jc w:val="both"/>
        <w:rPr>
          <w:b/>
          <w:bCs/>
          <w:sz w:val="18"/>
          <w:szCs w:val="18"/>
        </w:rPr>
      </w:pPr>
      <w:r w:rsidRPr="00F45AEC">
        <w:rPr>
          <w:b/>
          <w:bCs/>
          <w:sz w:val="18"/>
          <w:szCs w:val="18"/>
        </w:rPr>
        <w:t>Y. CESSIÓ DEL CONTRACTE.</w:t>
      </w:r>
    </w:p>
    <w:p w14:paraId="02AEEC9A" w14:textId="77777777" w:rsidR="008D40D8" w:rsidRDefault="008D40D8" w:rsidP="008D40D8">
      <w:pPr>
        <w:autoSpaceDE w:val="0"/>
        <w:autoSpaceDN w:val="0"/>
        <w:adjustRightInd w:val="0"/>
        <w:jc w:val="both"/>
        <w:rPr>
          <w:b/>
          <w:bCs/>
          <w:sz w:val="18"/>
          <w:szCs w:val="18"/>
        </w:rPr>
      </w:pPr>
      <w:r w:rsidRPr="00F45AEC">
        <w:rPr>
          <w:b/>
          <w:bCs/>
          <w:sz w:val="18"/>
          <w:szCs w:val="18"/>
        </w:rPr>
        <w:t>Z. CRITERIS D’ADJUDICACIÓ DEL CONTRACTE. ADMISSIBILITAT DE MILLORES.</w:t>
      </w:r>
    </w:p>
    <w:p w14:paraId="063A19AA" w14:textId="3459FAA7" w:rsidR="00D01583" w:rsidRPr="008C68F6" w:rsidRDefault="00D01583" w:rsidP="00D01583">
      <w:pPr>
        <w:autoSpaceDE w:val="0"/>
        <w:autoSpaceDN w:val="0"/>
        <w:adjustRightInd w:val="0"/>
        <w:jc w:val="both"/>
        <w:rPr>
          <w:bCs/>
          <w:sz w:val="18"/>
          <w:szCs w:val="18"/>
        </w:rPr>
      </w:pPr>
      <w:r>
        <w:rPr>
          <w:b/>
          <w:bCs/>
          <w:sz w:val="18"/>
          <w:szCs w:val="18"/>
        </w:rPr>
        <w:t>AA.</w:t>
      </w:r>
      <w:r w:rsidRPr="00322BA1">
        <w:t xml:space="preserve"> </w:t>
      </w:r>
      <w:r w:rsidR="00AC0836" w:rsidRPr="00AC0836">
        <w:rPr>
          <w:b/>
          <w:bCs/>
          <w:sz w:val="18"/>
          <w:szCs w:val="18"/>
        </w:rPr>
        <w:t>INFORMACIÓ DE CARÀCTER CONFIDENCIAL. PROTECCIÓ DE DADES DE CARÀCTER PERSONAL</w:t>
      </w:r>
    </w:p>
    <w:p w14:paraId="0BB782AD" w14:textId="77777777" w:rsidR="008D40D8" w:rsidRPr="00F45AEC" w:rsidRDefault="008D40D8" w:rsidP="008D40D8">
      <w:pPr>
        <w:jc w:val="both"/>
        <w:rPr>
          <w:sz w:val="24"/>
          <w:szCs w:val="24"/>
        </w:rPr>
      </w:pPr>
    </w:p>
    <w:p w14:paraId="1A1CD934" w14:textId="77777777" w:rsidR="008D40D8" w:rsidRPr="00F45AEC" w:rsidRDefault="008D40D8" w:rsidP="008D40D8">
      <w:pPr>
        <w:jc w:val="center"/>
        <w:rPr>
          <w:b/>
          <w:bCs/>
          <w:sz w:val="24"/>
          <w:szCs w:val="24"/>
          <w:u w:val="single"/>
        </w:rPr>
      </w:pPr>
      <w:r w:rsidRPr="00F45AEC">
        <w:rPr>
          <w:b/>
          <w:bCs/>
          <w:sz w:val="24"/>
          <w:szCs w:val="24"/>
          <w:u w:val="single"/>
        </w:rPr>
        <w:t>DEL PLEC</w:t>
      </w:r>
      <w:r w:rsidR="003B00EE">
        <w:rPr>
          <w:b/>
          <w:bCs/>
          <w:sz w:val="24"/>
          <w:szCs w:val="24"/>
          <w:u w:val="single"/>
        </w:rPr>
        <w:t xml:space="preserve"> DE CLÀUSULES ADMINISTRATIVES PARTICULARS RELATIVES A LES CONDICIONS GENERALS DEL CONTRACTE</w:t>
      </w:r>
    </w:p>
    <w:p w14:paraId="5FC56CC2" w14:textId="77777777" w:rsidR="008D40D8" w:rsidRPr="00F45AEC" w:rsidRDefault="008D40D8" w:rsidP="008D40D8">
      <w:pPr>
        <w:jc w:val="both"/>
        <w:rPr>
          <w:sz w:val="24"/>
          <w:szCs w:val="24"/>
        </w:rPr>
      </w:pPr>
    </w:p>
    <w:p w14:paraId="33EA2701" w14:textId="77777777" w:rsidR="008D40D8" w:rsidRPr="00F45AEC" w:rsidRDefault="008D40D8" w:rsidP="008D40D8">
      <w:pPr>
        <w:jc w:val="both"/>
        <w:rPr>
          <w:b/>
        </w:rPr>
      </w:pPr>
      <w:r w:rsidRPr="00F45AEC">
        <w:rPr>
          <w:b/>
          <w:sz w:val="24"/>
          <w:szCs w:val="24"/>
        </w:rPr>
        <w:t>I.- DISPOSICIONS GENERALS</w:t>
      </w:r>
      <w:r w:rsidRPr="00F45AEC">
        <w:rPr>
          <w:b/>
        </w:rPr>
        <w:t>.</w:t>
      </w:r>
    </w:p>
    <w:p w14:paraId="38E72F53" w14:textId="77777777" w:rsidR="008D40D8" w:rsidRPr="00F45AEC" w:rsidRDefault="008D40D8" w:rsidP="008D40D8">
      <w:pPr>
        <w:tabs>
          <w:tab w:val="num" w:pos="1440"/>
        </w:tabs>
        <w:jc w:val="both"/>
        <w:rPr>
          <w:b/>
          <w:sz w:val="18"/>
          <w:szCs w:val="18"/>
        </w:rPr>
      </w:pPr>
      <w:r w:rsidRPr="00F45AEC">
        <w:rPr>
          <w:b/>
          <w:sz w:val="18"/>
          <w:szCs w:val="18"/>
        </w:rPr>
        <w:t xml:space="preserve">1. OBJECTE DEL CONTRACTE I CODIFICACIÓ. </w:t>
      </w:r>
    </w:p>
    <w:p w14:paraId="180F5474" w14:textId="77777777" w:rsidR="008D40D8" w:rsidRPr="00F45AEC" w:rsidRDefault="008D40D8" w:rsidP="008D40D8">
      <w:pPr>
        <w:jc w:val="both"/>
        <w:rPr>
          <w:b/>
          <w:sz w:val="18"/>
          <w:szCs w:val="18"/>
        </w:rPr>
      </w:pPr>
      <w:r w:rsidRPr="00F45AEC">
        <w:rPr>
          <w:b/>
          <w:bCs/>
          <w:sz w:val="18"/>
          <w:szCs w:val="18"/>
        </w:rPr>
        <w:t>2. ÒRGAN DE CONTRACTACIÓ.</w:t>
      </w:r>
      <w:r w:rsidRPr="00F45AEC">
        <w:rPr>
          <w:b/>
          <w:sz w:val="18"/>
          <w:szCs w:val="18"/>
        </w:rPr>
        <w:t xml:space="preserve"> </w:t>
      </w:r>
    </w:p>
    <w:p w14:paraId="1F279CB1" w14:textId="77777777" w:rsidR="008D40D8" w:rsidRPr="00F45AEC" w:rsidRDefault="008D40D8" w:rsidP="008D40D8">
      <w:pPr>
        <w:autoSpaceDE w:val="0"/>
        <w:autoSpaceDN w:val="0"/>
        <w:adjustRightInd w:val="0"/>
        <w:jc w:val="both"/>
        <w:rPr>
          <w:b/>
          <w:bCs/>
          <w:sz w:val="18"/>
          <w:szCs w:val="18"/>
        </w:rPr>
      </w:pPr>
      <w:r w:rsidRPr="00F45AEC">
        <w:rPr>
          <w:b/>
          <w:bCs/>
          <w:sz w:val="18"/>
          <w:szCs w:val="18"/>
        </w:rPr>
        <w:t>3. RÈGIM JURÍDIC i JURISDICCIÓ.</w:t>
      </w:r>
    </w:p>
    <w:p w14:paraId="4DB2EEC4" w14:textId="77777777" w:rsidR="008D40D8" w:rsidRPr="00F45AEC" w:rsidRDefault="008D40D8" w:rsidP="008D40D8">
      <w:pPr>
        <w:autoSpaceDE w:val="0"/>
        <w:autoSpaceDN w:val="0"/>
        <w:adjustRightInd w:val="0"/>
        <w:jc w:val="both"/>
        <w:rPr>
          <w:b/>
          <w:bCs/>
          <w:sz w:val="18"/>
          <w:szCs w:val="18"/>
        </w:rPr>
      </w:pPr>
      <w:r w:rsidRPr="00F45AEC">
        <w:rPr>
          <w:b/>
          <w:bCs/>
          <w:sz w:val="18"/>
          <w:szCs w:val="18"/>
        </w:rPr>
        <w:t xml:space="preserve">4. CAPACITAT PER CONTRACTAR. </w:t>
      </w:r>
    </w:p>
    <w:p w14:paraId="647EC572" w14:textId="77777777" w:rsidR="008D40D8" w:rsidRPr="00F45AEC" w:rsidRDefault="008D40D8" w:rsidP="008D40D8">
      <w:pPr>
        <w:jc w:val="both"/>
        <w:rPr>
          <w:b/>
          <w:sz w:val="18"/>
          <w:szCs w:val="18"/>
        </w:rPr>
      </w:pPr>
      <w:r w:rsidRPr="00F45AEC">
        <w:rPr>
          <w:b/>
          <w:sz w:val="18"/>
          <w:szCs w:val="18"/>
        </w:rPr>
        <w:t xml:space="preserve">5. SOLVÈNCIA. </w:t>
      </w:r>
    </w:p>
    <w:p w14:paraId="6E6983FF" w14:textId="77777777" w:rsidR="008D40D8" w:rsidRPr="00F45AEC" w:rsidRDefault="008D40D8" w:rsidP="008D40D8">
      <w:pPr>
        <w:jc w:val="both"/>
        <w:rPr>
          <w:b/>
          <w:sz w:val="18"/>
          <w:szCs w:val="18"/>
        </w:rPr>
      </w:pPr>
      <w:r w:rsidRPr="00F45AEC">
        <w:rPr>
          <w:b/>
          <w:sz w:val="18"/>
          <w:szCs w:val="18"/>
        </w:rPr>
        <w:t xml:space="preserve">6. PRESSUPOST BASE DE LICITACIÓ I PREU DEL CONTRACTE. </w:t>
      </w:r>
    </w:p>
    <w:p w14:paraId="60F9C8D1" w14:textId="328753C2" w:rsidR="008D40D8" w:rsidRPr="00F45AEC" w:rsidRDefault="008D40D8" w:rsidP="008D40D8">
      <w:pPr>
        <w:jc w:val="both"/>
        <w:rPr>
          <w:b/>
          <w:snapToGrid w:val="0"/>
          <w:sz w:val="18"/>
          <w:szCs w:val="18"/>
        </w:rPr>
      </w:pPr>
      <w:r w:rsidRPr="00F45AEC">
        <w:rPr>
          <w:b/>
          <w:snapToGrid w:val="0"/>
          <w:sz w:val="18"/>
          <w:szCs w:val="18"/>
        </w:rPr>
        <w:t>7. EXISTÈNCIA DE CRÈDIT I CONSIGNACIÓ PRESSUPOSTÀRIA. PLURI</w:t>
      </w:r>
      <w:r w:rsidR="00E53CED">
        <w:rPr>
          <w:b/>
          <w:snapToGrid w:val="0"/>
          <w:sz w:val="18"/>
          <w:szCs w:val="18"/>
        </w:rPr>
        <w:t>ENN</w:t>
      </w:r>
      <w:r w:rsidRPr="00F45AEC">
        <w:rPr>
          <w:b/>
          <w:snapToGrid w:val="0"/>
          <w:sz w:val="18"/>
          <w:szCs w:val="18"/>
        </w:rPr>
        <w:t>ALITAT.</w:t>
      </w:r>
    </w:p>
    <w:p w14:paraId="6999EB71" w14:textId="77777777" w:rsidR="008D40D8" w:rsidRPr="00F45AEC" w:rsidRDefault="008D40D8" w:rsidP="008D40D8">
      <w:pPr>
        <w:jc w:val="both"/>
        <w:rPr>
          <w:b/>
          <w:snapToGrid w:val="0"/>
          <w:sz w:val="18"/>
          <w:szCs w:val="18"/>
        </w:rPr>
      </w:pPr>
      <w:r w:rsidRPr="00F45AEC">
        <w:rPr>
          <w:b/>
          <w:snapToGrid w:val="0"/>
          <w:sz w:val="18"/>
          <w:szCs w:val="18"/>
        </w:rPr>
        <w:t>8. DURADA ò TERMINI DEL CONTRACTE. CALENDARI DE PRESTACIÓ DEL SERVEI. LLOC D’EXECUCIÓ.</w:t>
      </w:r>
    </w:p>
    <w:p w14:paraId="50EA2F02" w14:textId="77777777" w:rsidR="008D40D8" w:rsidRPr="00F45AEC" w:rsidRDefault="008D40D8" w:rsidP="008D40D8">
      <w:pPr>
        <w:jc w:val="both"/>
        <w:rPr>
          <w:b/>
          <w:snapToGrid w:val="0"/>
          <w:sz w:val="18"/>
          <w:szCs w:val="18"/>
        </w:rPr>
      </w:pPr>
      <w:r w:rsidRPr="00F45AEC">
        <w:rPr>
          <w:b/>
          <w:snapToGrid w:val="0"/>
          <w:sz w:val="18"/>
          <w:szCs w:val="18"/>
        </w:rPr>
        <w:t>9. REVISIÓ DE PREUS.</w:t>
      </w:r>
    </w:p>
    <w:p w14:paraId="431A3B37" w14:textId="77777777" w:rsidR="008D40D8" w:rsidRPr="00F45AEC" w:rsidRDefault="008D40D8" w:rsidP="008D40D8">
      <w:pPr>
        <w:jc w:val="both"/>
        <w:rPr>
          <w:b/>
          <w:sz w:val="18"/>
          <w:szCs w:val="18"/>
        </w:rPr>
      </w:pPr>
      <w:r w:rsidRPr="00F45AEC">
        <w:rPr>
          <w:b/>
          <w:sz w:val="18"/>
          <w:szCs w:val="18"/>
        </w:rPr>
        <w:t>10. GARANTIA PROVISIONAL.</w:t>
      </w:r>
    </w:p>
    <w:p w14:paraId="605E7E80" w14:textId="77777777" w:rsidR="008D40D8" w:rsidRPr="00F45AEC" w:rsidRDefault="008D40D8" w:rsidP="008D40D8">
      <w:pPr>
        <w:jc w:val="both"/>
        <w:rPr>
          <w:b/>
          <w:snapToGrid w:val="0"/>
          <w:sz w:val="24"/>
          <w:szCs w:val="24"/>
        </w:rPr>
      </w:pPr>
    </w:p>
    <w:p w14:paraId="2427E651" w14:textId="77777777" w:rsidR="008D40D8" w:rsidRPr="00F45AEC" w:rsidRDefault="008D40D8" w:rsidP="008D40D8">
      <w:pPr>
        <w:jc w:val="both"/>
        <w:rPr>
          <w:b/>
          <w:snapToGrid w:val="0"/>
          <w:sz w:val="24"/>
          <w:szCs w:val="24"/>
        </w:rPr>
      </w:pPr>
      <w:r w:rsidRPr="00F45AEC">
        <w:rPr>
          <w:b/>
          <w:snapToGrid w:val="0"/>
          <w:sz w:val="24"/>
          <w:szCs w:val="24"/>
        </w:rPr>
        <w:t>II.- ADJUDICACIÓ DEL CONTRACTE</w:t>
      </w:r>
    </w:p>
    <w:p w14:paraId="29BB87E5" w14:textId="77777777" w:rsidR="008D40D8" w:rsidRPr="00F45AEC" w:rsidRDefault="008D40D8" w:rsidP="008D40D8">
      <w:pPr>
        <w:autoSpaceDE w:val="0"/>
        <w:autoSpaceDN w:val="0"/>
        <w:adjustRightInd w:val="0"/>
        <w:jc w:val="both"/>
        <w:rPr>
          <w:b/>
          <w:bCs/>
          <w:sz w:val="18"/>
          <w:szCs w:val="18"/>
        </w:rPr>
      </w:pPr>
      <w:r w:rsidRPr="00F45AEC">
        <w:rPr>
          <w:b/>
          <w:snapToGrid w:val="0"/>
          <w:sz w:val="18"/>
          <w:szCs w:val="18"/>
        </w:rPr>
        <w:t>11. PROCEDIMENT D’ADJUDICACIÓ I TRAMITACIÓ.</w:t>
      </w:r>
    </w:p>
    <w:p w14:paraId="1A592732" w14:textId="77777777" w:rsidR="008D40D8" w:rsidRPr="00F45AEC" w:rsidRDefault="008D40D8" w:rsidP="008D40D8">
      <w:pPr>
        <w:jc w:val="both"/>
        <w:rPr>
          <w:b/>
          <w:sz w:val="18"/>
          <w:szCs w:val="18"/>
        </w:rPr>
      </w:pPr>
      <w:r w:rsidRPr="00F45AEC">
        <w:rPr>
          <w:b/>
          <w:sz w:val="18"/>
          <w:szCs w:val="18"/>
        </w:rPr>
        <w:t xml:space="preserve">12. INFORMACIÓ A LES LICITADORES, PERFIL DEL CONTRACTANT. </w:t>
      </w:r>
    </w:p>
    <w:p w14:paraId="69417C2F" w14:textId="77777777" w:rsidR="008D40D8" w:rsidRPr="00F45AEC" w:rsidRDefault="008D40D8" w:rsidP="008D40D8">
      <w:pPr>
        <w:jc w:val="both"/>
        <w:rPr>
          <w:b/>
          <w:sz w:val="18"/>
          <w:szCs w:val="18"/>
        </w:rPr>
      </w:pPr>
      <w:r w:rsidRPr="00F45AEC">
        <w:rPr>
          <w:b/>
          <w:sz w:val="18"/>
          <w:szCs w:val="18"/>
        </w:rPr>
        <w:t>13. PROPOSICIONS DELS INTERESSATS</w:t>
      </w:r>
    </w:p>
    <w:p w14:paraId="1045FACF" w14:textId="77777777" w:rsidR="008D40D8" w:rsidRPr="00F45AEC" w:rsidRDefault="008D40D8" w:rsidP="008D40D8">
      <w:pPr>
        <w:jc w:val="both"/>
        <w:rPr>
          <w:b/>
          <w:sz w:val="18"/>
          <w:szCs w:val="18"/>
        </w:rPr>
      </w:pPr>
      <w:r w:rsidRPr="00F45AEC">
        <w:rPr>
          <w:b/>
          <w:sz w:val="18"/>
          <w:szCs w:val="18"/>
        </w:rPr>
        <w:t>14. COMPROVACIÓ DE DADES I DOCUMENTS APORTATS PER LES LICITADORES DAVANT LES ADMINISTRACIONS PÚBLIQUES. COMUNICACIONS I NOTIFICACIONS EN EL PROCEDIMENT PER MITJANS ELECTRÒNICS.</w:t>
      </w:r>
    </w:p>
    <w:p w14:paraId="67B3819B" w14:textId="77777777" w:rsidR="008D40D8" w:rsidRPr="00F45AEC" w:rsidRDefault="008D40D8" w:rsidP="008D40D8">
      <w:pPr>
        <w:jc w:val="both"/>
        <w:rPr>
          <w:b/>
          <w:sz w:val="18"/>
          <w:szCs w:val="18"/>
        </w:rPr>
      </w:pPr>
      <w:r w:rsidRPr="00F45AEC">
        <w:rPr>
          <w:b/>
          <w:sz w:val="18"/>
          <w:szCs w:val="18"/>
        </w:rPr>
        <w:t>15. CONTINGUT DE LES PROPOSICIONS.</w:t>
      </w:r>
    </w:p>
    <w:p w14:paraId="6C80102A" w14:textId="77777777" w:rsidR="008D40D8" w:rsidRPr="00F45AEC" w:rsidRDefault="008D40D8" w:rsidP="008D40D8">
      <w:pPr>
        <w:widowControl w:val="0"/>
        <w:jc w:val="both"/>
        <w:rPr>
          <w:b/>
          <w:sz w:val="18"/>
          <w:szCs w:val="18"/>
        </w:rPr>
      </w:pPr>
      <w:r w:rsidRPr="00F45AEC">
        <w:rPr>
          <w:b/>
          <w:sz w:val="18"/>
          <w:szCs w:val="18"/>
        </w:rPr>
        <w:t xml:space="preserve">16. CRITERIS D’ADJUDICACIÓ. </w:t>
      </w:r>
    </w:p>
    <w:p w14:paraId="07F91AF0" w14:textId="77777777" w:rsidR="008D40D8" w:rsidRPr="00F45AEC" w:rsidRDefault="008D40D8" w:rsidP="008D40D8">
      <w:pPr>
        <w:widowControl w:val="0"/>
        <w:jc w:val="both"/>
        <w:rPr>
          <w:b/>
          <w:sz w:val="18"/>
          <w:szCs w:val="18"/>
        </w:rPr>
      </w:pPr>
      <w:r w:rsidRPr="00F45AEC">
        <w:rPr>
          <w:b/>
          <w:sz w:val="18"/>
          <w:szCs w:val="18"/>
        </w:rPr>
        <w:t xml:space="preserve">17. MESA DE CONTRACTACIÓ. </w:t>
      </w:r>
    </w:p>
    <w:p w14:paraId="7A8B3071" w14:textId="77777777" w:rsidR="008D40D8" w:rsidRPr="00F45AEC" w:rsidRDefault="008D40D8" w:rsidP="008D40D8">
      <w:pPr>
        <w:widowControl w:val="0"/>
        <w:jc w:val="both"/>
        <w:rPr>
          <w:b/>
          <w:sz w:val="18"/>
          <w:szCs w:val="18"/>
        </w:rPr>
      </w:pPr>
      <w:r w:rsidRPr="00F45AEC">
        <w:rPr>
          <w:b/>
          <w:sz w:val="18"/>
          <w:szCs w:val="18"/>
        </w:rPr>
        <w:t xml:space="preserve">18. OBERTURA DE PROPOSICIONS. </w:t>
      </w:r>
    </w:p>
    <w:p w14:paraId="48CE554A" w14:textId="77777777" w:rsidR="008D40D8" w:rsidRPr="00F45AEC" w:rsidRDefault="008D40D8" w:rsidP="008D40D8">
      <w:pPr>
        <w:widowControl w:val="0"/>
        <w:jc w:val="both"/>
        <w:rPr>
          <w:b/>
          <w:sz w:val="18"/>
          <w:szCs w:val="18"/>
        </w:rPr>
      </w:pPr>
      <w:r w:rsidRPr="00F45AEC">
        <w:rPr>
          <w:b/>
          <w:sz w:val="18"/>
          <w:szCs w:val="18"/>
        </w:rPr>
        <w:t>19. RESOLUCIÓ D’EMPATS.</w:t>
      </w:r>
    </w:p>
    <w:p w14:paraId="2EAAC3A3" w14:textId="77777777" w:rsidR="008D40D8" w:rsidRPr="00F45AEC" w:rsidRDefault="008D40D8" w:rsidP="008D40D8">
      <w:pPr>
        <w:autoSpaceDE w:val="0"/>
        <w:autoSpaceDN w:val="0"/>
        <w:adjustRightInd w:val="0"/>
        <w:jc w:val="both"/>
        <w:rPr>
          <w:b/>
          <w:bCs/>
          <w:sz w:val="18"/>
          <w:szCs w:val="18"/>
        </w:rPr>
      </w:pPr>
      <w:r w:rsidRPr="00F45AEC">
        <w:rPr>
          <w:b/>
          <w:sz w:val="18"/>
          <w:szCs w:val="18"/>
        </w:rPr>
        <w:lastRenderedPageBreak/>
        <w:t xml:space="preserve">20. </w:t>
      </w:r>
      <w:r w:rsidRPr="00F45AEC">
        <w:rPr>
          <w:b/>
          <w:bCs/>
          <w:sz w:val="18"/>
          <w:szCs w:val="18"/>
        </w:rPr>
        <w:t xml:space="preserve">OFERTES AMB VALORS ANORMALS O DESPROPORCIONATS. </w:t>
      </w:r>
    </w:p>
    <w:p w14:paraId="68201031" w14:textId="77777777" w:rsidR="008D40D8" w:rsidRPr="00F45AEC" w:rsidRDefault="008D40D8" w:rsidP="008D40D8">
      <w:pPr>
        <w:autoSpaceDE w:val="0"/>
        <w:autoSpaceDN w:val="0"/>
        <w:adjustRightInd w:val="0"/>
        <w:jc w:val="both"/>
        <w:rPr>
          <w:b/>
          <w:bCs/>
          <w:sz w:val="18"/>
          <w:szCs w:val="18"/>
        </w:rPr>
      </w:pPr>
      <w:r w:rsidRPr="00F45AEC">
        <w:rPr>
          <w:b/>
          <w:sz w:val="18"/>
          <w:szCs w:val="18"/>
        </w:rPr>
        <w:t>21. REQUERIMENT DE DOCUMENTACIÓ A L’OFERTA MÉS AVANTATJOSA.</w:t>
      </w:r>
    </w:p>
    <w:p w14:paraId="311A08AF" w14:textId="77777777" w:rsidR="008D40D8" w:rsidRPr="00F45AEC" w:rsidRDefault="008D40D8" w:rsidP="008D40D8">
      <w:pPr>
        <w:jc w:val="both"/>
        <w:rPr>
          <w:b/>
          <w:sz w:val="18"/>
          <w:szCs w:val="18"/>
        </w:rPr>
      </w:pPr>
      <w:r w:rsidRPr="00F45AEC">
        <w:rPr>
          <w:b/>
          <w:sz w:val="18"/>
          <w:szCs w:val="18"/>
        </w:rPr>
        <w:t>22. GARANTIA DEFINITIVA.</w:t>
      </w:r>
    </w:p>
    <w:p w14:paraId="4ECBF618" w14:textId="77777777" w:rsidR="008D40D8" w:rsidRPr="00F45AEC" w:rsidRDefault="008D40D8" w:rsidP="008D40D8">
      <w:pPr>
        <w:jc w:val="both"/>
        <w:rPr>
          <w:b/>
          <w:sz w:val="18"/>
          <w:szCs w:val="18"/>
        </w:rPr>
      </w:pPr>
      <w:r w:rsidRPr="00F45AEC">
        <w:rPr>
          <w:b/>
          <w:sz w:val="18"/>
          <w:szCs w:val="18"/>
        </w:rPr>
        <w:t>23. RENÚNCIA O DESISTIMENT</w:t>
      </w:r>
    </w:p>
    <w:p w14:paraId="01ACCC5E" w14:textId="77777777" w:rsidR="008D40D8" w:rsidRPr="00F45AEC" w:rsidRDefault="008D40D8" w:rsidP="008D40D8">
      <w:pPr>
        <w:jc w:val="both"/>
        <w:rPr>
          <w:b/>
          <w:sz w:val="18"/>
          <w:szCs w:val="18"/>
        </w:rPr>
      </w:pPr>
      <w:r w:rsidRPr="00F45AEC">
        <w:rPr>
          <w:b/>
          <w:sz w:val="18"/>
          <w:szCs w:val="18"/>
        </w:rPr>
        <w:t xml:space="preserve">24. ADJUDICACIÓ DEL CONTRACTE. </w:t>
      </w:r>
    </w:p>
    <w:p w14:paraId="5D28D6DD" w14:textId="77777777" w:rsidR="008D40D8" w:rsidRPr="00F45AEC" w:rsidRDefault="008D40D8" w:rsidP="008D40D8">
      <w:pPr>
        <w:ind w:right="9"/>
        <w:jc w:val="both"/>
        <w:rPr>
          <w:sz w:val="18"/>
          <w:szCs w:val="18"/>
        </w:rPr>
      </w:pPr>
    </w:p>
    <w:p w14:paraId="02C7B648" w14:textId="77777777" w:rsidR="008D40D8" w:rsidRPr="00F45AEC" w:rsidRDefault="008D40D8" w:rsidP="008D40D8">
      <w:pPr>
        <w:ind w:right="9"/>
        <w:jc w:val="both"/>
        <w:rPr>
          <w:b/>
          <w:sz w:val="24"/>
          <w:szCs w:val="24"/>
        </w:rPr>
      </w:pPr>
      <w:r w:rsidRPr="00F45AEC">
        <w:rPr>
          <w:b/>
          <w:sz w:val="24"/>
          <w:szCs w:val="24"/>
        </w:rPr>
        <w:t>III.- FORMALITZACIÓ DEL CONTRACTE</w:t>
      </w:r>
    </w:p>
    <w:p w14:paraId="42A8920B" w14:textId="77777777" w:rsidR="008D40D8" w:rsidRPr="00F45AEC" w:rsidRDefault="008D40D8" w:rsidP="008D40D8">
      <w:pPr>
        <w:ind w:right="11"/>
        <w:jc w:val="both"/>
        <w:rPr>
          <w:b/>
          <w:sz w:val="18"/>
          <w:szCs w:val="18"/>
        </w:rPr>
      </w:pPr>
      <w:r w:rsidRPr="00F45AEC">
        <w:rPr>
          <w:b/>
          <w:sz w:val="18"/>
          <w:szCs w:val="18"/>
        </w:rPr>
        <w:t xml:space="preserve">25. PERFECCIONAMENT I FORMALITZACIÓ DEL CONTRACTE. </w:t>
      </w:r>
    </w:p>
    <w:p w14:paraId="57F77814" w14:textId="77777777" w:rsidR="008D40D8" w:rsidRPr="00F45AEC" w:rsidRDefault="008D40D8" w:rsidP="008D40D8">
      <w:pPr>
        <w:widowControl w:val="0"/>
        <w:jc w:val="both"/>
        <w:rPr>
          <w:sz w:val="18"/>
          <w:szCs w:val="18"/>
        </w:rPr>
      </w:pPr>
    </w:p>
    <w:p w14:paraId="4BC67E11" w14:textId="77777777" w:rsidR="008D40D8" w:rsidRPr="00F45AEC" w:rsidRDefault="008D40D8" w:rsidP="008D40D8">
      <w:pPr>
        <w:widowControl w:val="0"/>
        <w:jc w:val="both"/>
        <w:rPr>
          <w:b/>
          <w:i/>
          <w:iCs/>
          <w:sz w:val="24"/>
          <w:szCs w:val="24"/>
        </w:rPr>
      </w:pPr>
      <w:r w:rsidRPr="00F45AEC">
        <w:rPr>
          <w:b/>
          <w:sz w:val="24"/>
          <w:szCs w:val="24"/>
        </w:rPr>
        <w:t>IV.- EXECUCIÓ DEL CONTRACTE</w:t>
      </w:r>
    </w:p>
    <w:p w14:paraId="18DF341C" w14:textId="77777777" w:rsidR="008D40D8" w:rsidRPr="00F45AEC" w:rsidRDefault="008D40D8" w:rsidP="008D40D8">
      <w:pPr>
        <w:jc w:val="both"/>
        <w:rPr>
          <w:b/>
          <w:sz w:val="18"/>
          <w:szCs w:val="18"/>
        </w:rPr>
      </w:pPr>
      <w:r w:rsidRPr="00F45AEC">
        <w:rPr>
          <w:b/>
          <w:sz w:val="18"/>
          <w:szCs w:val="18"/>
        </w:rPr>
        <w:t>26. PRINCIPI DE RISC I VENTURA</w:t>
      </w:r>
    </w:p>
    <w:p w14:paraId="45DED928" w14:textId="77777777" w:rsidR="008D40D8" w:rsidRPr="00F45AEC" w:rsidRDefault="008D40D8" w:rsidP="008D40D8">
      <w:pPr>
        <w:jc w:val="both"/>
        <w:rPr>
          <w:b/>
          <w:sz w:val="18"/>
          <w:szCs w:val="18"/>
        </w:rPr>
      </w:pPr>
      <w:r w:rsidRPr="00F45AEC">
        <w:rPr>
          <w:b/>
          <w:sz w:val="18"/>
          <w:szCs w:val="18"/>
        </w:rPr>
        <w:t>27. RESPONSABLE DEL CONTRACTE</w:t>
      </w:r>
    </w:p>
    <w:p w14:paraId="113DBC36" w14:textId="77777777" w:rsidR="008D40D8" w:rsidRPr="00F45AEC" w:rsidRDefault="008D40D8" w:rsidP="008D40D8">
      <w:pPr>
        <w:jc w:val="both"/>
        <w:rPr>
          <w:b/>
          <w:sz w:val="18"/>
          <w:szCs w:val="18"/>
        </w:rPr>
      </w:pPr>
      <w:r w:rsidRPr="00F45AEC">
        <w:rPr>
          <w:b/>
          <w:sz w:val="18"/>
          <w:szCs w:val="18"/>
        </w:rPr>
        <w:t>28. INSTRUCCIONS DE BONES PRÀCTIQUES D’APLICACIÓ EN EL CONTRACTE.</w:t>
      </w:r>
    </w:p>
    <w:p w14:paraId="086A0D95" w14:textId="77777777" w:rsidR="008D40D8" w:rsidRPr="00F45AEC" w:rsidRDefault="008D40D8" w:rsidP="008D40D8">
      <w:pPr>
        <w:jc w:val="both"/>
        <w:rPr>
          <w:b/>
          <w:sz w:val="18"/>
          <w:szCs w:val="18"/>
        </w:rPr>
      </w:pPr>
      <w:r w:rsidRPr="00F45AEC">
        <w:rPr>
          <w:b/>
          <w:sz w:val="18"/>
          <w:szCs w:val="18"/>
        </w:rPr>
        <w:t xml:space="preserve">29. OBLIGACIONS DE </w:t>
      </w:r>
      <w:smartTag w:uri="urn:schemas-microsoft-com:office:smarttags" w:element="PersonName">
        <w:smartTagPr>
          <w:attr w:name="ProductID" w:val="LA CONTRACTISTA I"/>
        </w:smartTagPr>
        <w:r w:rsidRPr="00F45AEC">
          <w:rPr>
            <w:b/>
            <w:sz w:val="18"/>
            <w:szCs w:val="18"/>
          </w:rPr>
          <w:t>LA CONTRACTISTA I</w:t>
        </w:r>
      </w:smartTag>
      <w:r w:rsidRPr="00F45AEC">
        <w:rPr>
          <w:b/>
          <w:sz w:val="18"/>
          <w:szCs w:val="18"/>
        </w:rPr>
        <w:t xml:space="preserve"> INFORMACIÓ SOBRE LES CONDICIONS DE SUBROGACIÓ EN ELS CONTRACTES DE TREBALL.</w:t>
      </w:r>
    </w:p>
    <w:p w14:paraId="6797B5D0" w14:textId="77777777" w:rsidR="008D40D8" w:rsidRPr="00F45AEC" w:rsidRDefault="008D40D8" w:rsidP="008D40D8">
      <w:pPr>
        <w:jc w:val="both"/>
        <w:rPr>
          <w:b/>
          <w:sz w:val="18"/>
          <w:szCs w:val="18"/>
        </w:rPr>
      </w:pPr>
      <w:r w:rsidRPr="00F45AEC">
        <w:rPr>
          <w:b/>
          <w:sz w:val="18"/>
          <w:szCs w:val="18"/>
        </w:rPr>
        <w:t xml:space="preserve">30. PROTECCIÓ DE DADES. </w:t>
      </w:r>
    </w:p>
    <w:p w14:paraId="4226DE9B" w14:textId="77777777" w:rsidR="008D40D8" w:rsidRPr="00F45AEC" w:rsidRDefault="008D40D8" w:rsidP="008D40D8">
      <w:pPr>
        <w:jc w:val="both"/>
        <w:rPr>
          <w:b/>
          <w:sz w:val="18"/>
          <w:szCs w:val="18"/>
        </w:rPr>
      </w:pPr>
      <w:r w:rsidRPr="00F45AEC">
        <w:rPr>
          <w:b/>
          <w:sz w:val="18"/>
          <w:szCs w:val="18"/>
        </w:rPr>
        <w:t xml:space="preserve">31. DESPESES I IMPOSTS A CÀRREC DE </w:t>
      </w:r>
      <w:smartTag w:uri="urn:schemas-microsoft-com:office:smarttags" w:element="PersonName">
        <w:smartTagPr>
          <w:attr w:name="ProductID" w:val="LA CONTRACTISTA"/>
        </w:smartTagPr>
        <w:r w:rsidRPr="00F45AEC">
          <w:rPr>
            <w:b/>
            <w:sz w:val="18"/>
            <w:szCs w:val="18"/>
          </w:rPr>
          <w:t>LA CONTRACTISTA</w:t>
        </w:r>
      </w:smartTag>
    </w:p>
    <w:p w14:paraId="6836A551" w14:textId="77777777" w:rsidR="008D40D8" w:rsidRPr="00F45AEC" w:rsidRDefault="008D40D8" w:rsidP="008D40D8">
      <w:pPr>
        <w:jc w:val="both"/>
        <w:rPr>
          <w:b/>
          <w:sz w:val="18"/>
          <w:szCs w:val="18"/>
        </w:rPr>
      </w:pPr>
      <w:r w:rsidRPr="00F45AEC">
        <w:rPr>
          <w:b/>
          <w:sz w:val="18"/>
          <w:szCs w:val="18"/>
        </w:rPr>
        <w:t>32. PAGAMENT DEL PREU</w:t>
      </w:r>
    </w:p>
    <w:p w14:paraId="1370F96F" w14:textId="77777777" w:rsidR="008D40D8" w:rsidRPr="00F45AEC" w:rsidRDefault="008D40D8" w:rsidP="008D40D8">
      <w:pPr>
        <w:jc w:val="both"/>
        <w:rPr>
          <w:b/>
          <w:sz w:val="18"/>
          <w:szCs w:val="18"/>
        </w:rPr>
      </w:pPr>
      <w:r w:rsidRPr="00F45AEC">
        <w:rPr>
          <w:b/>
          <w:sz w:val="18"/>
          <w:szCs w:val="18"/>
        </w:rPr>
        <w:t>33. CESSIÓ DEL CONTRACTE</w:t>
      </w:r>
    </w:p>
    <w:p w14:paraId="701DC51A" w14:textId="77777777" w:rsidR="008D40D8" w:rsidRPr="00F45AEC" w:rsidRDefault="008D40D8" w:rsidP="008D40D8">
      <w:pPr>
        <w:jc w:val="both"/>
        <w:rPr>
          <w:b/>
          <w:sz w:val="18"/>
          <w:szCs w:val="18"/>
        </w:rPr>
      </w:pPr>
      <w:r w:rsidRPr="00F45AEC">
        <w:rPr>
          <w:b/>
          <w:sz w:val="18"/>
          <w:szCs w:val="18"/>
        </w:rPr>
        <w:t>34. SUBCONTRACTACIÓ.</w:t>
      </w:r>
    </w:p>
    <w:p w14:paraId="411F75F9" w14:textId="77777777" w:rsidR="008D40D8" w:rsidRPr="00F45AEC" w:rsidRDefault="008D40D8" w:rsidP="008D40D8">
      <w:pPr>
        <w:jc w:val="both"/>
        <w:rPr>
          <w:b/>
          <w:sz w:val="18"/>
          <w:szCs w:val="18"/>
        </w:rPr>
      </w:pPr>
      <w:r w:rsidRPr="00F45AEC">
        <w:rPr>
          <w:b/>
          <w:sz w:val="18"/>
          <w:szCs w:val="18"/>
        </w:rPr>
        <w:t>35. MODIFICACIÓ DEL CONTRACTE.</w:t>
      </w:r>
    </w:p>
    <w:p w14:paraId="6EFDB14A" w14:textId="77777777" w:rsidR="008D40D8" w:rsidRPr="00F45AEC" w:rsidRDefault="008D40D8" w:rsidP="008D40D8">
      <w:pPr>
        <w:jc w:val="both"/>
        <w:rPr>
          <w:b/>
          <w:sz w:val="18"/>
          <w:szCs w:val="18"/>
        </w:rPr>
      </w:pPr>
      <w:r w:rsidRPr="00F45AEC">
        <w:rPr>
          <w:b/>
          <w:sz w:val="18"/>
          <w:szCs w:val="18"/>
        </w:rPr>
        <w:t>36. SUSPENSIÓ DEL CONTRACTE</w:t>
      </w:r>
    </w:p>
    <w:p w14:paraId="158749F0" w14:textId="77777777" w:rsidR="008D40D8" w:rsidRPr="00F45AEC" w:rsidRDefault="008D40D8" w:rsidP="008D40D8">
      <w:pPr>
        <w:jc w:val="both"/>
        <w:rPr>
          <w:b/>
          <w:sz w:val="18"/>
          <w:szCs w:val="18"/>
        </w:rPr>
      </w:pPr>
      <w:r w:rsidRPr="00F45AEC">
        <w:rPr>
          <w:b/>
          <w:sz w:val="18"/>
          <w:szCs w:val="18"/>
        </w:rPr>
        <w:t>37. INCOMPLIMENT DEL CONTRACTE</w:t>
      </w:r>
    </w:p>
    <w:p w14:paraId="022C3EF4" w14:textId="77777777" w:rsidR="008D40D8" w:rsidRPr="00F45AEC" w:rsidRDefault="008D40D8" w:rsidP="008D40D8">
      <w:pPr>
        <w:jc w:val="both"/>
        <w:rPr>
          <w:b/>
          <w:sz w:val="18"/>
          <w:szCs w:val="18"/>
        </w:rPr>
      </w:pPr>
      <w:r w:rsidRPr="00F45AEC">
        <w:rPr>
          <w:b/>
          <w:sz w:val="18"/>
          <w:szCs w:val="18"/>
        </w:rPr>
        <w:t>38. PENALITATS</w:t>
      </w:r>
    </w:p>
    <w:p w14:paraId="7677C40B" w14:textId="77777777" w:rsidR="008D40D8" w:rsidRPr="00F45AEC" w:rsidRDefault="008D40D8" w:rsidP="008D40D8">
      <w:pPr>
        <w:jc w:val="both"/>
        <w:rPr>
          <w:b/>
          <w:sz w:val="18"/>
          <w:szCs w:val="18"/>
        </w:rPr>
      </w:pPr>
      <w:r w:rsidRPr="00F45AEC">
        <w:rPr>
          <w:b/>
          <w:sz w:val="18"/>
          <w:szCs w:val="18"/>
        </w:rPr>
        <w:t xml:space="preserve">39. OBLIGACIONS CONTRACTUALS ESSENCIALS </w:t>
      </w:r>
    </w:p>
    <w:p w14:paraId="6BA8DD0C" w14:textId="77777777" w:rsidR="008D40D8" w:rsidRPr="00F45AEC" w:rsidRDefault="008D40D8" w:rsidP="008D40D8">
      <w:pPr>
        <w:jc w:val="both"/>
        <w:rPr>
          <w:b/>
          <w:sz w:val="18"/>
          <w:szCs w:val="18"/>
        </w:rPr>
      </w:pPr>
      <w:r w:rsidRPr="00F45AEC">
        <w:rPr>
          <w:b/>
          <w:sz w:val="18"/>
          <w:szCs w:val="18"/>
        </w:rPr>
        <w:t xml:space="preserve">40. PROCEDIMENT PER A </w:t>
      </w:r>
      <w:smartTag w:uri="urn:schemas-microsoft-com:office:smarttags" w:element="PersonName">
        <w:smartTagPr>
          <w:attr w:name="ProductID" w:val="LA IMPOSICIￓ DE"/>
        </w:smartTagPr>
        <w:r w:rsidRPr="00F45AEC">
          <w:rPr>
            <w:b/>
            <w:sz w:val="18"/>
            <w:szCs w:val="18"/>
          </w:rPr>
          <w:t>LA IMPOSICIÓ DE</w:t>
        </w:r>
      </w:smartTag>
      <w:r w:rsidRPr="00F45AEC">
        <w:rPr>
          <w:b/>
          <w:sz w:val="18"/>
          <w:szCs w:val="18"/>
        </w:rPr>
        <w:t xml:space="preserve"> PENALITATS</w:t>
      </w:r>
    </w:p>
    <w:p w14:paraId="4834FA4A" w14:textId="77777777" w:rsidR="008D40D8" w:rsidRPr="00F45AEC" w:rsidRDefault="008D40D8" w:rsidP="008D40D8">
      <w:pPr>
        <w:jc w:val="both"/>
        <w:rPr>
          <w:b/>
          <w:sz w:val="18"/>
          <w:szCs w:val="18"/>
        </w:rPr>
      </w:pPr>
      <w:r w:rsidRPr="00F45AEC">
        <w:rPr>
          <w:b/>
          <w:sz w:val="18"/>
          <w:szCs w:val="18"/>
        </w:rPr>
        <w:t>41. INDEMNITZACIÓ DE DANYS I PERJUDICIS CAUSATS A TERCERS</w:t>
      </w:r>
    </w:p>
    <w:p w14:paraId="3372B623" w14:textId="77777777" w:rsidR="008D40D8" w:rsidRPr="00F45AEC" w:rsidRDefault="008D40D8" w:rsidP="008D40D8">
      <w:pPr>
        <w:jc w:val="both"/>
        <w:rPr>
          <w:b/>
          <w:sz w:val="18"/>
          <w:szCs w:val="18"/>
        </w:rPr>
      </w:pPr>
      <w:r w:rsidRPr="00F45AEC">
        <w:rPr>
          <w:b/>
          <w:sz w:val="18"/>
          <w:szCs w:val="18"/>
        </w:rPr>
        <w:t>42. ESPECIALITATS DELS CONTRACTES DE SERVEIS AMB PRESTACIONS DIRECTES A LA CIUTADANIA.</w:t>
      </w:r>
    </w:p>
    <w:p w14:paraId="52C21A9B" w14:textId="77777777" w:rsidR="008D40D8" w:rsidRPr="00F45AEC" w:rsidRDefault="008D40D8" w:rsidP="008D40D8">
      <w:pPr>
        <w:autoSpaceDE w:val="0"/>
        <w:autoSpaceDN w:val="0"/>
        <w:adjustRightInd w:val="0"/>
        <w:jc w:val="both"/>
        <w:rPr>
          <w:b/>
          <w:bCs/>
          <w:sz w:val="24"/>
          <w:szCs w:val="24"/>
        </w:rPr>
      </w:pPr>
    </w:p>
    <w:p w14:paraId="7B83877E" w14:textId="77777777" w:rsidR="008D40D8" w:rsidRPr="00F45AEC" w:rsidRDefault="008D40D8" w:rsidP="008D40D8">
      <w:pPr>
        <w:autoSpaceDE w:val="0"/>
        <w:autoSpaceDN w:val="0"/>
        <w:adjustRightInd w:val="0"/>
        <w:jc w:val="both"/>
        <w:rPr>
          <w:b/>
          <w:bCs/>
          <w:sz w:val="24"/>
          <w:szCs w:val="24"/>
        </w:rPr>
      </w:pPr>
      <w:r w:rsidRPr="00F45AEC">
        <w:rPr>
          <w:b/>
          <w:bCs/>
          <w:sz w:val="24"/>
          <w:szCs w:val="24"/>
        </w:rPr>
        <w:t>V. ACABAMENT DEL CONTRACTE</w:t>
      </w:r>
    </w:p>
    <w:p w14:paraId="7FF1EF25" w14:textId="77777777" w:rsidR="008D40D8" w:rsidRPr="00F45AEC" w:rsidRDefault="008D40D8" w:rsidP="008D40D8">
      <w:pPr>
        <w:jc w:val="both"/>
        <w:rPr>
          <w:b/>
          <w:sz w:val="18"/>
          <w:szCs w:val="18"/>
        </w:rPr>
      </w:pPr>
      <w:r w:rsidRPr="00F45AEC">
        <w:rPr>
          <w:b/>
          <w:sz w:val="18"/>
          <w:szCs w:val="18"/>
        </w:rPr>
        <w:t xml:space="preserve">43. COMPLIMENT DEL CONTRACTE </w:t>
      </w:r>
    </w:p>
    <w:p w14:paraId="7F7060BD" w14:textId="77777777" w:rsidR="008D40D8" w:rsidRPr="00F45AEC" w:rsidRDefault="008D40D8" w:rsidP="008D40D8">
      <w:pPr>
        <w:jc w:val="both"/>
        <w:rPr>
          <w:b/>
          <w:sz w:val="18"/>
          <w:szCs w:val="18"/>
        </w:rPr>
      </w:pPr>
      <w:r w:rsidRPr="00F45AEC">
        <w:rPr>
          <w:b/>
          <w:sz w:val="18"/>
          <w:szCs w:val="18"/>
        </w:rPr>
        <w:t>44. RESOLUCIÓ I EXTINCIÓ DEL CONTRACTE.</w:t>
      </w:r>
    </w:p>
    <w:p w14:paraId="153C2E12" w14:textId="77777777" w:rsidR="008D40D8" w:rsidRPr="00F45AEC" w:rsidRDefault="008D40D8" w:rsidP="008D40D8">
      <w:pPr>
        <w:jc w:val="both"/>
        <w:rPr>
          <w:b/>
          <w:sz w:val="18"/>
          <w:szCs w:val="18"/>
        </w:rPr>
      </w:pPr>
      <w:r w:rsidRPr="00F45AEC">
        <w:rPr>
          <w:b/>
          <w:sz w:val="18"/>
          <w:szCs w:val="18"/>
        </w:rPr>
        <w:t>45. TERMINI DE GARANTIA.</w:t>
      </w:r>
    </w:p>
    <w:p w14:paraId="40C0224F" w14:textId="77777777" w:rsidR="008D40D8" w:rsidRPr="00F45AEC" w:rsidRDefault="008D40D8" w:rsidP="008D40D8">
      <w:pPr>
        <w:jc w:val="both"/>
        <w:rPr>
          <w:b/>
          <w:sz w:val="18"/>
          <w:szCs w:val="18"/>
        </w:rPr>
      </w:pPr>
      <w:r w:rsidRPr="00F45AEC">
        <w:rPr>
          <w:b/>
          <w:sz w:val="18"/>
          <w:szCs w:val="18"/>
        </w:rPr>
        <w:t xml:space="preserve">46. DEVOLUCIÓ O CANCEL·LACIÓ DE </w:t>
      </w:r>
      <w:smartTag w:uri="urn:schemas-microsoft-com:office:smarttags" w:element="PersonName">
        <w:smartTagPr>
          <w:attr w:name="ProductID" w:val="LA GARANTIA DEFINITIVA."/>
        </w:smartTagPr>
        <w:smartTag w:uri="urn:schemas-microsoft-com:office:smarttags" w:element="PersonName">
          <w:smartTagPr>
            <w:attr w:name="ProductID" w:val="LA GARANTIA"/>
          </w:smartTagPr>
          <w:r w:rsidRPr="00F45AEC">
            <w:rPr>
              <w:b/>
              <w:sz w:val="18"/>
              <w:szCs w:val="18"/>
            </w:rPr>
            <w:t>LA GARANTIA</w:t>
          </w:r>
        </w:smartTag>
        <w:r w:rsidRPr="00F45AEC">
          <w:rPr>
            <w:b/>
            <w:sz w:val="18"/>
            <w:szCs w:val="18"/>
          </w:rPr>
          <w:t xml:space="preserve"> DEFINITIVA.</w:t>
        </w:r>
      </w:smartTag>
    </w:p>
    <w:p w14:paraId="25F10C43" w14:textId="77777777" w:rsidR="008D40D8" w:rsidRPr="00F45AEC" w:rsidRDefault="008D40D8" w:rsidP="008D40D8">
      <w:pPr>
        <w:jc w:val="both"/>
        <w:rPr>
          <w:sz w:val="24"/>
          <w:szCs w:val="24"/>
        </w:rPr>
      </w:pPr>
    </w:p>
    <w:p w14:paraId="2B703ED5" w14:textId="77777777" w:rsidR="008D40D8" w:rsidRPr="00F45AEC" w:rsidRDefault="008D40D8" w:rsidP="008D40D8">
      <w:pPr>
        <w:jc w:val="both"/>
        <w:rPr>
          <w:b/>
          <w:sz w:val="18"/>
          <w:szCs w:val="18"/>
        </w:rPr>
      </w:pPr>
      <w:r w:rsidRPr="00F45AEC">
        <w:rPr>
          <w:b/>
          <w:sz w:val="18"/>
          <w:szCs w:val="18"/>
        </w:rPr>
        <w:t>ANNEXOS</w:t>
      </w:r>
    </w:p>
    <w:p w14:paraId="0C2738B7" w14:textId="77777777" w:rsidR="008D40D8" w:rsidRPr="00F45AEC" w:rsidRDefault="008D40D8" w:rsidP="008D40D8">
      <w:pPr>
        <w:jc w:val="both"/>
        <w:rPr>
          <w:b/>
          <w:sz w:val="18"/>
          <w:szCs w:val="18"/>
        </w:rPr>
      </w:pPr>
      <w:r w:rsidRPr="00F45AEC">
        <w:rPr>
          <w:b/>
          <w:sz w:val="18"/>
          <w:szCs w:val="18"/>
        </w:rPr>
        <w:t>Annex I: MODEL PROPOSICIÓ ECONÒMICA</w:t>
      </w:r>
    </w:p>
    <w:p w14:paraId="5A088BE5" w14:textId="77777777" w:rsidR="00D30B90" w:rsidRPr="00D30B90" w:rsidRDefault="008D40D8" w:rsidP="00D30B90">
      <w:pPr>
        <w:jc w:val="both"/>
        <w:rPr>
          <w:b/>
          <w:sz w:val="18"/>
          <w:szCs w:val="18"/>
        </w:rPr>
      </w:pPr>
      <w:r w:rsidRPr="00F45AEC">
        <w:rPr>
          <w:b/>
          <w:sz w:val="18"/>
          <w:szCs w:val="18"/>
        </w:rPr>
        <w:t xml:space="preserve">Annex II: </w:t>
      </w:r>
      <w:r w:rsidR="00D30B90" w:rsidRPr="00D30B90">
        <w:rPr>
          <w:b/>
          <w:sz w:val="18"/>
          <w:szCs w:val="18"/>
        </w:rPr>
        <w:t>MODEL DECLARACIÓ COMPLIMENT DE LES CONDICIONS DE L’ARTICLE 141 LCSP.</w:t>
      </w:r>
    </w:p>
    <w:p w14:paraId="14EBC3A9" w14:textId="5382B5E4" w:rsidR="00D30B90" w:rsidRPr="00D30B90" w:rsidRDefault="00D30B90" w:rsidP="00D30B90">
      <w:pPr>
        <w:jc w:val="both"/>
        <w:rPr>
          <w:b/>
          <w:sz w:val="18"/>
          <w:szCs w:val="18"/>
        </w:rPr>
      </w:pPr>
      <w:r w:rsidRPr="00D30B90">
        <w:rPr>
          <w:b/>
          <w:sz w:val="18"/>
          <w:szCs w:val="18"/>
        </w:rPr>
        <w:tab/>
      </w:r>
      <w:r>
        <w:rPr>
          <w:b/>
          <w:sz w:val="18"/>
          <w:szCs w:val="18"/>
        </w:rPr>
        <w:t>Annex II</w:t>
      </w:r>
      <w:r w:rsidRPr="00D30B90">
        <w:rPr>
          <w:b/>
          <w:sz w:val="18"/>
          <w:szCs w:val="18"/>
        </w:rPr>
        <w:t>. Opció A): Formulari DEUC.</w:t>
      </w:r>
    </w:p>
    <w:p w14:paraId="57B774F5" w14:textId="1192A89E" w:rsidR="008D40D8" w:rsidRPr="00F45AEC" w:rsidRDefault="00D30B90" w:rsidP="00D30B90">
      <w:pPr>
        <w:jc w:val="both"/>
        <w:rPr>
          <w:b/>
          <w:sz w:val="18"/>
          <w:szCs w:val="18"/>
        </w:rPr>
      </w:pPr>
      <w:r w:rsidRPr="00D30B90">
        <w:rPr>
          <w:b/>
          <w:sz w:val="18"/>
          <w:szCs w:val="18"/>
        </w:rPr>
        <w:tab/>
      </w:r>
      <w:r>
        <w:rPr>
          <w:b/>
          <w:sz w:val="18"/>
          <w:szCs w:val="18"/>
        </w:rPr>
        <w:t>Annex II</w:t>
      </w:r>
      <w:r w:rsidRPr="00D30B90">
        <w:rPr>
          <w:b/>
          <w:sz w:val="18"/>
          <w:szCs w:val="18"/>
        </w:rPr>
        <w:t>. Opció B): Declaració responsable de procediment obert simplificat.</w:t>
      </w:r>
    </w:p>
    <w:p w14:paraId="340EC8DA" w14:textId="77777777" w:rsidR="008D40D8" w:rsidRPr="00F45AEC" w:rsidRDefault="008D40D8" w:rsidP="008D40D8">
      <w:pPr>
        <w:jc w:val="both"/>
        <w:rPr>
          <w:b/>
          <w:sz w:val="18"/>
          <w:szCs w:val="18"/>
        </w:rPr>
      </w:pPr>
      <w:r w:rsidRPr="00F45AEC">
        <w:rPr>
          <w:b/>
          <w:sz w:val="18"/>
          <w:szCs w:val="18"/>
        </w:rPr>
        <w:t xml:space="preserve">Annex III: MODEL DECLARACIÓ </w:t>
      </w:r>
      <w:r w:rsidR="00CC1B4D">
        <w:rPr>
          <w:b/>
          <w:sz w:val="18"/>
          <w:szCs w:val="18"/>
        </w:rPr>
        <w:t xml:space="preserve">COMPLIMENT </w:t>
      </w:r>
      <w:r w:rsidR="00CC1B4D">
        <w:rPr>
          <w:b/>
          <w:bCs/>
          <w:sz w:val="18"/>
          <w:szCs w:val="18"/>
        </w:rPr>
        <w:t>DE LA QUOTA DE RESERVA DE LLOCS DE FEINA PER A PERSONES AMB DISCAPACITAT. COMPLIMENT DE PLANS EN MATÈRIA D’IGUALTAT D’OPORTUNITATS ENTRE HOMES I DONES</w:t>
      </w:r>
    </w:p>
    <w:p w14:paraId="765F29F4" w14:textId="335452FE" w:rsidR="001B3322" w:rsidRDefault="00D30B90" w:rsidP="00F91C20">
      <w:pPr>
        <w:jc w:val="both"/>
        <w:rPr>
          <w:b/>
          <w:sz w:val="18"/>
          <w:szCs w:val="18"/>
        </w:rPr>
      </w:pPr>
      <w:r>
        <w:rPr>
          <w:b/>
          <w:sz w:val="18"/>
          <w:szCs w:val="18"/>
        </w:rPr>
        <w:t>Annex I</w:t>
      </w:r>
      <w:r w:rsidR="00F91C20">
        <w:rPr>
          <w:b/>
          <w:sz w:val="18"/>
          <w:szCs w:val="18"/>
        </w:rPr>
        <w:t>V</w:t>
      </w:r>
      <w:r w:rsidR="00B36B89">
        <w:rPr>
          <w:b/>
          <w:sz w:val="18"/>
          <w:szCs w:val="18"/>
        </w:rPr>
        <w:t>: COMPROMÍS DE CONSTITUCIÓ D’UTE</w:t>
      </w:r>
    </w:p>
    <w:p w14:paraId="0EAF116B" w14:textId="23F27B94" w:rsidR="00B36B89" w:rsidRDefault="00B36B89" w:rsidP="00F91C20">
      <w:pPr>
        <w:jc w:val="both"/>
        <w:rPr>
          <w:b/>
          <w:sz w:val="18"/>
          <w:szCs w:val="18"/>
        </w:rPr>
      </w:pPr>
      <w:r>
        <w:rPr>
          <w:b/>
          <w:sz w:val="18"/>
          <w:szCs w:val="18"/>
        </w:rPr>
        <w:t>Annex V:</w:t>
      </w:r>
      <w:r w:rsidR="000977B1">
        <w:rPr>
          <w:b/>
          <w:sz w:val="18"/>
          <w:szCs w:val="18"/>
        </w:rPr>
        <w:t xml:space="preserve"> DECLARACIO POSITIVA O NEGATIVA DE GRUP EMPRESARIAL</w:t>
      </w:r>
    </w:p>
    <w:p w14:paraId="301E7AF3" w14:textId="6CA9C5FC" w:rsidR="000977B1" w:rsidRPr="00D30B90" w:rsidRDefault="000977B1" w:rsidP="000977B1">
      <w:pPr>
        <w:ind w:firstLine="709"/>
        <w:jc w:val="both"/>
        <w:rPr>
          <w:b/>
          <w:sz w:val="18"/>
          <w:szCs w:val="18"/>
        </w:rPr>
      </w:pPr>
      <w:r>
        <w:rPr>
          <w:b/>
          <w:sz w:val="18"/>
          <w:szCs w:val="18"/>
        </w:rPr>
        <w:t>Annex V</w:t>
      </w:r>
      <w:r w:rsidRPr="00D30B90">
        <w:rPr>
          <w:b/>
          <w:sz w:val="18"/>
          <w:szCs w:val="18"/>
        </w:rPr>
        <w:t xml:space="preserve">. Opció A): </w:t>
      </w:r>
      <w:r>
        <w:rPr>
          <w:b/>
          <w:sz w:val="18"/>
          <w:szCs w:val="18"/>
        </w:rPr>
        <w:t>Declaració positiva</w:t>
      </w:r>
    </w:p>
    <w:p w14:paraId="2C7B1118" w14:textId="29F13AAB" w:rsidR="000977B1" w:rsidRPr="00F45AEC" w:rsidRDefault="000977B1" w:rsidP="000977B1">
      <w:pPr>
        <w:jc w:val="both"/>
        <w:rPr>
          <w:b/>
          <w:sz w:val="18"/>
          <w:szCs w:val="18"/>
        </w:rPr>
      </w:pPr>
      <w:r w:rsidRPr="00D30B90">
        <w:rPr>
          <w:b/>
          <w:sz w:val="18"/>
          <w:szCs w:val="18"/>
        </w:rPr>
        <w:tab/>
      </w:r>
      <w:r>
        <w:rPr>
          <w:b/>
          <w:sz w:val="18"/>
          <w:szCs w:val="18"/>
        </w:rPr>
        <w:t>Annex V</w:t>
      </w:r>
      <w:r w:rsidRPr="00D30B90">
        <w:rPr>
          <w:b/>
          <w:sz w:val="18"/>
          <w:szCs w:val="18"/>
        </w:rPr>
        <w:t>. Opció B): Declaració</w:t>
      </w:r>
      <w:r>
        <w:rPr>
          <w:b/>
          <w:sz w:val="18"/>
          <w:szCs w:val="18"/>
        </w:rPr>
        <w:t xml:space="preserve"> negativa</w:t>
      </w:r>
    </w:p>
    <w:p w14:paraId="3BD97A90" w14:textId="4D22A489" w:rsidR="008D40D8" w:rsidRPr="00F45AEC" w:rsidRDefault="008D40D8" w:rsidP="008D40D8">
      <w:pPr>
        <w:jc w:val="both"/>
        <w:rPr>
          <w:b/>
          <w:sz w:val="18"/>
          <w:szCs w:val="18"/>
        </w:rPr>
      </w:pPr>
      <w:r w:rsidRPr="00F45AEC">
        <w:rPr>
          <w:b/>
          <w:sz w:val="18"/>
          <w:szCs w:val="18"/>
        </w:rPr>
        <w:t>Annex V</w:t>
      </w:r>
      <w:r w:rsidR="00B36B89">
        <w:rPr>
          <w:b/>
          <w:sz w:val="18"/>
          <w:szCs w:val="18"/>
        </w:rPr>
        <w:t>I</w:t>
      </w:r>
      <w:r w:rsidRPr="00F45AEC">
        <w:rPr>
          <w:b/>
          <w:sz w:val="18"/>
          <w:szCs w:val="18"/>
        </w:rPr>
        <w:t xml:space="preserve">: </w:t>
      </w:r>
      <w:r w:rsidR="00B36B89" w:rsidRPr="00F45AEC">
        <w:rPr>
          <w:b/>
          <w:sz w:val="18"/>
          <w:szCs w:val="18"/>
        </w:rPr>
        <w:t>INFORMACIÓ SOBRE LES CONDICIONS DE SUBROGACIÓ EN ELS CONTRACTES DE TREBALL</w:t>
      </w:r>
    </w:p>
    <w:p w14:paraId="213FC925" w14:textId="77777777" w:rsidR="002D74E8" w:rsidRPr="008D40D8" w:rsidRDefault="008D40D8" w:rsidP="008D40D8">
      <w:pPr>
        <w:jc w:val="both"/>
        <w:rPr>
          <w:b/>
          <w:sz w:val="18"/>
          <w:szCs w:val="18"/>
        </w:rPr>
      </w:pPr>
      <w:r w:rsidRPr="00F45AEC">
        <w:rPr>
          <w:b/>
          <w:sz w:val="18"/>
          <w:szCs w:val="18"/>
        </w:rPr>
        <w:br w:type="page"/>
      </w:r>
    </w:p>
    <w:p w14:paraId="27145A53" w14:textId="77777777" w:rsidR="002D74E8" w:rsidRPr="00F45AEC" w:rsidRDefault="002D74E8" w:rsidP="002D74E8">
      <w:pPr>
        <w:jc w:val="center"/>
        <w:rPr>
          <w:b/>
          <w:bCs/>
          <w:sz w:val="24"/>
          <w:szCs w:val="24"/>
          <w:u w:val="single"/>
        </w:rPr>
      </w:pPr>
      <w:r w:rsidRPr="00F45AEC">
        <w:rPr>
          <w:b/>
          <w:bCs/>
          <w:sz w:val="24"/>
          <w:szCs w:val="24"/>
          <w:u w:val="single"/>
        </w:rPr>
        <w:lastRenderedPageBreak/>
        <w:t>QUADRE RESUM DE CARACTERÍSTIQUES</w:t>
      </w:r>
      <w:r w:rsidR="003B00EE">
        <w:rPr>
          <w:b/>
          <w:bCs/>
          <w:sz w:val="24"/>
          <w:szCs w:val="24"/>
          <w:u w:val="single"/>
        </w:rPr>
        <w:t xml:space="preserve"> ESPECÍFIQUES DEL CONTRACTE</w:t>
      </w:r>
    </w:p>
    <w:p w14:paraId="52D9D960" w14:textId="77777777" w:rsidR="002D74E8" w:rsidRPr="00F45AEC" w:rsidRDefault="002D74E8" w:rsidP="002D74E8">
      <w:pPr>
        <w:jc w:val="both"/>
        <w:rPr>
          <w:b/>
          <w:bCs/>
          <w:sz w:val="24"/>
          <w:szCs w:val="24"/>
        </w:rPr>
      </w:pPr>
    </w:p>
    <w:p w14:paraId="0A750CB3" w14:textId="3ADFCF69" w:rsidR="00E76A68" w:rsidRPr="00F45AEC" w:rsidRDefault="00E76A68" w:rsidP="00E76A68">
      <w:pPr>
        <w:jc w:val="both"/>
        <w:rPr>
          <w:b/>
          <w:bCs/>
          <w:sz w:val="24"/>
          <w:szCs w:val="24"/>
        </w:rPr>
      </w:pPr>
      <w:r w:rsidRPr="00F45AEC">
        <w:rPr>
          <w:b/>
          <w:bCs/>
          <w:sz w:val="24"/>
          <w:szCs w:val="24"/>
        </w:rPr>
        <w:t xml:space="preserve">DEL PLEC DE CLÀUSULES ADMINISTRATIVES PARTICULARS QUE HAN DE REGIR EL CONTRACTE DEL </w:t>
      </w:r>
      <w:r w:rsidRPr="00F45AEC">
        <w:rPr>
          <w:b/>
          <w:sz w:val="24"/>
        </w:rPr>
        <w:t xml:space="preserve">SERVEI </w:t>
      </w:r>
      <w:r w:rsidRPr="00E76A68">
        <w:rPr>
          <w:b/>
          <w:sz w:val="24"/>
          <w:highlight w:val="yellow"/>
        </w:rPr>
        <w:t>____________________________________________________________________________________________________________</w:t>
      </w:r>
      <w:r w:rsidRPr="00F45AEC">
        <w:rPr>
          <w:b/>
          <w:sz w:val="24"/>
        </w:rPr>
        <w:t xml:space="preserve">, MITJANÇANT PROCEDIMENT </w:t>
      </w:r>
      <w:r w:rsidRPr="00D01583">
        <w:rPr>
          <w:b/>
          <w:i/>
          <w:color w:val="FF0000"/>
          <w:sz w:val="24"/>
          <w:highlight w:val="yellow"/>
        </w:rPr>
        <w:t>OBERT//OBERT SIMPLIFICAT//OBERT SUMARI</w:t>
      </w:r>
      <w:r w:rsidRPr="00F45AEC">
        <w:rPr>
          <w:b/>
          <w:sz w:val="24"/>
        </w:rPr>
        <w:t>, MILLOR OFERTA QUALITAT-PREU</w:t>
      </w:r>
      <w:r>
        <w:rPr>
          <w:b/>
          <w:sz w:val="24"/>
        </w:rPr>
        <w:t>,</w:t>
      </w:r>
      <w:r w:rsidRPr="00F45AEC">
        <w:rPr>
          <w:b/>
          <w:sz w:val="24"/>
        </w:rPr>
        <w:t xml:space="preserve"> </w:t>
      </w:r>
      <w:r w:rsidRPr="00D01583">
        <w:rPr>
          <w:b/>
          <w:i/>
          <w:color w:val="FF0000"/>
          <w:sz w:val="24"/>
          <w:highlight w:val="yellow"/>
        </w:rPr>
        <w:t>CRITERI ÚNIC//</w:t>
      </w:r>
      <w:r w:rsidRPr="00D01583">
        <w:rPr>
          <w:b/>
          <w:i/>
          <w:color w:val="FF0000"/>
          <w:sz w:val="24"/>
          <w:szCs w:val="24"/>
          <w:highlight w:val="yellow"/>
        </w:rPr>
        <w:t>DIVERSOS CRITERIS D’ADJUDICACIÓ</w:t>
      </w:r>
      <w:r w:rsidRPr="00F45AEC">
        <w:rPr>
          <w:b/>
          <w:sz w:val="24"/>
          <w:szCs w:val="24"/>
        </w:rPr>
        <w:t xml:space="preserve">, TRAMITACIÓ </w:t>
      </w:r>
      <w:r w:rsidRPr="00D01583">
        <w:rPr>
          <w:b/>
          <w:i/>
          <w:color w:val="FF0000"/>
          <w:sz w:val="24"/>
          <w:szCs w:val="24"/>
          <w:highlight w:val="yellow"/>
        </w:rPr>
        <w:t>ORDINÀRIA//D’URGÈNCIA</w:t>
      </w:r>
      <w:r w:rsidRPr="00F45AEC">
        <w:rPr>
          <w:b/>
          <w:bCs/>
          <w:sz w:val="24"/>
          <w:szCs w:val="24"/>
        </w:rPr>
        <w:t xml:space="preserve">. EXPEDIENT DE CONTRACTACIÓ NÚM: </w:t>
      </w:r>
      <w:r w:rsidRPr="00D01583">
        <w:rPr>
          <w:b/>
          <w:bCs/>
          <w:i/>
          <w:color w:val="FF0000"/>
          <w:sz w:val="24"/>
          <w:szCs w:val="24"/>
          <w:highlight w:val="yellow"/>
        </w:rPr>
        <w:t>CN-**/20**</w:t>
      </w:r>
      <w:r w:rsidR="003B5443">
        <w:rPr>
          <w:b/>
          <w:bCs/>
          <w:i/>
          <w:color w:val="FF0000"/>
          <w:sz w:val="24"/>
          <w:szCs w:val="24"/>
          <w:highlight w:val="yellow"/>
        </w:rPr>
        <w:t xml:space="preserve"> EE _____/202_</w:t>
      </w:r>
      <w:r w:rsidRPr="00D01583">
        <w:rPr>
          <w:b/>
          <w:bCs/>
          <w:i/>
          <w:color w:val="FF0000"/>
          <w:sz w:val="24"/>
          <w:szCs w:val="24"/>
          <w:highlight w:val="yellow"/>
        </w:rPr>
        <w:t>.</w:t>
      </w:r>
    </w:p>
    <w:p w14:paraId="3BCFCC89" w14:textId="1D60CD0B" w:rsidR="00475681" w:rsidRPr="00475681" w:rsidRDefault="00475681" w:rsidP="002D74E8">
      <w:pPr>
        <w:jc w:val="both"/>
        <w:rPr>
          <w:sz w:val="24"/>
          <w:szCs w:val="24"/>
        </w:rPr>
      </w:pPr>
      <w:r w:rsidRPr="00475681">
        <w:rPr>
          <w:sz w:val="24"/>
          <w:szCs w:val="24"/>
        </w:rPr>
        <w:t xml:space="preserve">Segons el model </w:t>
      </w:r>
      <w:r>
        <w:rPr>
          <w:sz w:val="24"/>
          <w:szCs w:val="24"/>
        </w:rPr>
        <w:t xml:space="preserve">de plec de clàusules administratives particulars de contractes de serveis per procediment obert </w:t>
      </w:r>
      <w:r w:rsidRPr="00475681">
        <w:rPr>
          <w:sz w:val="24"/>
          <w:szCs w:val="24"/>
        </w:rPr>
        <w:t>aprovat per l’Acord de</w:t>
      </w:r>
      <w:r>
        <w:rPr>
          <w:sz w:val="24"/>
          <w:szCs w:val="24"/>
        </w:rPr>
        <w:t xml:space="preserve"> </w:t>
      </w:r>
      <w:r w:rsidR="007543FC">
        <w:rPr>
          <w:sz w:val="24"/>
          <w:szCs w:val="24"/>
        </w:rPr>
        <w:t>Ple</w:t>
      </w:r>
      <w:r>
        <w:rPr>
          <w:sz w:val="24"/>
          <w:szCs w:val="24"/>
        </w:rPr>
        <w:t xml:space="preserve"> de </w:t>
      </w:r>
      <w:r w:rsidRPr="00A133A2">
        <w:rPr>
          <w:sz w:val="24"/>
          <w:szCs w:val="24"/>
          <w:highlight w:val="yellow"/>
        </w:rPr>
        <w:t>____de ____________________ de 202_</w:t>
      </w:r>
      <w:r w:rsidRPr="00475681">
        <w:rPr>
          <w:sz w:val="24"/>
          <w:szCs w:val="24"/>
        </w:rPr>
        <w:t xml:space="preserve">, amb l’informe previ </w:t>
      </w:r>
      <w:r w:rsidR="0000255B">
        <w:rPr>
          <w:sz w:val="24"/>
          <w:szCs w:val="24"/>
        </w:rPr>
        <w:t xml:space="preserve">favorable </w:t>
      </w:r>
      <w:r w:rsidRPr="00475681">
        <w:rPr>
          <w:sz w:val="24"/>
          <w:szCs w:val="24"/>
        </w:rPr>
        <w:t>de</w:t>
      </w:r>
      <w:r>
        <w:rPr>
          <w:sz w:val="24"/>
          <w:szCs w:val="24"/>
        </w:rPr>
        <w:t>l Departament de Contractació i la Secretaria Municipal.</w:t>
      </w:r>
    </w:p>
    <w:p w14:paraId="7E6AC9DB" w14:textId="77777777" w:rsidR="00475681" w:rsidRPr="00F45AEC" w:rsidRDefault="00475681" w:rsidP="002D74E8">
      <w:pPr>
        <w:jc w:val="both"/>
        <w:rPr>
          <w:b/>
          <w:bCs/>
          <w:sz w:val="24"/>
          <w:szCs w:val="24"/>
        </w:rPr>
      </w:pPr>
    </w:p>
    <w:p w14:paraId="67EED9E2" w14:textId="77777777" w:rsidR="002D74E8" w:rsidRPr="00F45AEC" w:rsidRDefault="002D74E8" w:rsidP="002D74E8">
      <w:pPr>
        <w:jc w:val="both"/>
        <w:rPr>
          <w:b/>
          <w:bCs/>
          <w:sz w:val="24"/>
          <w:szCs w:val="24"/>
        </w:rPr>
      </w:pPr>
      <w:r w:rsidRPr="00F45AEC">
        <w:rPr>
          <w:b/>
          <w:bCs/>
          <w:sz w:val="24"/>
          <w:szCs w:val="24"/>
        </w:rPr>
        <w:t>A. INFORMACIÓ GENERAL DE L’EXPEDIENT:</w:t>
      </w:r>
    </w:p>
    <w:p w14:paraId="51298E97" w14:textId="4A94B4B5" w:rsidR="002D74E8" w:rsidRPr="00F45AEC" w:rsidRDefault="002D74E8" w:rsidP="002D74E8">
      <w:pPr>
        <w:jc w:val="both"/>
        <w:rPr>
          <w:b/>
          <w:bCs/>
          <w:sz w:val="24"/>
          <w:szCs w:val="24"/>
        </w:rPr>
      </w:pPr>
    </w:p>
    <w:p w14:paraId="214B28C5" w14:textId="77777777" w:rsidR="002D74E8" w:rsidRPr="00F45AEC" w:rsidRDefault="002D74E8" w:rsidP="002D74E8">
      <w:pPr>
        <w:ind w:firstLine="709"/>
        <w:jc w:val="both"/>
        <w:rPr>
          <w:b/>
          <w:bCs/>
          <w:sz w:val="24"/>
          <w:szCs w:val="24"/>
        </w:rPr>
      </w:pPr>
      <w:r w:rsidRPr="00F45AEC">
        <w:rPr>
          <w:b/>
          <w:bCs/>
          <w:sz w:val="24"/>
          <w:szCs w:val="24"/>
        </w:rPr>
        <w:t>TIPUS: CONTRACTE DE SERVEIS.</w:t>
      </w:r>
    </w:p>
    <w:p w14:paraId="5B67D891" w14:textId="77777777" w:rsidR="00E5156B" w:rsidRDefault="00E5156B" w:rsidP="002D74E8">
      <w:pPr>
        <w:autoSpaceDE w:val="0"/>
        <w:autoSpaceDN w:val="0"/>
        <w:adjustRightInd w:val="0"/>
        <w:ind w:firstLine="709"/>
        <w:jc w:val="both"/>
        <w:rPr>
          <w:b/>
          <w:sz w:val="24"/>
          <w:szCs w:val="24"/>
        </w:rPr>
      </w:pPr>
    </w:p>
    <w:p w14:paraId="39EC2C0F" w14:textId="77777777" w:rsidR="00E5156B" w:rsidRPr="00D01583" w:rsidRDefault="00E5156B" w:rsidP="00E5156B">
      <w:pPr>
        <w:autoSpaceDE w:val="0"/>
        <w:autoSpaceDN w:val="0"/>
        <w:adjustRightInd w:val="0"/>
        <w:ind w:left="709"/>
        <w:jc w:val="both"/>
        <w:rPr>
          <w:b/>
          <w:i/>
          <w:color w:val="FF0000"/>
          <w:sz w:val="18"/>
          <w:szCs w:val="18"/>
        </w:rPr>
      </w:pPr>
      <w:r>
        <w:rPr>
          <w:b/>
          <w:sz w:val="24"/>
          <w:szCs w:val="24"/>
        </w:rPr>
        <w:t>CATEGORIA DE CONTRACTE DE SERVEIS</w:t>
      </w:r>
      <w:r w:rsidRPr="00D01583">
        <w:rPr>
          <w:b/>
          <w:color w:val="FF0000"/>
          <w:sz w:val="18"/>
          <w:szCs w:val="18"/>
        </w:rPr>
        <w:t xml:space="preserve">: </w:t>
      </w:r>
      <w:r w:rsidRPr="00D01583">
        <w:rPr>
          <w:i/>
          <w:color w:val="FF0000"/>
          <w:sz w:val="18"/>
          <w:szCs w:val="18"/>
          <w:highlight w:val="yellow"/>
        </w:rPr>
        <w:t>(S’ha d</w:t>
      </w:r>
      <w:r w:rsidR="00B60479" w:rsidRPr="00D01583">
        <w:rPr>
          <w:i/>
          <w:color w:val="FF0000"/>
          <w:sz w:val="18"/>
          <w:szCs w:val="18"/>
          <w:highlight w:val="yellow"/>
        </w:rPr>
        <w:t>e triar una</w:t>
      </w:r>
      <w:r w:rsidRPr="00D01583">
        <w:rPr>
          <w:i/>
          <w:color w:val="FF0000"/>
          <w:sz w:val="18"/>
          <w:szCs w:val="18"/>
          <w:highlight w:val="yellow"/>
        </w:rPr>
        <w:t xml:space="preserve"> </w:t>
      </w:r>
      <w:r w:rsidR="00B60479" w:rsidRPr="00D01583">
        <w:rPr>
          <w:i/>
          <w:color w:val="FF0000"/>
          <w:sz w:val="18"/>
          <w:szCs w:val="18"/>
          <w:highlight w:val="yellow"/>
        </w:rPr>
        <w:t xml:space="preserve">de les dues </w:t>
      </w:r>
      <w:r w:rsidRPr="00D01583">
        <w:rPr>
          <w:i/>
          <w:color w:val="FF0000"/>
          <w:sz w:val="18"/>
          <w:szCs w:val="18"/>
          <w:highlight w:val="yellow"/>
        </w:rPr>
        <w:t>ca</w:t>
      </w:r>
      <w:r w:rsidR="00B60479" w:rsidRPr="00D01583">
        <w:rPr>
          <w:i/>
          <w:color w:val="FF0000"/>
          <w:sz w:val="18"/>
          <w:szCs w:val="18"/>
          <w:highlight w:val="yellow"/>
        </w:rPr>
        <w:t>tegories</w:t>
      </w:r>
      <w:r w:rsidRPr="00D01583">
        <w:rPr>
          <w:i/>
          <w:color w:val="FF0000"/>
          <w:sz w:val="18"/>
          <w:szCs w:val="18"/>
          <w:highlight w:val="yellow"/>
        </w:rPr>
        <w:t xml:space="preserve"> següents, </w:t>
      </w:r>
      <w:r w:rsidR="00B60479" w:rsidRPr="00D01583">
        <w:rPr>
          <w:i/>
          <w:color w:val="FF0000"/>
          <w:sz w:val="18"/>
          <w:szCs w:val="18"/>
          <w:highlight w:val="yellow"/>
        </w:rPr>
        <w:t xml:space="preserve">emplenant la casella corresponent, </w:t>
      </w:r>
      <w:r w:rsidRPr="00D01583">
        <w:rPr>
          <w:i/>
          <w:color w:val="FF0000"/>
          <w:sz w:val="18"/>
          <w:szCs w:val="18"/>
          <w:highlight w:val="yellow"/>
        </w:rPr>
        <w:t>segons correspongui a la tipologia del contracte):</w:t>
      </w:r>
    </w:p>
    <w:p w14:paraId="34631F2E" w14:textId="77777777" w:rsidR="00E5156B" w:rsidRPr="00F45AEC" w:rsidRDefault="00E5156B" w:rsidP="00E5156B">
      <w:pPr>
        <w:autoSpaceDE w:val="0"/>
        <w:autoSpaceDN w:val="0"/>
        <w:adjustRightInd w:val="0"/>
        <w:ind w:firstLine="709"/>
        <w:rPr>
          <w:sz w:val="24"/>
          <w:szCs w:val="24"/>
        </w:rPr>
      </w:pPr>
    </w:p>
    <w:p w14:paraId="59AFF87B" w14:textId="14016B82" w:rsidR="00E5156B" w:rsidRPr="00F45AEC" w:rsidRDefault="00E5156B" w:rsidP="00B60479">
      <w:pPr>
        <w:autoSpaceDE w:val="0"/>
        <w:autoSpaceDN w:val="0"/>
        <w:adjustRightInd w:val="0"/>
        <w:ind w:left="2127"/>
        <w:jc w:val="both"/>
        <w:rPr>
          <w:bCs/>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E5156B">
        <w:rPr>
          <w:sz w:val="24"/>
          <w:szCs w:val="24"/>
        </w:rPr>
        <w:t>CONTRACTE DE SERVEIS</w:t>
      </w:r>
      <w:r w:rsidRPr="00595D90">
        <w:rPr>
          <w:bCs/>
          <w:sz w:val="24"/>
          <w:szCs w:val="24"/>
        </w:rPr>
        <w:t xml:space="preserve"> </w:t>
      </w:r>
      <w:r w:rsidR="00B60479">
        <w:rPr>
          <w:bCs/>
          <w:sz w:val="24"/>
          <w:szCs w:val="24"/>
        </w:rPr>
        <w:t>DE L’</w:t>
      </w:r>
      <w:r>
        <w:rPr>
          <w:bCs/>
          <w:sz w:val="24"/>
          <w:szCs w:val="24"/>
        </w:rPr>
        <w:t>ART</w:t>
      </w:r>
      <w:r w:rsidR="00B60479">
        <w:rPr>
          <w:bCs/>
          <w:sz w:val="24"/>
          <w:szCs w:val="24"/>
        </w:rPr>
        <w:t>.</w:t>
      </w:r>
      <w:r>
        <w:rPr>
          <w:bCs/>
          <w:sz w:val="24"/>
          <w:szCs w:val="24"/>
        </w:rPr>
        <w:t xml:space="preserve"> 17</w:t>
      </w:r>
      <w:r w:rsidRPr="00595D90">
        <w:rPr>
          <w:bCs/>
          <w:sz w:val="24"/>
          <w:szCs w:val="24"/>
        </w:rPr>
        <w:t xml:space="preserve"> LCSP</w:t>
      </w:r>
      <w:r w:rsidR="00B60479">
        <w:rPr>
          <w:bCs/>
          <w:sz w:val="24"/>
          <w:szCs w:val="24"/>
        </w:rPr>
        <w:t xml:space="preserve"> NO INCLÒS A L’</w:t>
      </w:r>
      <w:r w:rsidR="00D30B90">
        <w:rPr>
          <w:bCs/>
          <w:sz w:val="24"/>
          <w:szCs w:val="24"/>
        </w:rPr>
        <w:t xml:space="preserve">ANNEX </w:t>
      </w:r>
      <w:r w:rsidR="00F91C20">
        <w:rPr>
          <w:bCs/>
          <w:sz w:val="24"/>
          <w:szCs w:val="24"/>
        </w:rPr>
        <w:t>IV</w:t>
      </w:r>
      <w:r w:rsidR="00B60479">
        <w:rPr>
          <w:bCs/>
          <w:sz w:val="24"/>
          <w:szCs w:val="24"/>
        </w:rPr>
        <w:t xml:space="preserve"> DE </w:t>
      </w:r>
      <w:r w:rsidR="006441C6">
        <w:rPr>
          <w:bCs/>
          <w:sz w:val="24"/>
          <w:szCs w:val="24"/>
        </w:rPr>
        <w:t>L’LCSP</w:t>
      </w:r>
      <w:r w:rsidR="00B60479">
        <w:rPr>
          <w:bCs/>
          <w:sz w:val="24"/>
          <w:szCs w:val="24"/>
        </w:rPr>
        <w:t xml:space="preserve">. </w:t>
      </w:r>
    </w:p>
    <w:p w14:paraId="4EDC7F8B" w14:textId="77777777" w:rsidR="00E5156B" w:rsidRPr="00F45AEC" w:rsidRDefault="00E5156B" w:rsidP="00E5156B">
      <w:pPr>
        <w:autoSpaceDE w:val="0"/>
        <w:autoSpaceDN w:val="0"/>
        <w:adjustRightInd w:val="0"/>
        <w:ind w:left="1418" w:firstLine="709"/>
        <w:jc w:val="both"/>
        <w:rPr>
          <w:bCs/>
          <w:sz w:val="24"/>
          <w:szCs w:val="24"/>
        </w:rPr>
      </w:pPr>
    </w:p>
    <w:p w14:paraId="7C15D0CF" w14:textId="531340B3" w:rsidR="00E5156B" w:rsidRPr="00F45AEC" w:rsidRDefault="00E5156B" w:rsidP="00E5156B">
      <w:pPr>
        <w:autoSpaceDE w:val="0"/>
        <w:autoSpaceDN w:val="0"/>
        <w:adjustRightInd w:val="0"/>
        <w:ind w:left="2127"/>
        <w:jc w:val="both"/>
        <w:rPr>
          <w:b/>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E5156B">
        <w:rPr>
          <w:sz w:val="24"/>
          <w:szCs w:val="24"/>
        </w:rPr>
        <w:t>CONTRACTE DE SERVEIS ESPECIALS DE L’</w:t>
      </w:r>
      <w:r w:rsidR="00D30B90">
        <w:rPr>
          <w:sz w:val="24"/>
          <w:szCs w:val="24"/>
        </w:rPr>
        <w:t>ANNEX I</w:t>
      </w:r>
      <w:r w:rsidR="00F91C20">
        <w:rPr>
          <w:sz w:val="24"/>
          <w:szCs w:val="24"/>
        </w:rPr>
        <w:t>V</w:t>
      </w:r>
      <w:r w:rsidRPr="00E5156B">
        <w:rPr>
          <w:sz w:val="24"/>
          <w:szCs w:val="24"/>
        </w:rPr>
        <w:t xml:space="preserve"> DE </w:t>
      </w:r>
      <w:r w:rsidR="006441C6">
        <w:rPr>
          <w:sz w:val="24"/>
          <w:szCs w:val="24"/>
        </w:rPr>
        <w:t>L’LCSP</w:t>
      </w:r>
    </w:p>
    <w:p w14:paraId="6BF882D1" w14:textId="77777777" w:rsidR="00E5156B" w:rsidRDefault="00E5156B" w:rsidP="00B60479">
      <w:pPr>
        <w:autoSpaceDE w:val="0"/>
        <w:autoSpaceDN w:val="0"/>
        <w:adjustRightInd w:val="0"/>
        <w:jc w:val="both"/>
        <w:rPr>
          <w:b/>
          <w:sz w:val="24"/>
          <w:szCs w:val="24"/>
        </w:rPr>
      </w:pPr>
    </w:p>
    <w:p w14:paraId="37BF823D" w14:textId="77777777" w:rsidR="00B60479" w:rsidRPr="00E5156B" w:rsidRDefault="00B60479" w:rsidP="00B60479">
      <w:pPr>
        <w:autoSpaceDE w:val="0"/>
        <w:autoSpaceDN w:val="0"/>
        <w:adjustRightInd w:val="0"/>
        <w:ind w:left="709"/>
        <w:jc w:val="both"/>
        <w:rPr>
          <w:b/>
          <w:i/>
          <w:sz w:val="24"/>
          <w:szCs w:val="24"/>
        </w:rPr>
      </w:pPr>
      <w:r>
        <w:rPr>
          <w:b/>
          <w:sz w:val="24"/>
          <w:szCs w:val="24"/>
        </w:rPr>
        <w:t xml:space="preserve">IDENTIFICACIÓ DEL CONTRACTE EN RELACIÓ A LA PRESTACIÓ DE SERVEIS DIRECTES EN FAVOR DE LA CIUTADANIA. </w:t>
      </w:r>
      <w:r w:rsidRPr="00D01583">
        <w:rPr>
          <w:i/>
          <w:color w:val="FF0000"/>
          <w:sz w:val="18"/>
          <w:szCs w:val="18"/>
          <w:highlight w:val="yellow"/>
        </w:rPr>
        <w:t>(S’ha de triar una de les dues categories següents, emplenant la casella corresponent, segons correspongui a la tipologia del contracte):</w:t>
      </w:r>
    </w:p>
    <w:p w14:paraId="48F430CE" w14:textId="77777777" w:rsidR="00B60479" w:rsidRDefault="00B60479" w:rsidP="00B60479">
      <w:pPr>
        <w:autoSpaceDE w:val="0"/>
        <w:autoSpaceDN w:val="0"/>
        <w:adjustRightInd w:val="0"/>
        <w:ind w:left="709"/>
        <w:jc w:val="both"/>
        <w:rPr>
          <w:b/>
          <w:sz w:val="24"/>
          <w:szCs w:val="24"/>
        </w:rPr>
      </w:pPr>
    </w:p>
    <w:p w14:paraId="5B013616" w14:textId="77777777" w:rsidR="00B60479" w:rsidRPr="00F45AEC" w:rsidRDefault="00B60479" w:rsidP="00B60479">
      <w:pPr>
        <w:autoSpaceDE w:val="0"/>
        <w:autoSpaceDN w:val="0"/>
        <w:adjustRightInd w:val="0"/>
        <w:ind w:left="2127"/>
        <w:jc w:val="both"/>
        <w:rPr>
          <w:b/>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B60479">
        <w:rPr>
          <w:sz w:val="24"/>
          <w:szCs w:val="24"/>
        </w:rPr>
        <w:t>NO</w:t>
      </w:r>
      <w:r>
        <w:rPr>
          <w:sz w:val="24"/>
          <w:szCs w:val="24"/>
        </w:rPr>
        <w:t xml:space="preserve"> ES TRACTA D’UN CONTRACTE DELS INCLOSOS A L’ARTICLE 312 LCSP. </w:t>
      </w:r>
    </w:p>
    <w:p w14:paraId="5884CF5E" w14:textId="77777777" w:rsidR="00B60479" w:rsidRPr="00F45AEC" w:rsidRDefault="00B60479" w:rsidP="00B60479">
      <w:pPr>
        <w:autoSpaceDE w:val="0"/>
        <w:autoSpaceDN w:val="0"/>
        <w:adjustRightInd w:val="0"/>
        <w:jc w:val="both"/>
        <w:rPr>
          <w:b/>
          <w:sz w:val="24"/>
          <w:szCs w:val="24"/>
        </w:rPr>
      </w:pPr>
    </w:p>
    <w:p w14:paraId="7A144022" w14:textId="77777777" w:rsidR="00E5156B" w:rsidRPr="00E5156B" w:rsidRDefault="00E5156B" w:rsidP="00B60479">
      <w:pPr>
        <w:autoSpaceDE w:val="0"/>
        <w:autoSpaceDN w:val="0"/>
        <w:adjustRightInd w:val="0"/>
        <w:ind w:left="2127"/>
        <w:jc w:val="both"/>
        <w:rPr>
          <w:bCs/>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00B60479" w:rsidRPr="00B60479">
        <w:rPr>
          <w:sz w:val="24"/>
          <w:szCs w:val="24"/>
        </w:rPr>
        <w:t>SÍ, ES TRACTA D’UN</w:t>
      </w:r>
      <w:r w:rsidR="00B60479">
        <w:rPr>
          <w:b/>
          <w:sz w:val="24"/>
          <w:szCs w:val="24"/>
        </w:rPr>
        <w:t xml:space="preserve"> </w:t>
      </w:r>
      <w:r w:rsidRPr="00E5156B">
        <w:rPr>
          <w:sz w:val="24"/>
          <w:szCs w:val="24"/>
        </w:rPr>
        <w:t xml:space="preserve">CONTRACTE DE SERVEIS QUE COMPORTA </w:t>
      </w:r>
      <w:r>
        <w:rPr>
          <w:sz w:val="24"/>
          <w:szCs w:val="24"/>
        </w:rPr>
        <w:tab/>
        <w:t>P</w:t>
      </w:r>
      <w:r w:rsidRPr="00E5156B">
        <w:rPr>
          <w:sz w:val="24"/>
          <w:szCs w:val="24"/>
        </w:rPr>
        <w:t>RESTACIONS DIRECTES EN FAVOR DE LA CIUTADANIA</w:t>
      </w:r>
      <w:r w:rsidRPr="00E5156B">
        <w:rPr>
          <w:bCs/>
          <w:sz w:val="24"/>
          <w:szCs w:val="24"/>
        </w:rPr>
        <w:t xml:space="preserve"> </w:t>
      </w:r>
      <w:r w:rsidR="00B60479">
        <w:rPr>
          <w:bCs/>
          <w:sz w:val="24"/>
          <w:szCs w:val="24"/>
        </w:rPr>
        <w:t>DELS ESTABLERTS A L’A</w:t>
      </w:r>
      <w:r w:rsidRPr="00E5156B">
        <w:rPr>
          <w:bCs/>
          <w:sz w:val="24"/>
          <w:szCs w:val="24"/>
        </w:rPr>
        <w:t>RT. 312 LCSP</w:t>
      </w:r>
      <w:r w:rsidR="00B60479">
        <w:rPr>
          <w:bCs/>
          <w:sz w:val="24"/>
          <w:szCs w:val="24"/>
        </w:rPr>
        <w:t>.</w:t>
      </w:r>
    </w:p>
    <w:p w14:paraId="75ED4345" w14:textId="77777777" w:rsidR="00E5156B" w:rsidRPr="00F45AEC" w:rsidRDefault="00E5156B" w:rsidP="002D74E8">
      <w:pPr>
        <w:autoSpaceDE w:val="0"/>
        <w:autoSpaceDN w:val="0"/>
        <w:adjustRightInd w:val="0"/>
        <w:ind w:firstLine="709"/>
        <w:jc w:val="both"/>
        <w:rPr>
          <w:b/>
          <w:sz w:val="24"/>
          <w:szCs w:val="24"/>
        </w:rPr>
      </w:pPr>
    </w:p>
    <w:p w14:paraId="2A3AB610" w14:textId="74896674" w:rsidR="002D74E8" w:rsidRPr="00F45AEC" w:rsidRDefault="002D74E8" w:rsidP="002D74E8">
      <w:pPr>
        <w:autoSpaceDE w:val="0"/>
        <w:autoSpaceDN w:val="0"/>
        <w:adjustRightInd w:val="0"/>
        <w:ind w:firstLine="709"/>
        <w:jc w:val="both"/>
        <w:rPr>
          <w:b/>
          <w:sz w:val="24"/>
          <w:szCs w:val="24"/>
        </w:rPr>
      </w:pPr>
      <w:r w:rsidRPr="00F45AEC">
        <w:rPr>
          <w:b/>
          <w:sz w:val="24"/>
          <w:szCs w:val="24"/>
        </w:rPr>
        <w:t>NUMERO D’EXPEDIENT:</w:t>
      </w:r>
      <w:r w:rsidRPr="00F45AEC">
        <w:rPr>
          <w:sz w:val="24"/>
          <w:szCs w:val="24"/>
        </w:rPr>
        <w:t xml:space="preserve">  </w:t>
      </w:r>
      <w:r w:rsidR="003B5443" w:rsidRPr="00D01583">
        <w:rPr>
          <w:b/>
          <w:bCs/>
          <w:i/>
          <w:color w:val="FF0000"/>
          <w:sz w:val="24"/>
          <w:szCs w:val="24"/>
          <w:highlight w:val="yellow"/>
        </w:rPr>
        <w:t>CN-**/20**</w:t>
      </w:r>
      <w:r w:rsidR="003B5443">
        <w:rPr>
          <w:b/>
          <w:bCs/>
          <w:i/>
          <w:color w:val="FF0000"/>
          <w:sz w:val="24"/>
          <w:szCs w:val="24"/>
          <w:highlight w:val="yellow"/>
        </w:rPr>
        <w:t xml:space="preserve"> EE _____/202_</w:t>
      </w:r>
      <w:r w:rsidR="003B5443" w:rsidRPr="00D01583">
        <w:rPr>
          <w:b/>
          <w:bCs/>
          <w:i/>
          <w:color w:val="FF0000"/>
          <w:sz w:val="24"/>
          <w:szCs w:val="24"/>
          <w:highlight w:val="yellow"/>
        </w:rPr>
        <w:t>.</w:t>
      </w:r>
    </w:p>
    <w:p w14:paraId="2967515D" w14:textId="77777777" w:rsidR="002D74E8" w:rsidRPr="00F45AEC" w:rsidRDefault="002D74E8" w:rsidP="002D74E8">
      <w:pPr>
        <w:autoSpaceDE w:val="0"/>
        <w:autoSpaceDN w:val="0"/>
        <w:adjustRightInd w:val="0"/>
        <w:jc w:val="both"/>
        <w:rPr>
          <w:b/>
          <w:sz w:val="24"/>
          <w:szCs w:val="24"/>
        </w:rPr>
      </w:pPr>
    </w:p>
    <w:p w14:paraId="7BA9368C" w14:textId="19365711" w:rsidR="008F0E3B" w:rsidRPr="00F45AEC" w:rsidRDefault="002D74E8" w:rsidP="002D74E8">
      <w:pPr>
        <w:autoSpaceDE w:val="0"/>
        <w:autoSpaceDN w:val="0"/>
        <w:adjustRightInd w:val="0"/>
        <w:ind w:left="709"/>
        <w:jc w:val="both"/>
        <w:rPr>
          <w:b/>
          <w:sz w:val="24"/>
          <w:szCs w:val="24"/>
        </w:rPr>
      </w:pPr>
      <w:r w:rsidRPr="00F45AEC">
        <w:rPr>
          <w:b/>
          <w:sz w:val="24"/>
          <w:szCs w:val="24"/>
        </w:rPr>
        <w:t xml:space="preserve">PROCEDIMENT D'ADJUDICACIÓ: </w:t>
      </w:r>
      <w:r w:rsidR="008F0E3B" w:rsidRPr="00F45AEC">
        <w:rPr>
          <w:b/>
          <w:sz w:val="24"/>
          <w:szCs w:val="24"/>
        </w:rPr>
        <w:t>OBERT</w:t>
      </w:r>
      <w:r w:rsidR="00D64245" w:rsidRPr="00F45AEC">
        <w:rPr>
          <w:b/>
          <w:sz w:val="24"/>
          <w:szCs w:val="24"/>
        </w:rPr>
        <w:t>.</w:t>
      </w:r>
    </w:p>
    <w:p w14:paraId="259E89EE" w14:textId="77777777" w:rsidR="008F0E3B" w:rsidRPr="00F45AEC" w:rsidRDefault="008F0E3B" w:rsidP="008F0E3B">
      <w:pPr>
        <w:autoSpaceDE w:val="0"/>
        <w:autoSpaceDN w:val="0"/>
        <w:adjustRightInd w:val="0"/>
        <w:ind w:firstLine="709"/>
        <w:jc w:val="both"/>
        <w:rPr>
          <w:sz w:val="24"/>
          <w:szCs w:val="24"/>
        </w:rPr>
      </w:pPr>
    </w:p>
    <w:p w14:paraId="4E1E26AF" w14:textId="77777777" w:rsidR="00261AB0" w:rsidRPr="00F45AEC" w:rsidRDefault="00261AB0" w:rsidP="008F0E3B">
      <w:pPr>
        <w:autoSpaceDE w:val="0"/>
        <w:autoSpaceDN w:val="0"/>
        <w:adjustRightInd w:val="0"/>
        <w:ind w:firstLine="709"/>
        <w:jc w:val="both"/>
        <w:rPr>
          <w:sz w:val="24"/>
          <w:szCs w:val="24"/>
        </w:rPr>
      </w:pPr>
    </w:p>
    <w:p w14:paraId="75BEDC64" w14:textId="61BF4B2D" w:rsidR="00261AB0" w:rsidRPr="00F45AEC" w:rsidRDefault="00261AB0" w:rsidP="00261AB0">
      <w:pPr>
        <w:autoSpaceDE w:val="0"/>
        <w:autoSpaceDN w:val="0"/>
        <w:adjustRightInd w:val="0"/>
        <w:ind w:left="709"/>
        <w:jc w:val="both"/>
        <w:rPr>
          <w:b/>
          <w:bCs/>
          <w:sz w:val="24"/>
          <w:szCs w:val="24"/>
        </w:rPr>
      </w:pPr>
      <w:r w:rsidRPr="00F45AEC">
        <w:rPr>
          <w:b/>
          <w:bCs/>
          <w:sz w:val="24"/>
          <w:szCs w:val="24"/>
        </w:rPr>
        <w:t xml:space="preserve">TIPUS D’ENTITAT CONTRACTANT (als efectes de </w:t>
      </w:r>
      <w:r w:rsidR="006441C6">
        <w:rPr>
          <w:b/>
          <w:bCs/>
          <w:sz w:val="24"/>
          <w:szCs w:val="24"/>
        </w:rPr>
        <w:t>l’LCSP</w:t>
      </w:r>
      <w:r w:rsidRPr="00F45AEC">
        <w:rPr>
          <w:b/>
          <w:bCs/>
          <w:sz w:val="24"/>
          <w:szCs w:val="24"/>
        </w:rPr>
        <w:t xml:space="preserve">): </w:t>
      </w:r>
    </w:p>
    <w:p w14:paraId="3619D9D8" w14:textId="77777777" w:rsidR="00261AB0" w:rsidRPr="00F45AEC" w:rsidRDefault="00261AB0" w:rsidP="00261AB0">
      <w:pPr>
        <w:autoSpaceDE w:val="0"/>
        <w:autoSpaceDN w:val="0"/>
        <w:adjustRightInd w:val="0"/>
        <w:ind w:firstLine="709"/>
        <w:jc w:val="both"/>
        <w:rPr>
          <w:b/>
          <w:bCs/>
          <w:sz w:val="24"/>
          <w:szCs w:val="24"/>
        </w:rPr>
      </w:pPr>
      <w:r w:rsidRPr="00F45AEC">
        <w:rPr>
          <w:bCs/>
          <w:sz w:val="24"/>
          <w:szCs w:val="24"/>
        </w:rPr>
        <w:t xml:space="preserve">ADMINISTRACIÓ PÚBLICA </w:t>
      </w:r>
    </w:p>
    <w:p w14:paraId="18C71481" w14:textId="77777777" w:rsidR="00261AB0" w:rsidRPr="00F45AEC" w:rsidRDefault="00261AB0" w:rsidP="00261AB0">
      <w:pPr>
        <w:autoSpaceDE w:val="0"/>
        <w:autoSpaceDN w:val="0"/>
        <w:adjustRightInd w:val="0"/>
        <w:jc w:val="both"/>
        <w:rPr>
          <w:b/>
          <w:sz w:val="24"/>
          <w:szCs w:val="24"/>
        </w:rPr>
      </w:pPr>
    </w:p>
    <w:p w14:paraId="286A54F5" w14:textId="77777777" w:rsidR="003B00EE" w:rsidRDefault="00261AB0" w:rsidP="00261AB0">
      <w:pPr>
        <w:autoSpaceDE w:val="0"/>
        <w:autoSpaceDN w:val="0"/>
        <w:adjustRightInd w:val="0"/>
        <w:ind w:left="709"/>
        <w:jc w:val="both"/>
        <w:rPr>
          <w:sz w:val="24"/>
          <w:szCs w:val="24"/>
        </w:rPr>
      </w:pPr>
      <w:r w:rsidRPr="00F45AEC">
        <w:rPr>
          <w:b/>
          <w:sz w:val="24"/>
          <w:szCs w:val="24"/>
        </w:rPr>
        <w:lastRenderedPageBreak/>
        <w:t>ÒRGAN DE CONTRACTACIÓ:</w:t>
      </w:r>
      <w:r w:rsidRPr="00F45AEC">
        <w:rPr>
          <w:sz w:val="24"/>
          <w:szCs w:val="24"/>
        </w:rPr>
        <w:t xml:space="preserve"> </w:t>
      </w:r>
      <w:r w:rsidR="003B00EE" w:rsidRPr="00D01583">
        <w:rPr>
          <w:color w:val="FF0000"/>
          <w:sz w:val="18"/>
          <w:szCs w:val="18"/>
          <w:highlight w:val="yellow"/>
        </w:rPr>
        <w:t>(</w:t>
      </w:r>
      <w:r w:rsidR="00101F4A" w:rsidRPr="00D01583">
        <w:rPr>
          <w:color w:val="FF0000"/>
          <w:sz w:val="18"/>
          <w:szCs w:val="18"/>
          <w:highlight w:val="yellow"/>
        </w:rPr>
        <w:t xml:space="preserve">S’ha de triar entre </w:t>
      </w:r>
      <w:r w:rsidR="003B00EE" w:rsidRPr="00D01583">
        <w:rPr>
          <w:color w:val="FF0000"/>
          <w:sz w:val="18"/>
          <w:szCs w:val="18"/>
          <w:highlight w:val="yellow"/>
        </w:rPr>
        <w:t xml:space="preserve">un dels </w:t>
      </w:r>
      <w:r w:rsidR="00101F4A" w:rsidRPr="00D01583">
        <w:rPr>
          <w:color w:val="FF0000"/>
          <w:sz w:val="18"/>
          <w:szCs w:val="18"/>
          <w:highlight w:val="yellow"/>
        </w:rPr>
        <w:t xml:space="preserve">dos </w:t>
      </w:r>
      <w:r w:rsidR="003B00EE" w:rsidRPr="00D01583">
        <w:rPr>
          <w:color w:val="FF0000"/>
          <w:sz w:val="18"/>
          <w:szCs w:val="18"/>
          <w:highlight w:val="yellow"/>
        </w:rPr>
        <w:t>següents</w:t>
      </w:r>
      <w:r w:rsidR="00101F4A" w:rsidRPr="00D01583">
        <w:rPr>
          <w:color w:val="FF0000"/>
          <w:sz w:val="18"/>
          <w:szCs w:val="18"/>
          <w:highlight w:val="yellow"/>
        </w:rPr>
        <w:t xml:space="preserve">, </w:t>
      </w:r>
      <w:r w:rsidR="00A4720D" w:rsidRPr="00D01583">
        <w:rPr>
          <w:color w:val="FF0000"/>
          <w:sz w:val="18"/>
          <w:szCs w:val="18"/>
          <w:highlight w:val="yellow"/>
        </w:rPr>
        <w:t>emplenar la casella que correspongui</w:t>
      </w:r>
      <w:r w:rsidR="00101F4A" w:rsidRPr="00D01583">
        <w:rPr>
          <w:color w:val="FF0000"/>
          <w:sz w:val="18"/>
          <w:szCs w:val="18"/>
          <w:highlight w:val="yellow"/>
        </w:rPr>
        <w:t>)</w:t>
      </w:r>
      <w:r w:rsidR="003B00EE" w:rsidRPr="00D01583">
        <w:rPr>
          <w:color w:val="FF0000"/>
          <w:sz w:val="18"/>
          <w:szCs w:val="18"/>
          <w:highlight w:val="yellow"/>
        </w:rPr>
        <w:t>:</w:t>
      </w:r>
    </w:p>
    <w:p w14:paraId="124A0868" w14:textId="77777777" w:rsidR="00101F4A" w:rsidRDefault="00101F4A" w:rsidP="00101F4A">
      <w:pPr>
        <w:pStyle w:val="Pargrafdellista"/>
        <w:autoSpaceDE w:val="0"/>
        <w:autoSpaceDN w:val="0"/>
        <w:adjustRightInd w:val="0"/>
        <w:ind w:left="1069"/>
        <w:rPr>
          <w:rFonts w:ascii="Times New Roman" w:hAnsi="Times New Roman"/>
          <w:sz w:val="24"/>
          <w:szCs w:val="24"/>
        </w:rPr>
      </w:pPr>
    </w:p>
    <w:p w14:paraId="3D31499C" w14:textId="0E8B2D1A" w:rsidR="00ED3063" w:rsidRPr="00ED3063" w:rsidRDefault="00D01583" w:rsidP="00ED3063">
      <w:pPr>
        <w:pStyle w:val="Pargrafdellista"/>
        <w:numPr>
          <w:ilvl w:val="0"/>
          <w:numId w:val="33"/>
        </w:numPr>
        <w:autoSpaceDE w:val="0"/>
        <w:autoSpaceDN w:val="0"/>
        <w:adjustRightInd w:val="0"/>
        <w:rPr>
          <w:sz w:val="24"/>
          <w:szCs w:val="24"/>
        </w:rPr>
      </w:pPr>
      <w:r>
        <w:rPr>
          <w:rFonts w:ascii="Times New Roman" w:hAnsi="Times New Roman"/>
          <w:sz w:val="24"/>
          <w:szCs w:val="24"/>
        </w:rPr>
        <w:t>Batlia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3063" w:rsidRPr="00ED3063">
        <w:rPr>
          <w:sz w:val="24"/>
          <w:szCs w:val="24"/>
        </w:rPr>
        <w:fldChar w:fldCharType="begin">
          <w:ffData>
            <w:name w:val="Casilla4"/>
            <w:enabled/>
            <w:calcOnExit w:val="0"/>
            <w:checkBox>
              <w:sizeAuto/>
              <w:default w:val="0"/>
            </w:checkBox>
          </w:ffData>
        </w:fldChar>
      </w:r>
      <w:r w:rsidR="00ED3063" w:rsidRPr="00ED3063">
        <w:rPr>
          <w:sz w:val="24"/>
          <w:szCs w:val="24"/>
        </w:rPr>
        <w:instrText xml:space="preserve"> FORMCHECKBOX </w:instrText>
      </w:r>
      <w:r w:rsidR="002411B3">
        <w:rPr>
          <w:sz w:val="24"/>
          <w:szCs w:val="24"/>
        </w:rPr>
      </w:r>
      <w:r w:rsidR="002411B3">
        <w:rPr>
          <w:sz w:val="24"/>
          <w:szCs w:val="24"/>
        </w:rPr>
        <w:fldChar w:fldCharType="separate"/>
      </w:r>
      <w:r w:rsidR="00ED3063" w:rsidRPr="00ED3063">
        <w:rPr>
          <w:sz w:val="24"/>
          <w:szCs w:val="24"/>
        </w:rPr>
        <w:fldChar w:fldCharType="end"/>
      </w:r>
    </w:p>
    <w:p w14:paraId="26E1B89F" w14:textId="76588EBF" w:rsidR="00ED3063" w:rsidRDefault="00ED3063" w:rsidP="002975E8">
      <w:pPr>
        <w:autoSpaceDE w:val="0"/>
        <w:autoSpaceDN w:val="0"/>
        <w:adjustRightInd w:val="0"/>
        <w:ind w:left="709"/>
        <w:rPr>
          <w:sz w:val="16"/>
          <w:szCs w:val="16"/>
        </w:rPr>
      </w:pPr>
      <w:r w:rsidRPr="00ED3063">
        <w:rPr>
          <w:sz w:val="16"/>
          <w:szCs w:val="16"/>
        </w:rPr>
        <w:t xml:space="preserve">(Per Resolució de Batlia núm. </w:t>
      </w:r>
      <w:r w:rsidR="002975E8" w:rsidRPr="002975E8">
        <w:rPr>
          <w:sz w:val="16"/>
          <w:szCs w:val="16"/>
        </w:rPr>
        <w:t>1032/2023, de 27 de juny de 2023</w:t>
      </w:r>
      <w:r w:rsidR="002975E8">
        <w:rPr>
          <w:sz w:val="16"/>
          <w:szCs w:val="16"/>
        </w:rPr>
        <w:t xml:space="preserve">, </w:t>
      </w:r>
      <w:r w:rsidR="002975E8" w:rsidRPr="002975E8">
        <w:rPr>
          <w:sz w:val="16"/>
          <w:szCs w:val="16"/>
        </w:rPr>
        <w:t>(BOIB núm. 88/2023, de 29 de juny), pel qual s’estableix l’organigrama i estructura municipal</w:t>
      </w:r>
      <w:r w:rsidR="002975E8">
        <w:rPr>
          <w:sz w:val="16"/>
          <w:szCs w:val="16"/>
        </w:rPr>
        <w:t>)</w:t>
      </w:r>
    </w:p>
    <w:p w14:paraId="57E693CA" w14:textId="77777777" w:rsidR="00101F4A" w:rsidRDefault="00101F4A" w:rsidP="00101F4A">
      <w:pPr>
        <w:pStyle w:val="Pargrafdellista"/>
        <w:autoSpaceDE w:val="0"/>
        <w:autoSpaceDN w:val="0"/>
        <w:adjustRightInd w:val="0"/>
        <w:ind w:left="1069"/>
        <w:rPr>
          <w:rFonts w:ascii="Times New Roman" w:hAnsi="Times New Roman"/>
          <w:sz w:val="24"/>
          <w:szCs w:val="24"/>
        </w:rPr>
      </w:pPr>
    </w:p>
    <w:p w14:paraId="43C07E81" w14:textId="77777777" w:rsidR="003B00EE" w:rsidRPr="003B00EE" w:rsidRDefault="003B00EE" w:rsidP="003B00EE">
      <w:pPr>
        <w:pStyle w:val="Pargrafdellista"/>
        <w:numPr>
          <w:ilvl w:val="0"/>
          <w:numId w:val="29"/>
        </w:numPr>
        <w:autoSpaceDE w:val="0"/>
        <w:autoSpaceDN w:val="0"/>
        <w:adjustRightInd w:val="0"/>
        <w:rPr>
          <w:rFonts w:ascii="Times New Roman" w:hAnsi="Times New Roman"/>
          <w:sz w:val="24"/>
          <w:szCs w:val="24"/>
        </w:rPr>
      </w:pPr>
      <w:r>
        <w:rPr>
          <w:rFonts w:ascii="Times New Roman" w:hAnsi="Times New Roman"/>
          <w:sz w:val="24"/>
          <w:szCs w:val="24"/>
        </w:rPr>
        <w:t>Junta de Govern Local (per delegació del Ple)</w:t>
      </w:r>
      <w:r w:rsidR="00101F4A">
        <w:rPr>
          <w:rFonts w:ascii="Times New Roman" w:hAnsi="Times New Roman"/>
          <w:sz w:val="24"/>
          <w:szCs w:val="24"/>
        </w:rPr>
        <w:t xml:space="preserve"> </w:t>
      </w:r>
      <w:r w:rsidR="00ED3063">
        <w:rPr>
          <w:rFonts w:ascii="Times New Roman" w:hAnsi="Times New Roman"/>
          <w:sz w:val="24"/>
          <w:szCs w:val="24"/>
        </w:rPr>
        <w:tab/>
      </w:r>
      <w:r w:rsidR="00ED3063">
        <w:rPr>
          <w:rFonts w:ascii="Times New Roman" w:hAnsi="Times New Roman"/>
          <w:sz w:val="24"/>
          <w:szCs w:val="24"/>
        </w:rPr>
        <w:tab/>
      </w:r>
      <w:r w:rsidR="00101F4A">
        <w:rPr>
          <w:rFonts w:ascii="Times New Roman" w:hAnsi="Times New Roman"/>
          <w:sz w:val="24"/>
          <w:szCs w:val="24"/>
        </w:rPr>
        <w:tab/>
      </w:r>
      <w:r w:rsidR="00101F4A" w:rsidRPr="00F45AEC">
        <w:rPr>
          <w:sz w:val="24"/>
          <w:szCs w:val="24"/>
        </w:rPr>
        <w:fldChar w:fldCharType="begin">
          <w:ffData>
            <w:name w:val="Casilla4"/>
            <w:enabled/>
            <w:calcOnExit w:val="0"/>
            <w:checkBox>
              <w:sizeAuto/>
              <w:default w:val="0"/>
            </w:checkBox>
          </w:ffData>
        </w:fldChar>
      </w:r>
      <w:r w:rsidR="00101F4A" w:rsidRPr="00F45AEC">
        <w:rPr>
          <w:sz w:val="24"/>
          <w:szCs w:val="24"/>
        </w:rPr>
        <w:instrText xml:space="preserve"> FORMCHECKBOX </w:instrText>
      </w:r>
      <w:r w:rsidR="002411B3">
        <w:rPr>
          <w:sz w:val="24"/>
          <w:szCs w:val="24"/>
        </w:rPr>
      </w:r>
      <w:r w:rsidR="002411B3">
        <w:rPr>
          <w:sz w:val="24"/>
          <w:szCs w:val="24"/>
        </w:rPr>
        <w:fldChar w:fldCharType="separate"/>
      </w:r>
      <w:r w:rsidR="00101F4A" w:rsidRPr="00F45AEC">
        <w:rPr>
          <w:sz w:val="24"/>
          <w:szCs w:val="24"/>
        </w:rPr>
        <w:fldChar w:fldCharType="end"/>
      </w:r>
    </w:p>
    <w:p w14:paraId="4AC1F7B3" w14:textId="77777777" w:rsidR="00ED3063" w:rsidRPr="00ED3063" w:rsidRDefault="00ED3063" w:rsidP="00ED3063">
      <w:pPr>
        <w:autoSpaceDE w:val="0"/>
        <w:autoSpaceDN w:val="0"/>
        <w:adjustRightInd w:val="0"/>
        <w:ind w:left="709" w:firstLine="360"/>
        <w:rPr>
          <w:sz w:val="16"/>
          <w:szCs w:val="16"/>
        </w:rPr>
      </w:pPr>
      <w:r w:rsidRPr="00ED3063">
        <w:rPr>
          <w:sz w:val="16"/>
          <w:szCs w:val="16"/>
        </w:rPr>
        <w:t xml:space="preserve">(Per </w:t>
      </w:r>
      <w:r>
        <w:rPr>
          <w:sz w:val="16"/>
          <w:szCs w:val="16"/>
        </w:rPr>
        <w:t>Acord de Ple, en sessió ordinària de 7 de setembre de 2.015</w:t>
      </w:r>
      <w:r w:rsidRPr="00ED3063">
        <w:rPr>
          <w:sz w:val="16"/>
          <w:szCs w:val="16"/>
        </w:rPr>
        <w:t xml:space="preserve">, </w:t>
      </w:r>
    </w:p>
    <w:p w14:paraId="0E4869E5" w14:textId="77777777" w:rsidR="00261AB0" w:rsidRPr="00ED3063" w:rsidRDefault="00ED3063" w:rsidP="00ED3063">
      <w:pPr>
        <w:autoSpaceDE w:val="0"/>
        <w:autoSpaceDN w:val="0"/>
        <w:adjustRightInd w:val="0"/>
        <w:ind w:left="709" w:firstLine="360"/>
        <w:rPr>
          <w:sz w:val="16"/>
          <w:szCs w:val="16"/>
        </w:rPr>
      </w:pPr>
      <w:r w:rsidRPr="00ED3063">
        <w:rPr>
          <w:sz w:val="16"/>
          <w:szCs w:val="16"/>
        </w:rPr>
        <w:t>BOIB 1</w:t>
      </w:r>
      <w:r>
        <w:rPr>
          <w:sz w:val="16"/>
          <w:szCs w:val="16"/>
        </w:rPr>
        <w:t>35</w:t>
      </w:r>
      <w:r w:rsidRPr="00ED3063">
        <w:rPr>
          <w:sz w:val="16"/>
          <w:szCs w:val="16"/>
        </w:rPr>
        <w:t>/2015, d</w:t>
      </w:r>
      <w:r>
        <w:rPr>
          <w:sz w:val="16"/>
          <w:szCs w:val="16"/>
        </w:rPr>
        <w:t>e 12 de setembre</w:t>
      </w:r>
      <w:r w:rsidRPr="00ED3063">
        <w:rPr>
          <w:sz w:val="16"/>
          <w:szCs w:val="16"/>
        </w:rPr>
        <w:t>).</w:t>
      </w:r>
    </w:p>
    <w:p w14:paraId="0B131DD5" w14:textId="77777777" w:rsidR="00ED3063" w:rsidRDefault="00ED3063" w:rsidP="00261AB0">
      <w:pPr>
        <w:autoSpaceDE w:val="0"/>
        <w:autoSpaceDN w:val="0"/>
        <w:adjustRightInd w:val="0"/>
        <w:ind w:left="709"/>
        <w:jc w:val="both"/>
        <w:rPr>
          <w:b/>
          <w:sz w:val="24"/>
          <w:szCs w:val="24"/>
        </w:rPr>
      </w:pPr>
    </w:p>
    <w:p w14:paraId="776C2B39" w14:textId="3558A1A5" w:rsidR="00261AB0" w:rsidRPr="00F45AEC" w:rsidRDefault="00261AB0" w:rsidP="00261AB0">
      <w:pPr>
        <w:autoSpaceDE w:val="0"/>
        <w:autoSpaceDN w:val="0"/>
        <w:adjustRightInd w:val="0"/>
        <w:ind w:left="709"/>
        <w:jc w:val="both"/>
        <w:rPr>
          <w:sz w:val="24"/>
          <w:szCs w:val="24"/>
        </w:rPr>
      </w:pPr>
      <w:r w:rsidRPr="00F45AEC">
        <w:rPr>
          <w:b/>
          <w:sz w:val="24"/>
          <w:szCs w:val="24"/>
        </w:rPr>
        <w:t>DEPARTAMENT O SERVEI</w:t>
      </w:r>
      <w:r w:rsidRPr="00F45AEC">
        <w:rPr>
          <w:sz w:val="24"/>
          <w:szCs w:val="24"/>
        </w:rPr>
        <w:t xml:space="preserve">: </w:t>
      </w:r>
      <w:r w:rsidR="00101F4A" w:rsidRPr="00383702">
        <w:rPr>
          <w:i/>
          <w:color w:val="FF0000"/>
          <w:sz w:val="24"/>
          <w:szCs w:val="24"/>
          <w:highlight w:val="yellow"/>
        </w:rPr>
        <w:t>(S’ha d’indicar l’àrea o regidoria que proposa el contracte, d’acord amb l’establert a l</w:t>
      </w:r>
      <w:r w:rsidR="002975E8" w:rsidRPr="00383702">
        <w:rPr>
          <w:i/>
          <w:color w:val="FF0000"/>
          <w:sz w:val="24"/>
          <w:szCs w:val="24"/>
          <w:highlight w:val="yellow"/>
        </w:rPr>
        <w:t>es</w:t>
      </w:r>
      <w:r w:rsidR="00101F4A" w:rsidRPr="00383702">
        <w:rPr>
          <w:i/>
          <w:color w:val="FF0000"/>
          <w:sz w:val="24"/>
          <w:szCs w:val="24"/>
          <w:highlight w:val="yellow"/>
        </w:rPr>
        <w:t xml:space="preserve"> Resolucions de Batlia</w:t>
      </w:r>
      <w:r w:rsidRPr="00383702">
        <w:rPr>
          <w:i/>
          <w:color w:val="FF0000"/>
          <w:sz w:val="24"/>
          <w:szCs w:val="24"/>
          <w:highlight w:val="yellow"/>
        </w:rPr>
        <w:t xml:space="preserve"> </w:t>
      </w:r>
      <w:r w:rsidR="00A4720D" w:rsidRPr="00383702">
        <w:rPr>
          <w:i/>
          <w:color w:val="FF0000"/>
          <w:sz w:val="24"/>
          <w:szCs w:val="24"/>
          <w:highlight w:val="yellow"/>
        </w:rPr>
        <w:t xml:space="preserve">núm. </w:t>
      </w:r>
      <w:r w:rsidR="002975E8" w:rsidRPr="00383702">
        <w:rPr>
          <w:i/>
          <w:color w:val="FF0000"/>
          <w:sz w:val="24"/>
          <w:szCs w:val="24"/>
          <w:highlight w:val="yellow"/>
        </w:rPr>
        <w:t>1029/2023</w:t>
      </w:r>
      <w:r w:rsidR="00A4720D" w:rsidRPr="00383702">
        <w:rPr>
          <w:i/>
          <w:color w:val="FF0000"/>
          <w:sz w:val="24"/>
          <w:szCs w:val="24"/>
          <w:highlight w:val="yellow"/>
        </w:rPr>
        <w:t xml:space="preserve"> </w:t>
      </w:r>
      <w:r w:rsidR="002975E8" w:rsidRPr="00383702">
        <w:rPr>
          <w:i/>
          <w:color w:val="FF0000"/>
          <w:sz w:val="24"/>
          <w:szCs w:val="24"/>
          <w:highlight w:val="yellow"/>
        </w:rPr>
        <w:t xml:space="preserve">(BOIB 89/2023, d’1 de juliol) </w:t>
      </w:r>
      <w:r w:rsidR="00A4720D" w:rsidRPr="00383702">
        <w:rPr>
          <w:i/>
          <w:color w:val="FF0000"/>
          <w:sz w:val="24"/>
          <w:szCs w:val="24"/>
          <w:highlight w:val="yellow"/>
        </w:rPr>
        <w:t xml:space="preserve">i </w:t>
      </w:r>
      <w:r w:rsidR="002975E8" w:rsidRPr="00383702">
        <w:rPr>
          <w:i/>
          <w:color w:val="FF0000"/>
          <w:sz w:val="24"/>
          <w:szCs w:val="24"/>
          <w:highlight w:val="yellow"/>
        </w:rPr>
        <w:t>1044</w:t>
      </w:r>
      <w:r w:rsidR="00A4720D" w:rsidRPr="00383702">
        <w:rPr>
          <w:i/>
          <w:color w:val="FF0000"/>
          <w:sz w:val="24"/>
          <w:szCs w:val="24"/>
          <w:highlight w:val="yellow"/>
        </w:rPr>
        <w:t>/20</w:t>
      </w:r>
      <w:r w:rsidR="002975E8" w:rsidRPr="00383702">
        <w:rPr>
          <w:i/>
          <w:color w:val="FF0000"/>
          <w:sz w:val="24"/>
          <w:szCs w:val="24"/>
          <w:highlight w:val="yellow"/>
        </w:rPr>
        <w:t>23 (BOIB 88/2023, de 29 de juny)</w:t>
      </w:r>
      <w:r w:rsidR="00A4720D" w:rsidRPr="00383702">
        <w:rPr>
          <w:i/>
          <w:color w:val="FF0000"/>
          <w:sz w:val="24"/>
          <w:szCs w:val="24"/>
          <w:highlight w:val="yellow"/>
        </w:rPr>
        <w:t xml:space="preserve">, </w:t>
      </w:r>
      <w:r w:rsidR="00101F4A" w:rsidRPr="00383702">
        <w:rPr>
          <w:i/>
          <w:color w:val="FF0000"/>
          <w:sz w:val="24"/>
          <w:szCs w:val="24"/>
          <w:highlight w:val="yellow"/>
        </w:rPr>
        <w:t>de nomenament de tinents de batle i delegacions genèriques en els regidors</w:t>
      </w:r>
      <w:r w:rsidR="00A4720D" w:rsidRPr="00383702">
        <w:rPr>
          <w:i/>
          <w:color w:val="FF0000"/>
          <w:sz w:val="24"/>
          <w:szCs w:val="24"/>
          <w:highlight w:val="yellow"/>
        </w:rPr>
        <w:t>):</w:t>
      </w:r>
    </w:p>
    <w:p w14:paraId="0BC3286A" w14:textId="77777777" w:rsidR="00261AB0" w:rsidRPr="00F45AEC" w:rsidRDefault="00261AB0" w:rsidP="00261AB0">
      <w:pPr>
        <w:autoSpaceDE w:val="0"/>
        <w:autoSpaceDN w:val="0"/>
        <w:adjustRightInd w:val="0"/>
        <w:jc w:val="both"/>
        <w:rPr>
          <w:sz w:val="24"/>
          <w:szCs w:val="24"/>
        </w:rPr>
      </w:pPr>
    </w:p>
    <w:p w14:paraId="58F223FA" w14:textId="77777777" w:rsidR="00261AB0" w:rsidRPr="00F45AEC" w:rsidRDefault="00261AB0" w:rsidP="00261AB0">
      <w:pPr>
        <w:autoSpaceDE w:val="0"/>
        <w:autoSpaceDN w:val="0"/>
        <w:adjustRightInd w:val="0"/>
        <w:ind w:left="709"/>
        <w:jc w:val="both"/>
        <w:rPr>
          <w:b/>
          <w:sz w:val="24"/>
          <w:szCs w:val="24"/>
        </w:rPr>
      </w:pPr>
      <w:r w:rsidRPr="00F45AEC">
        <w:rPr>
          <w:b/>
          <w:sz w:val="24"/>
          <w:szCs w:val="24"/>
        </w:rPr>
        <w:t xml:space="preserve">RESPONSABLE DEL CONTRACTE:   </w:t>
      </w:r>
    </w:p>
    <w:p w14:paraId="5C5B13DF" w14:textId="4D83225C" w:rsidR="00A4720D" w:rsidRPr="00383702" w:rsidRDefault="00A4720D" w:rsidP="00A4720D">
      <w:pPr>
        <w:autoSpaceDE w:val="0"/>
        <w:autoSpaceDN w:val="0"/>
        <w:adjustRightInd w:val="0"/>
        <w:ind w:left="709"/>
        <w:rPr>
          <w:i/>
          <w:color w:val="FF0000"/>
          <w:sz w:val="24"/>
          <w:szCs w:val="24"/>
        </w:rPr>
      </w:pPr>
      <w:r w:rsidRPr="00383702">
        <w:rPr>
          <w:i/>
          <w:color w:val="FF0000"/>
          <w:sz w:val="24"/>
          <w:szCs w:val="24"/>
          <w:highlight w:val="yellow"/>
        </w:rPr>
        <w:t xml:space="preserve">(Indicar el responsable del contracte d’acord amb l’establert a l’article 62 de </w:t>
      </w:r>
      <w:r w:rsidR="006441C6" w:rsidRPr="00383702">
        <w:rPr>
          <w:i/>
          <w:color w:val="FF0000"/>
          <w:sz w:val="24"/>
          <w:szCs w:val="24"/>
          <w:highlight w:val="yellow"/>
        </w:rPr>
        <w:t>l’LCSP</w:t>
      </w:r>
      <w:r w:rsidRPr="00383702">
        <w:rPr>
          <w:i/>
          <w:color w:val="FF0000"/>
          <w:sz w:val="24"/>
          <w:szCs w:val="24"/>
          <w:highlight w:val="yellow"/>
        </w:rPr>
        <w:t>)</w:t>
      </w:r>
    </w:p>
    <w:p w14:paraId="2D163AFD" w14:textId="77777777" w:rsidR="00261AB0" w:rsidRPr="00F45AEC" w:rsidRDefault="00261AB0" w:rsidP="00261AB0">
      <w:pPr>
        <w:autoSpaceDE w:val="0"/>
        <w:autoSpaceDN w:val="0"/>
        <w:adjustRightInd w:val="0"/>
        <w:ind w:left="709"/>
        <w:jc w:val="both"/>
        <w:rPr>
          <w:sz w:val="24"/>
          <w:szCs w:val="24"/>
        </w:rPr>
      </w:pPr>
    </w:p>
    <w:p w14:paraId="48E1C1BE" w14:textId="77777777" w:rsidR="00261AB0" w:rsidRPr="00F45AEC" w:rsidRDefault="00261AB0" w:rsidP="008F0E3B">
      <w:pPr>
        <w:autoSpaceDE w:val="0"/>
        <w:autoSpaceDN w:val="0"/>
        <w:adjustRightInd w:val="0"/>
        <w:ind w:firstLine="709"/>
        <w:jc w:val="both"/>
        <w:rPr>
          <w:sz w:val="24"/>
          <w:szCs w:val="24"/>
        </w:rPr>
      </w:pPr>
    </w:p>
    <w:p w14:paraId="17D27AF4" w14:textId="77777777" w:rsidR="00A4720D" w:rsidRDefault="00D64245" w:rsidP="00A4720D">
      <w:pPr>
        <w:autoSpaceDE w:val="0"/>
        <w:autoSpaceDN w:val="0"/>
        <w:adjustRightInd w:val="0"/>
        <w:ind w:left="709"/>
        <w:jc w:val="both"/>
        <w:rPr>
          <w:sz w:val="24"/>
          <w:szCs w:val="24"/>
        </w:rPr>
      </w:pPr>
      <w:r w:rsidRPr="00F45AEC">
        <w:rPr>
          <w:b/>
          <w:sz w:val="24"/>
          <w:szCs w:val="24"/>
        </w:rPr>
        <w:t xml:space="preserve">A.1) </w:t>
      </w:r>
      <w:r w:rsidR="002D74E8" w:rsidRPr="00F45AEC">
        <w:rPr>
          <w:b/>
          <w:sz w:val="24"/>
          <w:szCs w:val="24"/>
        </w:rPr>
        <w:t>TRAMITACIÓ</w:t>
      </w:r>
      <w:r w:rsidRPr="00F45AEC">
        <w:rPr>
          <w:b/>
          <w:sz w:val="24"/>
          <w:szCs w:val="24"/>
        </w:rPr>
        <w:t xml:space="preserve"> DE L’EXPEDIENT DE CONTRACTACIÓ</w:t>
      </w:r>
      <w:r w:rsidR="00A4720D">
        <w:rPr>
          <w:b/>
          <w:sz w:val="24"/>
          <w:szCs w:val="24"/>
        </w:rPr>
        <w:t xml:space="preserve"> </w:t>
      </w:r>
      <w:r w:rsidR="00A4720D" w:rsidRPr="00383702">
        <w:rPr>
          <w:i/>
          <w:color w:val="FF0000"/>
          <w:sz w:val="24"/>
          <w:szCs w:val="24"/>
          <w:highlight w:val="yellow"/>
        </w:rPr>
        <w:t>(S’ha de triar entre un dels dos següents, emplenar la casella que correspongui)</w:t>
      </w:r>
      <w:r w:rsidR="00A4720D" w:rsidRPr="00383702">
        <w:rPr>
          <w:color w:val="FF0000"/>
          <w:sz w:val="24"/>
          <w:szCs w:val="24"/>
          <w:highlight w:val="yellow"/>
        </w:rPr>
        <w:t>:</w:t>
      </w:r>
    </w:p>
    <w:p w14:paraId="00C3AFD2" w14:textId="77777777" w:rsidR="00D64245" w:rsidRPr="00F45AEC" w:rsidRDefault="00D64245" w:rsidP="002D74E8">
      <w:pPr>
        <w:autoSpaceDE w:val="0"/>
        <w:autoSpaceDN w:val="0"/>
        <w:adjustRightInd w:val="0"/>
        <w:ind w:firstLine="709"/>
        <w:jc w:val="both"/>
        <w:rPr>
          <w:b/>
          <w:sz w:val="24"/>
          <w:szCs w:val="24"/>
        </w:rPr>
      </w:pPr>
    </w:p>
    <w:p w14:paraId="6E3CC236" w14:textId="77777777" w:rsidR="002D74E8" w:rsidRPr="00A4720D" w:rsidRDefault="002D74E8" w:rsidP="00F44D93">
      <w:pPr>
        <w:autoSpaceDE w:val="0"/>
        <w:autoSpaceDN w:val="0"/>
        <w:adjustRightInd w:val="0"/>
        <w:ind w:firstLine="709"/>
        <w:jc w:val="center"/>
        <w:rPr>
          <w:bCs/>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F45AEC">
        <w:rPr>
          <w:bCs/>
          <w:sz w:val="24"/>
          <w:szCs w:val="24"/>
        </w:rPr>
        <w:t>ORDINÀRIA</w:t>
      </w:r>
      <w:r w:rsidRPr="00F45AEC">
        <w:rPr>
          <w:bCs/>
          <w:sz w:val="24"/>
          <w:szCs w:val="24"/>
        </w:rPr>
        <w:tab/>
      </w:r>
      <w:r w:rsidRPr="00F45AEC">
        <w:rPr>
          <w:bCs/>
          <w:sz w:val="24"/>
          <w:szCs w:val="24"/>
        </w:rPr>
        <w:tab/>
      </w:r>
      <w:r w:rsidR="00A4720D" w:rsidRPr="00F45AEC">
        <w:rPr>
          <w:sz w:val="24"/>
          <w:szCs w:val="24"/>
        </w:rPr>
        <w:fldChar w:fldCharType="begin">
          <w:ffData>
            <w:name w:val="Casilla4"/>
            <w:enabled/>
            <w:calcOnExit w:val="0"/>
            <w:checkBox>
              <w:sizeAuto/>
              <w:default w:val="0"/>
            </w:checkBox>
          </w:ffData>
        </w:fldChar>
      </w:r>
      <w:r w:rsidR="00A4720D" w:rsidRPr="00F45AEC">
        <w:rPr>
          <w:sz w:val="24"/>
          <w:szCs w:val="24"/>
        </w:rPr>
        <w:instrText xml:space="preserve"> FORMCHECKBOX </w:instrText>
      </w:r>
      <w:r w:rsidR="002411B3">
        <w:rPr>
          <w:sz w:val="24"/>
          <w:szCs w:val="24"/>
        </w:rPr>
      </w:r>
      <w:r w:rsidR="002411B3">
        <w:rPr>
          <w:sz w:val="24"/>
          <w:szCs w:val="24"/>
        </w:rPr>
        <w:fldChar w:fldCharType="separate"/>
      </w:r>
      <w:r w:rsidR="00A4720D" w:rsidRPr="00F45AEC">
        <w:rPr>
          <w:sz w:val="24"/>
          <w:szCs w:val="24"/>
        </w:rPr>
        <w:fldChar w:fldCharType="end"/>
      </w:r>
      <w:r w:rsidR="00A4720D" w:rsidRPr="00F45AEC">
        <w:rPr>
          <w:b/>
          <w:sz w:val="24"/>
          <w:szCs w:val="24"/>
        </w:rPr>
        <w:t xml:space="preserve"> </w:t>
      </w:r>
      <w:r w:rsidRPr="00A4720D">
        <w:rPr>
          <w:bCs/>
          <w:sz w:val="24"/>
          <w:szCs w:val="24"/>
        </w:rPr>
        <w:t xml:space="preserve"> URGENT</w:t>
      </w:r>
    </w:p>
    <w:p w14:paraId="2BF370EE" w14:textId="77777777" w:rsidR="002D74E8" w:rsidRPr="00F45AEC" w:rsidRDefault="002D74E8" w:rsidP="002D74E8">
      <w:pPr>
        <w:autoSpaceDE w:val="0"/>
        <w:autoSpaceDN w:val="0"/>
        <w:adjustRightInd w:val="0"/>
        <w:jc w:val="both"/>
        <w:rPr>
          <w:sz w:val="24"/>
          <w:szCs w:val="24"/>
        </w:rPr>
      </w:pPr>
    </w:p>
    <w:p w14:paraId="35401B46" w14:textId="70A38584" w:rsidR="003D0CD2" w:rsidRPr="002975E8" w:rsidRDefault="003D0CD2" w:rsidP="002975E8">
      <w:pPr>
        <w:autoSpaceDE w:val="0"/>
        <w:autoSpaceDN w:val="0"/>
        <w:adjustRightInd w:val="0"/>
        <w:ind w:left="709"/>
        <w:jc w:val="both"/>
        <w:rPr>
          <w:color w:val="FF0000"/>
          <w:sz w:val="18"/>
          <w:szCs w:val="18"/>
        </w:rPr>
      </w:pPr>
      <w:r w:rsidRPr="00F45AEC">
        <w:rPr>
          <w:sz w:val="18"/>
          <w:szCs w:val="18"/>
        </w:rPr>
        <w:t>MOTIVACIÓ DE LA URGÈNCIA:</w:t>
      </w:r>
      <w:r w:rsidR="002975E8">
        <w:rPr>
          <w:sz w:val="18"/>
          <w:szCs w:val="18"/>
        </w:rPr>
        <w:t xml:space="preserve"> </w:t>
      </w:r>
      <w:r w:rsidR="002975E8" w:rsidRPr="002975E8">
        <w:rPr>
          <w:color w:val="FF0000"/>
          <w:sz w:val="18"/>
          <w:szCs w:val="18"/>
          <w:highlight w:val="yellow"/>
        </w:rPr>
        <w:t>Indicar breument la justificació de la urgència___________________________</w:t>
      </w:r>
      <w:r w:rsidRPr="002975E8">
        <w:rPr>
          <w:color w:val="FF0000"/>
          <w:sz w:val="18"/>
          <w:szCs w:val="18"/>
          <w:highlight w:val="yellow"/>
        </w:rPr>
        <w:t>.</w:t>
      </w:r>
    </w:p>
    <w:p w14:paraId="77632AD6" w14:textId="77777777" w:rsidR="003D0CD2" w:rsidRPr="00F45AEC" w:rsidRDefault="003D0CD2" w:rsidP="002D74E8">
      <w:pPr>
        <w:autoSpaceDE w:val="0"/>
        <w:autoSpaceDN w:val="0"/>
        <w:adjustRightInd w:val="0"/>
        <w:jc w:val="both"/>
        <w:rPr>
          <w:sz w:val="24"/>
          <w:szCs w:val="24"/>
        </w:rPr>
      </w:pPr>
    </w:p>
    <w:p w14:paraId="326F4EDA" w14:textId="77777777" w:rsidR="00EA513A" w:rsidRPr="00F65468" w:rsidRDefault="002D74E8" w:rsidP="00A4720D">
      <w:pPr>
        <w:autoSpaceDE w:val="0"/>
        <w:autoSpaceDN w:val="0"/>
        <w:adjustRightInd w:val="0"/>
        <w:ind w:left="709"/>
        <w:jc w:val="both"/>
        <w:rPr>
          <w:i/>
          <w:sz w:val="24"/>
          <w:szCs w:val="24"/>
        </w:rPr>
      </w:pPr>
      <w:r w:rsidRPr="00F45AEC">
        <w:rPr>
          <w:b/>
          <w:sz w:val="24"/>
          <w:szCs w:val="24"/>
        </w:rPr>
        <w:t>MESA DE CONTRACTACIÓ</w:t>
      </w:r>
      <w:r w:rsidR="00A4720D">
        <w:rPr>
          <w:b/>
          <w:sz w:val="24"/>
          <w:szCs w:val="24"/>
        </w:rPr>
        <w:t xml:space="preserve"> </w:t>
      </w:r>
      <w:r w:rsidR="00A4720D" w:rsidRPr="00383702">
        <w:rPr>
          <w:i/>
          <w:color w:val="FF0000"/>
          <w:sz w:val="24"/>
          <w:szCs w:val="24"/>
          <w:highlight w:val="yellow"/>
        </w:rPr>
        <w:t>(S’ha de triar entre un dels dos següents, emplenar la casella que correspongui)</w:t>
      </w:r>
      <w:r w:rsidRPr="00383702">
        <w:rPr>
          <w:i/>
          <w:color w:val="FF0000"/>
          <w:sz w:val="24"/>
          <w:szCs w:val="24"/>
          <w:highlight w:val="yellow"/>
        </w:rPr>
        <w:t>:</w:t>
      </w:r>
      <w:r w:rsidRPr="00383702">
        <w:rPr>
          <w:i/>
          <w:color w:val="FF0000"/>
          <w:sz w:val="24"/>
          <w:szCs w:val="24"/>
        </w:rPr>
        <w:t xml:space="preserve"> </w:t>
      </w:r>
    </w:p>
    <w:p w14:paraId="7330C574" w14:textId="77777777" w:rsidR="00BB4BD4" w:rsidRPr="00F45AEC" w:rsidRDefault="00BB4BD4" w:rsidP="00EA513A">
      <w:pPr>
        <w:autoSpaceDE w:val="0"/>
        <w:autoSpaceDN w:val="0"/>
        <w:adjustRightInd w:val="0"/>
        <w:ind w:firstLine="709"/>
        <w:jc w:val="center"/>
        <w:rPr>
          <w:sz w:val="24"/>
          <w:szCs w:val="24"/>
        </w:rPr>
      </w:pPr>
    </w:p>
    <w:p w14:paraId="3113DF30" w14:textId="77777777" w:rsidR="002D74E8" w:rsidRPr="00F45AEC" w:rsidRDefault="00A4720D" w:rsidP="00EA513A">
      <w:pPr>
        <w:autoSpaceDE w:val="0"/>
        <w:autoSpaceDN w:val="0"/>
        <w:adjustRightInd w:val="0"/>
        <w:ind w:firstLine="709"/>
        <w:jc w:val="center"/>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sidR="002D74E8" w:rsidRPr="00A4720D">
        <w:rPr>
          <w:sz w:val="24"/>
          <w:szCs w:val="24"/>
        </w:rPr>
        <w:t>SÍ</w:t>
      </w:r>
      <w:r w:rsidR="002D74E8" w:rsidRPr="00F45AEC">
        <w:rPr>
          <w:sz w:val="24"/>
          <w:szCs w:val="24"/>
        </w:rPr>
        <w:tab/>
      </w:r>
      <w:r w:rsidR="00EA513A" w:rsidRPr="00F45AEC">
        <w:rPr>
          <w:sz w:val="24"/>
          <w:szCs w:val="24"/>
        </w:rPr>
        <w:tab/>
      </w:r>
      <w:r w:rsidR="00EA513A" w:rsidRPr="00F45AEC">
        <w:rPr>
          <w:sz w:val="24"/>
          <w:szCs w:val="24"/>
        </w:rPr>
        <w:tab/>
      </w:r>
      <w:r w:rsidR="00EA513A" w:rsidRPr="00F45AEC">
        <w:rPr>
          <w:sz w:val="24"/>
          <w:szCs w:val="24"/>
        </w:rPr>
        <w:tab/>
      </w:r>
      <w:r w:rsidR="002D74E8" w:rsidRPr="00F45AEC">
        <w:rPr>
          <w:sz w:val="24"/>
          <w:szCs w:val="24"/>
        </w:rPr>
        <w:fldChar w:fldCharType="begin">
          <w:ffData>
            <w:name w:val="Casilla4"/>
            <w:enabled/>
            <w:calcOnExit w:val="0"/>
            <w:checkBox>
              <w:sizeAuto/>
              <w:default w:val="0"/>
            </w:checkBox>
          </w:ffData>
        </w:fldChar>
      </w:r>
      <w:r w:rsidR="002D74E8" w:rsidRPr="00F45AEC">
        <w:rPr>
          <w:sz w:val="24"/>
          <w:szCs w:val="24"/>
        </w:rPr>
        <w:instrText xml:space="preserve"> FORMCHECKBOX </w:instrText>
      </w:r>
      <w:r w:rsidR="002411B3">
        <w:rPr>
          <w:sz w:val="24"/>
          <w:szCs w:val="24"/>
        </w:rPr>
      </w:r>
      <w:r w:rsidR="002411B3">
        <w:rPr>
          <w:sz w:val="24"/>
          <w:szCs w:val="24"/>
        </w:rPr>
        <w:fldChar w:fldCharType="separate"/>
      </w:r>
      <w:r w:rsidR="002D74E8" w:rsidRPr="00F45AEC">
        <w:rPr>
          <w:sz w:val="24"/>
          <w:szCs w:val="24"/>
        </w:rPr>
        <w:fldChar w:fldCharType="end"/>
      </w:r>
      <w:r w:rsidR="002D74E8" w:rsidRPr="00F45AEC">
        <w:rPr>
          <w:sz w:val="24"/>
          <w:szCs w:val="24"/>
        </w:rPr>
        <w:t xml:space="preserve"> NO</w:t>
      </w:r>
    </w:p>
    <w:p w14:paraId="62660B94" w14:textId="77777777" w:rsidR="002D74E8" w:rsidRPr="00F45AEC" w:rsidRDefault="002D74E8" w:rsidP="002D74E8">
      <w:pPr>
        <w:autoSpaceDE w:val="0"/>
        <w:autoSpaceDN w:val="0"/>
        <w:adjustRightInd w:val="0"/>
        <w:jc w:val="both"/>
        <w:rPr>
          <w:sz w:val="24"/>
          <w:szCs w:val="24"/>
        </w:rPr>
      </w:pPr>
    </w:p>
    <w:p w14:paraId="7FD7101E" w14:textId="77777777" w:rsidR="002D74E8" w:rsidRPr="00F65468" w:rsidRDefault="002D74E8" w:rsidP="00A4720D">
      <w:pPr>
        <w:autoSpaceDE w:val="0"/>
        <w:autoSpaceDN w:val="0"/>
        <w:adjustRightInd w:val="0"/>
        <w:ind w:left="705"/>
        <w:jc w:val="both"/>
        <w:rPr>
          <w:b/>
          <w:i/>
          <w:sz w:val="24"/>
          <w:szCs w:val="24"/>
        </w:rPr>
      </w:pPr>
      <w:r w:rsidRPr="00F45AEC">
        <w:rPr>
          <w:b/>
          <w:sz w:val="24"/>
          <w:szCs w:val="24"/>
        </w:rPr>
        <w:t>COMITÈ D’EXPERTS</w:t>
      </w:r>
      <w:r w:rsidR="00A4720D">
        <w:rPr>
          <w:b/>
          <w:sz w:val="24"/>
          <w:szCs w:val="24"/>
        </w:rPr>
        <w:t xml:space="preserve"> </w:t>
      </w:r>
      <w:r w:rsidR="00A4720D" w:rsidRPr="00383702">
        <w:rPr>
          <w:i/>
          <w:color w:val="FF0000"/>
          <w:sz w:val="24"/>
          <w:szCs w:val="24"/>
          <w:highlight w:val="yellow"/>
        </w:rPr>
        <w:t>(S’ha de triar entre un dels dos següents, emplenar la casella que correspongui)</w:t>
      </w:r>
      <w:r w:rsidR="00EA513A" w:rsidRPr="00383702">
        <w:rPr>
          <w:b/>
          <w:i/>
          <w:color w:val="FF0000"/>
          <w:sz w:val="24"/>
          <w:szCs w:val="24"/>
          <w:highlight w:val="yellow"/>
        </w:rPr>
        <w:t>:</w:t>
      </w:r>
    </w:p>
    <w:p w14:paraId="7892498E" w14:textId="77777777" w:rsidR="002D74E8" w:rsidRPr="00F45AEC" w:rsidRDefault="002D74E8" w:rsidP="002D74E8">
      <w:pPr>
        <w:autoSpaceDE w:val="0"/>
        <w:autoSpaceDN w:val="0"/>
        <w:adjustRightInd w:val="0"/>
        <w:jc w:val="both"/>
        <w:rPr>
          <w:sz w:val="24"/>
          <w:szCs w:val="24"/>
        </w:rPr>
      </w:pPr>
    </w:p>
    <w:p w14:paraId="1F1CB3C4" w14:textId="77777777" w:rsidR="00EA513A" w:rsidRPr="00F45AEC" w:rsidRDefault="00A4720D" w:rsidP="00EA513A">
      <w:pPr>
        <w:autoSpaceDE w:val="0"/>
        <w:autoSpaceDN w:val="0"/>
        <w:adjustRightInd w:val="0"/>
        <w:ind w:left="709"/>
        <w:jc w:val="both"/>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sidR="002D74E8" w:rsidRPr="00A4720D">
        <w:rPr>
          <w:sz w:val="24"/>
          <w:szCs w:val="24"/>
        </w:rPr>
        <w:t>NO</w:t>
      </w:r>
      <w:r w:rsidR="002D74E8" w:rsidRPr="00F45AEC">
        <w:rPr>
          <w:sz w:val="24"/>
          <w:szCs w:val="24"/>
        </w:rPr>
        <w:t xml:space="preserve"> procedeix la seva constitució</w:t>
      </w:r>
    </w:p>
    <w:p w14:paraId="2B291E53" w14:textId="77777777" w:rsidR="00EA513A" w:rsidRPr="00F45AEC" w:rsidRDefault="00EA513A" w:rsidP="00EA513A">
      <w:pPr>
        <w:autoSpaceDE w:val="0"/>
        <w:autoSpaceDN w:val="0"/>
        <w:adjustRightInd w:val="0"/>
        <w:ind w:left="709"/>
        <w:jc w:val="center"/>
        <w:rPr>
          <w:sz w:val="24"/>
          <w:szCs w:val="24"/>
        </w:rPr>
      </w:pPr>
    </w:p>
    <w:p w14:paraId="637D31DD" w14:textId="77777777" w:rsidR="002D74E8" w:rsidRPr="00F45AEC" w:rsidRDefault="002D74E8" w:rsidP="00EA513A">
      <w:pPr>
        <w:autoSpaceDE w:val="0"/>
        <w:autoSpaceDN w:val="0"/>
        <w:adjustRightInd w:val="0"/>
        <w:ind w:left="709"/>
        <w:jc w:val="both"/>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SÍ procedeix la seva constitució</w:t>
      </w:r>
    </w:p>
    <w:p w14:paraId="54EED1B6" w14:textId="77777777" w:rsidR="002D74E8" w:rsidRPr="00F45AEC" w:rsidRDefault="002D74E8" w:rsidP="002D74E8">
      <w:pPr>
        <w:autoSpaceDE w:val="0"/>
        <w:autoSpaceDN w:val="0"/>
        <w:adjustRightInd w:val="0"/>
        <w:jc w:val="both"/>
        <w:rPr>
          <w:sz w:val="24"/>
          <w:szCs w:val="24"/>
        </w:rPr>
      </w:pPr>
    </w:p>
    <w:p w14:paraId="68F01891" w14:textId="77777777" w:rsidR="00CE3FE6" w:rsidRPr="00F45AEC" w:rsidRDefault="00D64245" w:rsidP="00261AB0">
      <w:pPr>
        <w:autoSpaceDE w:val="0"/>
        <w:autoSpaceDN w:val="0"/>
        <w:adjustRightInd w:val="0"/>
        <w:ind w:left="709"/>
        <w:jc w:val="both"/>
        <w:rPr>
          <w:b/>
          <w:sz w:val="24"/>
          <w:szCs w:val="24"/>
        </w:rPr>
      </w:pPr>
      <w:r w:rsidRPr="00F45AEC">
        <w:rPr>
          <w:b/>
          <w:sz w:val="24"/>
          <w:szCs w:val="24"/>
        </w:rPr>
        <w:t xml:space="preserve">A.2) </w:t>
      </w:r>
      <w:r w:rsidR="00CE3FE6" w:rsidRPr="00F45AEC">
        <w:rPr>
          <w:b/>
          <w:sz w:val="24"/>
          <w:szCs w:val="24"/>
        </w:rPr>
        <w:t>CONTRACTE SUSCEPTIBLE DE RECURS ESPECIAL EN MATÈRIA DE CONTRACTACIÓ</w:t>
      </w:r>
      <w:r w:rsidR="00C97487">
        <w:rPr>
          <w:b/>
          <w:sz w:val="24"/>
          <w:szCs w:val="24"/>
        </w:rPr>
        <w:t xml:space="preserve"> </w:t>
      </w:r>
      <w:r w:rsidR="00C97487" w:rsidRPr="00383702">
        <w:rPr>
          <w:i/>
          <w:color w:val="FF0000"/>
          <w:sz w:val="24"/>
          <w:szCs w:val="24"/>
          <w:highlight w:val="yellow"/>
        </w:rPr>
        <w:t>(emplenar la casella que correspongui)</w:t>
      </w:r>
      <w:r w:rsidR="00CE3FE6" w:rsidRPr="00383702">
        <w:rPr>
          <w:i/>
          <w:color w:val="FF0000"/>
          <w:sz w:val="24"/>
          <w:szCs w:val="24"/>
          <w:highlight w:val="yellow"/>
        </w:rPr>
        <w:t>:</w:t>
      </w:r>
    </w:p>
    <w:p w14:paraId="5DEB70A1" w14:textId="77777777" w:rsidR="00CE3FE6" w:rsidRPr="00F45AEC" w:rsidRDefault="00CE3FE6" w:rsidP="00CE3FE6">
      <w:pPr>
        <w:autoSpaceDE w:val="0"/>
        <w:autoSpaceDN w:val="0"/>
        <w:adjustRightInd w:val="0"/>
        <w:ind w:firstLine="709"/>
        <w:jc w:val="center"/>
        <w:rPr>
          <w:b/>
          <w:sz w:val="24"/>
          <w:szCs w:val="24"/>
        </w:rPr>
      </w:pPr>
    </w:p>
    <w:p w14:paraId="2C4CB74B" w14:textId="77777777" w:rsidR="00A4720D" w:rsidRPr="00F45AEC" w:rsidRDefault="00A4720D" w:rsidP="00A4720D">
      <w:pPr>
        <w:autoSpaceDE w:val="0"/>
        <w:autoSpaceDN w:val="0"/>
        <w:adjustRightInd w:val="0"/>
        <w:ind w:firstLine="709"/>
        <w:jc w:val="center"/>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sidRPr="00A4720D">
        <w:rPr>
          <w:sz w:val="24"/>
          <w:szCs w:val="24"/>
        </w:rPr>
        <w:t>SÍ</w:t>
      </w:r>
      <w:r w:rsidRPr="00F45AEC">
        <w:rPr>
          <w:sz w:val="24"/>
          <w:szCs w:val="24"/>
        </w:rPr>
        <w:tab/>
      </w:r>
      <w:r w:rsidRPr="00F45AEC">
        <w:rPr>
          <w:sz w:val="24"/>
          <w:szCs w:val="24"/>
        </w:rPr>
        <w:tab/>
      </w: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NO</w:t>
      </w:r>
    </w:p>
    <w:p w14:paraId="162073D1" w14:textId="77777777" w:rsidR="00CE3FE6" w:rsidRPr="00F45AEC" w:rsidRDefault="00CE3FE6" w:rsidP="002D74E8">
      <w:pPr>
        <w:autoSpaceDE w:val="0"/>
        <w:autoSpaceDN w:val="0"/>
        <w:adjustRightInd w:val="0"/>
        <w:jc w:val="both"/>
        <w:rPr>
          <w:sz w:val="24"/>
          <w:szCs w:val="24"/>
        </w:rPr>
      </w:pPr>
    </w:p>
    <w:p w14:paraId="7607DBE9" w14:textId="77777777" w:rsidR="002D74E8" w:rsidRPr="00F45AEC" w:rsidRDefault="00D64245" w:rsidP="00C97487">
      <w:pPr>
        <w:autoSpaceDE w:val="0"/>
        <w:autoSpaceDN w:val="0"/>
        <w:adjustRightInd w:val="0"/>
        <w:ind w:left="709"/>
        <w:jc w:val="both"/>
        <w:rPr>
          <w:b/>
          <w:sz w:val="24"/>
          <w:szCs w:val="24"/>
        </w:rPr>
      </w:pPr>
      <w:r w:rsidRPr="00F45AEC">
        <w:rPr>
          <w:b/>
          <w:sz w:val="24"/>
          <w:szCs w:val="24"/>
        </w:rPr>
        <w:t xml:space="preserve">A.3) </w:t>
      </w:r>
      <w:r w:rsidR="002D74E8" w:rsidRPr="00F45AEC">
        <w:rPr>
          <w:b/>
          <w:sz w:val="24"/>
          <w:szCs w:val="24"/>
        </w:rPr>
        <w:t>CONTRACTE SUBJECTE A REGULACIÓ HARMONITZADA</w:t>
      </w:r>
      <w:r w:rsidR="00C97487">
        <w:rPr>
          <w:b/>
          <w:sz w:val="24"/>
          <w:szCs w:val="24"/>
        </w:rPr>
        <w:t xml:space="preserve"> </w:t>
      </w:r>
      <w:r w:rsidR="00C97487" w:rsidRPr="00383702">
        <w:rPr>
          <w:i/>
          <w:color w:val="FF0000"/>
          <w:sz w:val="24"/>
          <w:szCs w:val="24"/>
          <w:highlight w:val="yellow"/>
        </w:rPr>
        <w:t>(emplenar la casella que correspongui)</w:t>
      </w:r>
      <w:r w:rsidR="002D74E8" w:rsidRPr="00383702">
        <w:rPr>
          <w:b/>
          <w:i/>
          <w:color w:val="FF0000"/>
          <w:sz w:val="24"/>
          <w:szCs w:val="24"/>
          <w:highlight w:val="yellow"/>
        </w:rPr>
        <w:t>:</w:t>
      </w:r>
    </w:p>
    <w:p w14:paraId="268C6252" w14:textId="77777777" w:rsidR="002D74E8" w:rsidRPr="00F45AEC" w:rsidRDefault="002D74E8" w:rsidP="002D74E8">
      <w:pPr>
        <w:autoSpaceDE w:val="0"/>
        <w:autoSpaceDN w:val="0"/>
        <w:adjustRightInd w:val="0"/>
        <w:ind w:firstLine="709"/>
        <w:jc w:val="center"/>
        <w:rPr>
          <w:b/>
          <w:sz w:val="24"/>
          <w:szCs w:val="24"/>
        </w:rPr>
      </w:pPr>
    </w:p>
    <w:p w14:paraId="72A4B42F" w14:textId="77777777" w:rsidR="00A4720D" w:rsidRPr="00F45AEC" w:rsidRDefault="00A4720D" w:rsidP="00A4720D">
      <w:pPr>
        <w:autoSpaceDE w:val="0"/>
        <w:autoSpaceDN w:val="0"/>
        <w:adjustRightInd w:val="0"/>
        <w:ind w:firstLine="709"/>
        <w:jc w:val="center"/>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sidRPr="00A4720D">
        <w:rPr>
          <w:sz w:val="24"/>
          <w:szCs w:val="24"/>
        </w:rPr>
        <w:t>SÍ</w:t>
      </w:r>
      <w:r w:rsidRPr="00F45AEC">
        <w:rPr>
          <w:sz w:val="24"/>
          <w:szCs w:val="24"/>
        </w:rPr>
        <w:tab/>
      </w:r>
      <w:r w:rsidRPr="00F45AEC">
        <w:rPr>
          <w:sz w:val="24"/>
          <w:szCs w:val="24"/>
        </w:rPr>
        <w:tab/>
      </w: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NO</w:t>
      </w:r>
    </w:p>
    <w:p w14:paraId="33A16B75" w14:textId="50D809A0" w:rsidR="002D74E8" w:rsidRPr="00F45AEC" w:rsidRDefault="002D74E8" w:rsidP="002D74E8">
      <w:pPr>
        <w:autoSpaceDE w:val="0"/>
        <w:autoSpaceDN w:val="0"/>
        <w:adjustRightInd w:val="0"/>
        <w:jc w:val="both"/>
        <w:rPr>
          <w:b/>
          <w:bCs/>
          <w:sz w:val="24"/>
          <w:szCs w:val="24"/>
        </w:rPr>
      </w:pPr>
    </w:p>
    <w:p w14:paraId="5A94E5A5" w14:textId="77777777" w:rsidR="002D74E8" w:rsidRPr="00F45AEC" w:rsidRDefault="002D74E8" w:rsidP="002D74E8">
      <w:pPr>
        <w:autoSpaceDE w:val="0"/>
        <w:autoSpaceDN w:val="0"/>
        <w:adjustRightInd w:val="0"/>
        <w:jc w:val="both"/>
        <w:rPr>
          <w:b/>
          <w:bCs/>
          <w:sz w:val="24"/>
          <w:szCs w:val="24"/>
        </w:rPr>
      </w:pPr>
    </w:p>
    <w:p w14:paraId="1D3AD0EC" w14:textId="77777777" w:rsidR="002D74E8" w:rsidRPr="00F45AEC" w:rsidRDefault="002D74E8" w:rsidP="002D74E8">
      <w:pPr>
        <w:autoSpaceDE w:val="0"/>
        <w:autoSpaceDN w:val="0"/>
        <w:adjustRightInd w:val="0"/>
        <w:ind w:left="1418"/>
        <w:jc w:val="both"/>
        <w:rPr>
          <w:b/>
          <w:bCs/>
          <w:sz w:val="24"/>
          <w:szCs w:val="24"/>
        </w:rPr>
      </w:pPr>
      <w:r w:rsidRPr="00F45AEC">
        <w:rPr>
          <w:b/>
          <w:bCs/>
          <w:sz w:val="24"/>
          <w:szCs w:val="24"/>
        </w:rPr>
        <w:t>- Existència d’anunci d’informació prèvia</w:t>
      </w:r>
    </w:p>
    <w:p w14:paraId="746DA960" w14:textId="77777777" w:rsidR="002D74E8" w:rsidRPr="00383702" w:rsidRDefault="00C97487" w:rsidP="00C97487">
      <w:pPr>
        <w:autoSpaceDE w:val="0"/>
        <w:autoSpaceDN w:val="0"/>
        <w:adjustRightInd w:val="0"/>
        <w:ind w:left="709" w:firstLine="709"/>
        <w:jc w:val="both"/>
        <w:rPr>
          <w:b/>
          <w:i/>
          <w:color w:val="FF0000"/>
          <w:sz w:val="24"/>
          <w:szCs w:val="24"/>
        </w:rPr>
      </w:pPr>
      <w:r w:rsidRPr="00383702">
        <w:rPr>
          <w:i/>
          <w:color w:val="FF0000"/>
          <w:sz w:val="24"/>
          <w:szCs w:val="24"/>
          <w:highlight w:val="yellow"/>
        </w:rPr>
        <w:t>(emplenar la casella que correspongui)</w:t>
      </w:r>
      <w:r w:rsidRPr="00383702">
        <w:rPr>
          <w:b/>
          <w:i/>
          <w:color w:val="FF0000"/>
          <w:sz w:val="24"/>
          <w:szCs w:val="24"/>
          <w:highlight w:val="yellow"/>
        </w:rPr>
        <w:t>:</w:t>
      </w:r>
    </w:p>
    <w:p w14:paraId="2E07B832" w14:textId="77777777" w:rsidR="00595D90" w:rsidRDefault="00595D90" w:rsidP="00595D90">
      <w:pPr>
        <w:autoSpaceDE w:val="0"/>
        <w:autoSpaceDN w:val="0"/>
        <w:adjustRightInd w:val="0"/>
        <w:ind w:firstLine="709"/>
        <w:jc w:val="center"/>
        <w:rPr>
          <w:sz w:val="24"/>
          <w:szCs w:val="24"/>
        </w:rPr>
      </w:pPr>
    </w:p>
    <w:p w14:paraId="7932146D" w14:textId="77777777" w:rsidR="00595D90" w:rsidRPr="00F45AEC" w:rsidRDefault="00595D90" w:rsidP="00595D90">
      <w:pPr>
        <w:autoSpaceDE w:val="0"/>
        <w:autoSpaceDN w:val="0"/>
        <w:adjustRightInd w:val="0"/>
        <w:ind w:firstLine="709"/>
        <w:jc w:val="center"/>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sidRPr="00A4720D">
        <w:rPr>
          <w:sz w:val="24"/>
          <w:szCs w:val="24"/>
        </w:rPr>
        <w:t>SÍ</w:t>
      </w:r>
      <w:r w:rsidRPr="00F45AEC">
        <w:rPr>
          <w:sz w:val="24"/>
          <w:szCs w:val="24"/>
        </w:rPr>
        <w:tab/>
      </w:r>
      <w:r w:rsidRPr="00F45AEC">
        <w:rPr>
          <w:sz w:val="24"/>
          <w:szCs w:val="24"/>
        </w:rPr>
        <w:tab/>
      </w: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NO</w:t>
      </w:r>
    </w:p>
    <w:p w14:paraId="114697A1" w14:textId="77777777" w:rsidR="00C97487" w:rsidRDefault="002D74E8" w:rsidP="00595D90">
      <w:pPr>
        <w:autoSpaceDE w:val="0"/>
        <w:autoSpaceDN w:val="0"/>
        <w:adjustRightInd w:val="0"/>
        <w:ind w:left="2127" w:firstLine="709"/>
        <w:jc w:val="both"/>
        <w:rPr>
          <w:sz w:val="24"/>
          <w:szCs w:val="24"/>
        </w:rPr>
      </w:pPr>
      <w:r w:rsidRPr="00F45AEC">
        <w:rPr>
          <w:sz w:val="24"/>
          <w:szCs w:val="24"/>
        </w:rPr>
        <w:tab/>
      </w:r>
    </w:p>
    <w:p w14:paraId="5C33C30B" w14:textId="77777777" w:rsidR="002D74E8" w:rsidRPr="00F45AEC" w:rsidRDefault="002D74E8" w:rsidP="002D74E8">
      <w:pPr>
        <w:autoSpaceDE w:val="0"/>
        <w:autoSpaceDN w:val="0"/>
        <w:adjustRightInd w:val="0"/>
        <w:ind w:left="709" w:firstLine="709"/>
        <w:jc w:val="both"/>
        <w:rPr>
          <w:b/>
          <w:bCs/>
          <w:sz w:val="24"/>
          <w:szCs w:val="24"/>
        </w:rPr>
      </w:pPr>
      <w:r w:rsidRPr="00F45AEC">
        <w:rPr>
          <w:sz w:val="24"/>
          <w:szCs w:val="24"/>
        </w:rPr>
        <w:t>Mitjà/ns i data de publicació de l’anunci previ: __________</w:t>
      </w:r>
    </w:p>
    <w:p w14:paraId="48CE68BE" w14:textId="77777777" w:rsidR="002D74E8" w:rsidRPr="00F45AEC" w:rsidRDefault="002D74E8" w:rsidP="002D74E8">
      <w:pPr>
        <w:autoSpaceDE w:val="0"/>
        <w:autoSpaceDN w:val="0"/>
        <w:adjustRightInd w:val="0"/>
        <w:jc w:val="both"/>
        <w:rPr>
          <w:b/>
          <w:bCs/>
          <w:sz w:val="24"/>
          <w:szCs w:val="24"/>
        </w:rPr>
      </w:pPr>
    </w:p>
    <w:p w14:paraId="31952282" w14:textId="77777777" w:rsidR="00261AB0" w:rsidRPr="00F45AEC" w:rsidRDefault="00261AB0" w:rsidP="00261AB0">
      <w:pPr>
        <w:autoSpaceDE w:val="0"/>
        <w:autoSpaceDN w:val="0"/>
        <w:adjustRightInd w:val="0"/>
        <w:ind w:left="705"/>
        <w:jc w:val="both"/>
        <w:rPr>
          <w:b/>
          <w:bCs/>
          <w:sz w:val="24"/>
          <w:szCs w:val="24"/>
        </w:rPr>
      </w:pPr>
      <w:r w:rsidRPr="00F45AEC">
        <w:rPr>
          <w:b/>
          <w:bCs/>
          <w:sz w:val="24"/>
          <w:szCs w:val="24"/>
        </w:rPr>
        <w:t xml:space="preserve">A.4) MITJANS D’INFORMACIÓ I COMUNICACIÓ ALS LICITADORS QUE S’UTILITZARAN EN EL PROCEDIMENT. </w:t>
      </w:r>
    </w:p>
    <w:p w14:paraId="415994C4" w14:textId="77777777" w:rsidR="00261AB0" w:rsidRPr="00383702" w:rsidRDefault="00C97487" w:rsidP="00C97487">
      <w:pPr>
        <w:autoSpaceDE w:val="0"/>
        <w:autoSpaceDN w:val="0"/>
        <w:adjustRightInd w:val="0"/>
        <w:ind w:firstLine="705"/>
        <w:jc w:val="both"/>
        <w:rPr>
          <w:b/>
          <w:bCs/>
          <w:i/>
          <w:color w:val="FF0000"/>
          <w:sz w:val="24"/>
          <w:szCs w:val="24"/>
        </w:rPr>
      </w:pPr>
      <w:r w:rsidRPr="00383702">
        <w:rPr>
          <w:i/>
          <w:color w:val="FF0000"/>
          <w:sz w:val="24"/>
          <w:szCs w:val="24"/>
          <w:highlight w:val="yellow"/>
        </w:rPr>
        <w:t>(emplenar la casella que correspongui):</w:t>
      </w:r>
    </w:p>
    <w:p w14:paraId="24ACFE3E" w14:textId="77777777" w:rsidR="00C97487" w:rsidRPr="00C97487" w:rsidRDefault="00C97487" w:rsidP="00261AB0">
      <w:pPr>
        <w:autoSpaceDE w:val="0"/>
        <w:autoSpaceDN w:val="0"/>
        <w:adjustRightInd w:val="0"/>
        <w:ind w:left="1418" w:firstLine="7"/>
        <w:jc w:val="both"/>
        <w:rPr>
          <w:bCs/>
          <w:sz w:val="24"/>
          <w:szCs w:val="24"/>
        </w:rPr>
      </w:pPr>
    </w:p>
    <w:p w14:paraId="1BA25E9A" w14:textId="77777777" w:rsidR="002D74E8" w:rsidRPr="00595D90" w:rsidRDefault="002D74E8" w:rsidP="00261AB0">
      <w:pPr>
        <w:autoSpaceDE w:val="0"/>
        <w:autoSpaceDN w:val="0"/>
        <w:adjustRightInd w:val="0"/>
        <w:ind w:left="1418" w:firstLine="7"/>
        <w:jc w:val="both"/>
        <w:rPr>
          <w:bCs/>
          <w:sz w:val="24"/>
          <w:szCs w:val="24"/>
        </w:rPr>
      </w:pPr>
      <w:r w:rsidRPr="00C97487">
        <w:rPr>
          <w:bCs/>
          <w:sz w:val="24"/>
          <w:szCs w:val="24"/>
        </w:rPr>
        <w:t xml:space="preserve">- </w:t>
      </w:r>
      <w:r w:rsidRPr="00595D90">
        <w:rPr>
          <w:bCs/>
          <w:sz w:val="24"/>
          <w:szCs w:val="24"/>
        </w:rPr>
        <w:t xml:space="preserve">Es facilita l’accés per mitjans electrònics als plecs i a qualsevol documentació complementària: </w:t>
      </w:r>
    </w:p>
    <w:p w14:paraId="3F13F7C3" w14:textId="77777777" w:rsidR="002D74E8" w:rsidRPr="00F45AEC" w:rsidRDefault="002D74E8" w:rsidP="002D74E8">
      <w:pPr>
        <w:autoSpaceDE w:val="0"/>
        <w:autoSpaceDN w:val="0"/>
        <w:adjustRightInd w:val="0"/>
        <w:jc w:val="both"/>
        <w:rPr>
          <w:b/>
          <w:bCs/>
          <w:sz w:val="24"/>
          <w:szCs w:val="24"/>
        </w:rPr>
      </w:pPr>
      <w:bookmarkStart w:id="0" w:name="OLE_LINK3"/>
      <w:bookmarkStart w:id="1" w:name="OLE_LINK4"/>
    </w:p>
    <w:bookmarkEnd w:id="0"/>
    <w:bookmarkEnd w:id="1"/>
    <w:p w14:paraId="7C14C80E" w14:textId="77777777" w:rsidR="00595D90" w:rsidRPr="00F45AEC" w:rsidRDefault="00595D90" w:rsidP="00595D90">
      <w:pPr>
        <w:autoSpaceDE w:val="0"/>
        <w:autoSpaceDN w:val="0"/>
        <w:adjustRightInd w:val="0"/>
        <w:ind w:firstLine="709"/>
        <w:jc w:val="center"/>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sidRPr="00A4720D">
        <w:rPr>
          <w:sz w:val="24"/>
          <w:szCs w:val="24"/>
        </w:rPr>
        <w:t>SÍ</w:t>
      </w:r>
      <w:r w:rsidRPr="00F45AEC">
        <w:rPr>
          <w:sz w:val="24"/>
          <w:szCs w:val="24"/>
        </w:rPr>
        <w:tab/>
      </w:r>
      <w:r w:rsidRPr="00F45AEC">
        <w:rPr>
          <w:sz w:val="24"/>
          <w:szCs w:val="24"/>
        </w:rPr>
        <w:tab/>
      </w: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NO</w:t>
      </w:r>
    </w:p>
    <w:p w14:paraId="444BC795" w14:textId="77777777" w:rsidR="00C97487" w:rsidRDefault="00C97487" w:rsidP="002D74E8">
      <w:pPr>
        <w:autoSpaceDE w:val="0"/>
        <w:autoSpaceDN w:val="0"/>
        <w:adjustRightInd w:val="0"/>
        <w:ind w:left="709" w:firstLine="709"/>
        <w:jc w:val="both"/>
        <w:rPr>
          <w:bCs/>
          <w:sz w:val="24"/>
          <w:szCs w:val="24"/>
        </w:rPr>
      </w:pPr>
    </w:p>
    <w:p w14:paraId="2A347AC5" w14:textId="77777777" w:rsidR="002D74E8" w:rsidRPr="00F45AEC" w:rsidRDefault="002D74E8" w:rsidP="002D74E8">
      <w:pPr>
        <w:autoSpaceDE w:val="0"/>
        <w:autoSpaceDN w:val="0"/>
        <w:adjustRightInd w:val="0"/>
        <w:ind w:left="709" w:firstLine="709"/>
        <w:jc w:val="both"/>
        <w:rPr>
          <w:bCs/>
          <w:sz w:val="24"/>
          <w:szCs w:val="24"/>
        </w:rPr>
      </w:pPr>
      <w:r w:rsidRPr="00F45AEC">
        <w:rPr>
          <w:bCs/>
          <w:sz w:val="24"/>
          <w:szCs w:val="24"/>
        </w:rPr>
        <w:t xml:space="preserve">Mitjà electrònic d’accés a la informació: </w:t>
      </w:r>
    </w:p>
    <w:p w14:paraId="25F88CF8" w14:textId="77777777" w:rsidR="00841E23" w:rsidRPr="00F45AEC" w:rsidRDefault="00576D9B" w:rsidP="00576D9B">
      <w:pPr>
        <w:numPr>
          <w:ilvl w:val="0"/>
          <w:numId w:val="14"/>
        </w:numPr>
        <w:autoSpaceDE w:val="0"/>
        <w:autoSpaceDN w:val="0"/>
        <w:adjustRightInd w:val="0"/>
        <w:jc w:val="both"/>
        <w:rPr>
          <w:bCs/>
          <w:sz w:val="24"/>
          <w:szCs w:val="24"/>
        </w:rPr>
      </w:pPr>
      <w:r w:rsidRPr="00F45AEC">
        <w:rPr>
          <w:bCs/>
          <w:sz w:val="24"/>
          <w:szCs w:val="24"/>
        </w:rPr>
        <w:t xml:space="preserve">A través de la plataforma de contractació del sector públic: </w:t>
      </w:r>
    </w:p>
    <w:p w14:paraId="4B44DD4F" w14:textId="77777777" w:rsidR="002D74E8" w:rsidRPr="00F45AEC" w:rsidRDefault="00595D90" w:rsidP="00595D90">
      <w:pPr>
        <w:autoSpaceDE w:val="0"/>
        <w:autoSpaceDN w:val="0"/>
        <w:adjustRightInd w:val="0"/>
        <w:ind w:left="1418"/>
        <w:jc w:val="both"/>
        <w:rPr>
          <w:bCs/>
          <w:sz w:val="24"/>
          <w:szCs w:val="24"/>
        </w:rPr>
      </w:pPr>
      <w:r w:rsidRPr="00595D90">
        <w:rPr>
          <w:rStyle w:val="Enlla"/>
          <w:bCs/>
          <w:sz w:val="24"/>
          <w:szCs w:val="24"/>
        </w:rPr>
        <w:t>https://contrataciondelestado.es/wps/portal/!ut/p/b0/04_Sj9CPykssy0xPLMnMz0vMAfIjU1JTC3Iy87KtClKL0jJznPPzSooSSxLzSlL1w_Wj9KNKkzKTE5OByv2L0hPzgGz9SINyVyMXC6-K_OBiW_2C3FxHAABA01A!/</w:t>
      </w:r>
    </w:p>
    <w:p w14:paraId="2BEB0A06" w14:textId="77777777" w:rsidR="00595D90" w:rsidRDefault="00595D90" w:rsidP="002D74E8">
      <w:pPr>
        <w:autoSpaceDE w:val="0"/>
        <w:autoSpaceDN w:val="0"/>
        <w:adjustRightInd w:val="0"/>
        <w:ind w:left="1418"/>
        <w:jc w:val="both"/>
        <w:rPr>
          <w:b/>
          <w:bCs/>
          <w:sz w:val="24"/>
          <w:szCs w:val="24"/>
        </w:rPr>
      </w:pPr>
    </w:p>
    <w:p w14:paraId="72EC585A" w14:textId="7F26E156" w:rsidR="002D74E8" w:rsidRPr="00F65468" w:rsidRDefault="002D74E8" w:rsidP="002D74E8">
      <w:pPr>
        <w:autoSpaceDE w:val="0"/>
        <w:autoSpaceDN w:val="0"/>
        <w:adjustRightInd w:val="0"/>
        <w:ind w:left="1418"/>
        <w:jc w:val="both"/>
        <w:rPr>
          <w:bCs/>
          <w:i/>
          <w:sz w:val="24"/>
          <w:szCs w:val="24"/>
        </w:rPr>
      </w:pPr>
      <w:r w:rsidRPr="00F45AEC">
        <w:rPr>
          <w:b/>
          <w:bCs/>
          <w:sz w:val="24"/>
          <w:szCs w:val="24"/>
        </w:rPr>
        <w:t>- Mitjà d’enviament dels anuncis al DOUE:</w:t>
      </w:r>
      <w:r w:rsidRPr="00F45AEC">
        <w:rPr>
          <w:bCs/>
          <w:sz w:val="24"/>
          <w:szCs w:val="24"/>
        </w:rPr>
        <w:t xml:space="preserve"> </w:t>
      </w:r>
      <w:r w:rsidR="002975E8">
        <w:rPr>
          <w:bCs/>
          <w:sz w:val="24"/>
          <w:szCs w:val="24"/>
        </w:rPr>
        <w:t>Plataforma de Contractació del Sector Públic o bé E-notices</w:t>
      </w:r>
      <w:r w:rsidR="007D43A6" w:rsidRPr="002975E8">
        <w:rPr>
          <w:bCs/>
          <w:sz w:val="24"/>
          <w:szCs w:val="24"/>
        </w:rPr>
        <w:t>.</w:t>
      </w:r>
    </w:p>
    <w:p w14:paraId="70065C2B" w14:textId="77777777" w:rsidR="002D74E8" w:rsidRPr="00F45AEC" w:rsidRDefault="002D74E8" w:rsidP="002D74E8">
      <w:pPr>
        <w:autoSpaceDE w:val="0"/>
        <w:autoSpaceDN w:val="0"/>
        <w:adjustRightInd w:val="0"/>
        <w:jc w:val="both"/>
        <w:rPr>
          <w:b/>
          <w:bCs/>
          <w:sz w:val="24"/>
          <w:szCs w:val="24"/>
        </w:rPr>
      </w:pPr>
    </w:p>
    <w:p w14:paraId="3F0AD7FB" w14:textId="77777777" w:rsidR="00595D90" w:rsidRPr="00F65468" w:rsidRDefault="00261AB0" w:rsidP="00595D90">
      <w:pPr>
        <w:autoSpaceDE w:val="0"/>
        <w:autoSpaceDN w:val="0"/>
        <w:adjustRightInd w:val="0"/>
        <w:ind w:left="1418"/>
        <w:jc w:val="both"/>
        <w:rPr>
          <w:b/>
          <w:bCs/>
          <w:i/>
          <w:sz w:val="24"/>
          <w:szCs w:val="24"/>
        </w:rPr>
      </w:pPr>
      <w:r w:rsidRPr="00F45AEC">
        <w:rPr>
          <w:b/>
          <w:bCs/>
          <w:sz w:val="24"/>
          <w:szCs w:val="24"/>
        </w:rPr>
        <w:t xml:space="preserve">- Mitjà de </w:t>
      </w:r>
      <w:r w:rsidR="00D45A37" w:rsidRPr="00F45AEC">
        <w:rPr>
          <w:b/>
          <w:bCs/>
          <w:sz w:val="24"/>
          <w:szCs w:val="24"/>
        </w:rPr>
        <w:t>notificacions als interessats en el procediment</w:t>
      </w:r>
      <w:r w:rsidR="00595D90">
        <w:rPr>
          <w:b/>
          <w:bCs/>
          <w:sz w:val="24"/>
          <w:szCs w:val="24"/>
        </w:rPr>
        <w:t xml:space="preserve"> </w:t>
      </w:r>
      <w:r w:rsidR="00595D90" w:rsidRPr="00383702">
        <w:rPr>
          <w:color w:val="FF0000"/>
          <w:sz w:val="24"/>
          <w:szCs w:val="24"/>
          <w:highlight w:val="yellow"/>
        </w:rPr>
        <w:t>(</w:t>
      </w:r>
      <w:r w:rsidR="00595D90" w:rsidRPr="00383702">
        <w:rPr>
          <w:i/>
          <w:color w:val="FF0000"/>
          <w:sz w:val="24"/>
          <w:szCs w:val="24"/>
          <w:highlight w:val="yellow"/>
        </w:rPr>
        <w:t>emplenar la casella que correspongui):</w:t>
      </w:r>
    </w:p>
    <w:p w14:paraId="1E0C837D" w14:textId="77777777" w:rsidR="00261AB0" w:rsidRPr="00F45AEC" w:rsidRDefault="00261AB0" w:rsidP="002D74E8">
      <w:pPr>
        <w:autoSpaceDE w:val="0"/>
        <w:autoSpaceDN w:val="0"/>
        <w:adjustRightInd w:val="0"/>
        <w:jc w:val="both"/>
        <w:rPr>
          <w:b/>
          <w:bCs/>
          <w:sz w:val="24"/>
          <w:szCs w:val="24"/>
        </w:rPr>
      </w:pPr>
    </w:p>
    <w:p w14:paraId="611D1AF0" w14:textId="77777777" w:rsidR="00D45A37" w:rsidRPr="00F45AEC" w:rsidRDefault="00595D90" w:rsidP="00D45A37">
      <w:pPr>
        <w:autoSpaceDE w:val="0"/>
        <w:autoSpaceDN w:val="0"/>
        <w:adjustRightInd w:val="0"/>
        <w:ind w:firstLine="709"/>
        <w:jc w:val="center"/>
        <w:rPr>
          <w:bCs/>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sidR="00D45A37" w:rsidRPr="00595D90">
        <w:rPr>
          <w:sz w:val="24"/>
          <w:szCs w:val="24"/>
        </w:rPr>
        <w:t xml:space="preserve">  </w:t>
      </w:r>
      <w:r w:rsidR="00D45A37" w:rsidRPr="00595D90">
        <w:rPr>
          <w:bCs/>
          <w:sz w:val="24"/>
          <w:szCs w:val="24"/>
        </w:rPr>
        <w:t>ELECTRÒNICA</w:t>
      </w:r>
      <w:r w:rsidR="00D45A37" w:rsidRPr="00F45AEC">
        <w:rPr>
          <w:bCs/>
          <w:sz w:val="24"/>
          <w:szCs w:val="24"/>
        </w:rPr>
        <w:tab/>
      </w:r>
      <w:r w:rsidR="00D45A37" w:rsidRPr="00F45AEC">
        <w:rPr>
          <w:bCs/>
          <w:sz w:val="24"/>
          <w:szCs w:val="24"/>
        </w:rPr>
        <w:tab/>
      </w:r>
      <w:r w:rsidR="00D45A37" w:rsidRPr="00F45AEC">
        <w:rPr>
          <w:sz w:val="24"/>
          <w:szCs w:val="24"/>
        </w:rPr>
        <w:fldChar w:fldCharType="begin">
          <w:ffData>
            <w:name w:val="Casilla5"/>
            <w:enabled/>
            <w:calcOnExit w:val="0"/>
            <w:checkBox>
              <w:sizeAuto/>
              <w:default w:val="0"/>
            </w:checkBox>
          </w:ffData>
        </w:fldChar>
      </w:r>
      <w:r w:rsidR="00D45A37" w:rsidRPr="00F45AEC">
        <w:rPr>
          <w:sz w:val="24"/>
          <w:szCs w:val="24"/>
        </w:rPr>
        <w:instrText xml:space="preserve"> FORMCHECKBOX </w:instrText>
      </w:r>
      <w:r w:rsidR="002411B3">
        <w:rPr>
          <w:sz w:val="24"/>
          <w:szCs w:val="24"/>
        </w:rPr>
      </w:r>
      <w:r w:rsidR="002411B3">
        <w:rPr>
          <w:sz w:val="24"/>
          <w:szCs w:val="24"/>
        </w:rPr>
        <w:fldChar w:fldCharType="separate"/>
      </w:r>
      <w:r w:rsidR="00D45A37" w:rsidRPr="00F45AEC">
        <w:rPr>
          <w:sz w:val="24"/>
          <w:szCs w:val="24"/>
        </w:rPr>
        <w:fldChar w:fldCharType="end"/>
      </w:r>
      <w:r w:rsidR="00D45A37" w:rsidRPr="00F45AEC">
        <w:rPr>
          <w:bCs/>
          <w:sz w:val="24"/>
          <w:szCs w:val="24"/>
        </w:rPr>
        <w:t xml:space="preserve"> EN PAPER</w:t>
      </w:r>
    </w:p>
    <w:p w14:paraId="349F62CC" w14:textId="77777777" w:rsidR="00D45A37" w:rsidRPr="00F45AEC" w:rsidRDefault="00D45A37" w:rsidP="002D74E8">
      <w:pPr>
        <w:autoSpaceDE w:val="0"/>
        <w:autoSpaceDN w:val="0"/>
        <w:adjustRightInd w:val="0"/>
        <w:jc w:val="both"/>
        <w:rPr>
          <w:b/>
          <w:bCs/>
          <w:sz w:val="24"/>
          <w:szCs w:val="24"/>
        </w:rPr>
      </w:pPr>
    </w:p>
    <w:p w14:paraId="619DFE61" w14:textId="77777777" w:rsidR="00D45A37" w:rsidRPr="00F45AEC" w:rsidRDefault="00D45A37" w:rsidP="00D45A37">
      <w:pPr>
        <w:autoSpaceDE w:val="0"/>
        <w:autoSpaceDN w:val="0"/>
        <w:adjustRightInd w:val="0"/>
        <w:jc w:val="both"/>
        <w:rPr>
          <w:b/>
          <w:bCs/>
          <w:sz w:val="24"/>
          <w:szCs w:val="24"/>
        </w:rPr>
      </w:pPr>
      <w:r w:rsidRPr="00F45AEC">
        <w:rPr>
          <w:b/>
          <w:bCs/>
          <w:sz w:val="24"/>
          <w:szCs w:val="24"/>
        </w:rPr>
        <w:t xml:space="preserve"> </w:t>
      </w:r>
      <w:r w:rsidRPr="00F45AEC">
        <w:rPr>
          <w:b/>
          <w:bCs/>
          <w:sz w:val="24"/>
          <w:szCs w:val="24"/>
        </w:rPr>
        <w:tab/>
      </w:r>
      <w:r w:rsidRPr="00F45AEC">
        <w:rPr>
          <w:b/>
          <w:bCs/>
          <w:sz w:val="24"/>
          <w:szCs w:val="24"/>
        </w:rPr>
        <w:tab/>
        <w:t>- Mitjà de presentació de les proposicions:</w:t>
      </w:r>
      <w:r w:rsidRPr="00F45AEC">
        <w:rPr>
          <w:b/>
          <w:bCs/>
          <w:sz w:val="24"/>
          <w:szCs w:val="24"/>
        </w:rPr>
        <w:tab/>
      </w:r>
      <w:r w:rsidRPr="00F45AEC">
        <w:rPr>
          <w:b/>
          <w:bCs/>
          <w:sz w:val="24"/>
          <w:szCs w:val="24"/>
        </w:rPr>
        <w:tab/>
      </w:r>
    </w:p>
    <w:p w14:paraId="0534BA04" w14:textId="77777777" w:rsidR="00D45A37" w:rsidRPr="00F45AEC" w:rsidRDefault="00D45A37" w:rsidP="002D74E8">
      <w:pPr>
        <w:autoSpaceDE w:val="0"/>
        <w:autoSpaceDN w:val="0"/>
        <w:adjustRightInd w:val="0"/>
        <w:jc w:val="both"/>
        <w:rPr>
          <w:b/>
          <w:bCs/>
          <w:sz w:val="24"/>
          <w:szCs w:val="24"/>
        </w:rPr>
      </w:pPr>
    </w:p>
    <w:p w14:paraId="52D0D8B6" w14:textId="77777777" w:rsidR="00D45A37" w:rsidRPr="00F45AEC" w:rsidRDefault="00D45A37" w:rsidP="00595D90">
      <w:pPr>
        <w:autoSpaceDE w:val="0"/>
        <w:autoSpaceDN w:val="0"/>
        <w:adjustRightInd w:val="0"/>
        <w:ind w:firstLine="709"/>
        <w:jc w:val="center"/>
        <w:rPr>
          <w:b/>
          <w:bCs/>
          <w:sz w:val="24"/>
          <w:szCs w:val="24"/>
          <w:u w:val="single"/>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F45AEC">
        <w:rPr>
          <w:bCs/>
          <w:sz w:val="24"/>
          <w:szCs w:val="24"/>
        </w:rPr>
        <w:t>ELECTRÒNICA</w:t>
      </w:r>
      <w:r w:rsidRPr="00F45AEC">
        <w:rPr>
          <w:bCs/>
          <w:sz w:val="24"/>
          <w:szCs w:val="24"/>
        </w:rPr>
        <w:tab/>
      </w:r>
      <w:r w:rsidRPr="00F45AEC">
        <w:rPr>
          <w:bCs/>
          <w:sz w:val="24"/>
          <w:szCs w:val="24"/>
        </w:rPr>
        <w:tab/>
      </w:r>
      <w:r w:rsidR="00595D90" w:rsidRPr="00F45AEC">
        <w:rPr>
          <w:sz w:val="24"/>
          <w:szCs w:val="24"/>
        </w:rPr>
        <w:fldChar w:fldCharType="begin">
          <w:ffData>
            <w:name w:val="Casilla5"/>
            <w:enabled/>
            <w:calcOnExit w:val="0"/>
            <w:checkBox>
              <w:sizeAuto/>
              <w:default w:val="0"/>
            </w:checkBox>
          </w:ffData>
        </w:fldChar>
      </w:r>
      <w:r w:rsidR="00595D90" w:rsidRPr="00F45AEC">
        <w:rPr>
          <w:sz w:val="24"/>
          <w:szCs w:val="24"/>
        </w:rPr>
        <w:instrText xml:space="preserve"> FORMCHECKBOX </w:instrText>
      </w:r>
      <w:r w:rsidR="002411B3">
        <w:rPr>
          <w:sz w:val="24"/>
          <w:szCs w:val="24"/>
        </w:rPr>
      </w:r>
      <w:r w:rsidR="002411B3">
        <w:rPr>
          <w:sz w:val="24"/>
          <w:szCs w:val="24"/>
        </w:rPr>
        <w:fldChar w:fldCharType="separate"/>
      </w:r>
      <w:r w:rsidR="00595D90" w:rsidRPr="00F45AEC">
        <w:rPr>
          <w:sz w:val="24"/>
          <w:szCs w:val="24"/>
        </w:rPr>
        <w:fldChar w:fldCharType="end"/>
      </w:r>
      <w:r w:rsidR="00595D90" w:rsidRPr="00F45AEC">
        <w:rPr>
          <w:b/>
          <w:sz w:val="24"/>
          <w:szCs w:val="24"/>
        </w:rPr>
        <w:t xml:space="preserve">  </w:t>
      </w:r>
      <w:r w:rsidRPr="00595D90">
        <w:rPr>
          <w:bCs/>
          <w:sz w:val="24"/>
          <w:szCs w:val="24"/>
        </w:rPr>
        <w:t>EN PAPER/PRESENCIAL</w:t>
      </w:r>
    </w:p>
    <w:p w14:paraId="31168CDE" w14:textId="77777777" w:rsidR="00D45A37" w:rsidRPr="00F45AEC" w:rsidRDefault="00D45A37" w:rsidP="002D74E8">
      <w:pPr>
        <w:autoSpaceDE w:val="0"/>
        <w:autoSpaceDN w:val="0"/>
        <w:adjustRightInd w:val="0"/>
        <w:jc w:val="both"/>
        <w:rPr>
          <w:b/>
          <w:bCs/>
          <w:sz w:val="24"/>
          <w:szCs w:val="24"/>
        </w:rPr>
      </w:pPr>
    </w:p>
    <w:p w14:paraId="4926F6D1" w14:textId="77777777" w:rsidR="00D45A37" w:rsidRPr="00595D90" w:rsidRDefault="00595D90" w:rsidP="00595D90">
      <w:pPr>
        <w:autoSpaceDE w:val="0"/>
        <w:autoSpaceDN w:val="0"/>
        <w:adjustRightInd w:val="0"/>
        <w:ind w:left="4963"/>
        <w:jc w:val="both"/>
        <w:rPr>
          <w:bCs/>
          <w:sz w:val="16"/>
          <w:szCs w:val="16"/>
        </w:rPr>
      </w:pPr>
      <w:r w:rsidRPr="00595D90">
        <w:rPr>
          <w:bCs/>
          <w:sz w:val="16"/>
          <w:szCs w:val="16"/>
        </w:rPr>
        <w:t>JUSTIFICACIÓ DE L’OPCIÓ PER LA PRESENTACIÓ EN PAPER (DA15ª):</w:t>
      </w:r>
      <w:r>
        <w:rPr>
          <w:bCs/>
          <w:sz w:val="16"/>
          <w:szCs w:val="16"/>
        </w:rPr>
        <w:t xml:space="preserve"> .</w:t>
      </w:r>
    </w:p>
    <w:p w14:paraId="76D7856A" w14:textId="77777777" w:rsidR="00261AB0" w:rsidRPr="00F45AEC" w:rsidRDefault="00261AB0" w:rsidP="002D74E8">
      <w:pPr>
        <w:autoSpaceDE w:val="0"/>
        <w:autoSpaceDN w:val="0"/>
        <w:adjustRightInd w:val="0"/>
        <w:jc w:val="both"/>
        <w:rPr>
          <w:b/>
          <w:bCs/>
          <w:sz w:val="24"/>
          <w:szCs w:val="24"/>
        </w:rPr>
      </w:pPr>
    </w:p>
    <w:p w14:paraId="45263D60" w14:textId="77777777" w:rsidR="00595D90" w:rsidRPr="00F45AEC" w:rsidRDefault="00D64245" w:rsidP="00895DDD">
      <w:pPr>
        <w:autoSpaceDE w:val="0"/>
        <w:autoSpaceDN w:val="0"/>
        <w:adjustRightInd w:val="0"/>
        <w:ind w:firstLine="709"/>
        <w:jc w:val="both"/>
        <w:rPr>
          <w:b/>
          <w:bCs/>
          <w:sz w:val="24"/>
          <w:szCs w:val="24"/>
        </w:rPr>
      </w:pPr>
      <w:r w:rsidRPr="00F45AEC">
        <w:rPr>
          <w:b/>
          <w:bCs/>
          <w:sz w:val="24"/>
          <w:szCs w:val="24"/>
        </w:rPr>
        <w:t>A.</w:t>
      </w:r>
      <w:r w:rsidR="00895DDD">
        <w:rPr>
          <w:b/>
          <w:bCs/>
          <w:sz w:val="24"/>
          <w:szCs w:val="24"/>
        </w:rPr>
        <w:t>5</w:t>
      </w:r>
      <w:r w:rsidRPr="00F45AEC">
        <w:rPr>
          <w:b/>
          <w:bCs/>
          <w:sz w:val="24"/>
          <w:szCs w:val="24"/>
        </w:rPr>
        <w:t xml:space="preserve">) </w:t>
      </w:r>
      <w:r w:rsidR="002D74E8" w:rsidRPr="00F45AEC">
        <w:rPr>
          <w:b/>
          <w:bCs/>
          <w:sz w:val="24"/>
          <w:szCs w:val="24"/>
        </w:rPr>
        <w:t>DIVISIÓ PER LOTS</w:t>
      </w:r>
      <w:r w:rsidR="00595D90">
        <w:rPr>
          <w:b/>
          <w:bCs/>
          <w:sz w:val="24"/>
          <w:szCs w:val="24"/>
        </w:rPr>
        <w:t xml:space="preserve"> </w:t>
      </w:r>
      <w:r w:rsidR="00595D90" w:rsidRPr="00383702">
        <w:rPr>
          <w:i/>
          <w:color w:val="FF0000"/>
          <w:sz w:val="24"/>
          <w:szCs w:val="24"/>
          <w:highlight w:val="yellow"/>
        </w:rPr>
        <w:t>(emplenar la casella que correspongui):</w:t>
      </w:r>
    </w:p>
    <w:p w14:paraId="670D6E1B" w14:textId="77777777" w:rsidR="00CD0850" w:rsidRPr="00F45AEC" w:rsidRDefault="00CD0850" w:rsidP="002D74E8">
      <w:pPr>
        <w:autoSpaceDE w:val="0"/>
        <w:autoSpaceDN w:val="0"/>
        <w:adjustRightInd w:val="0"/>
        <w:ind w:left="709"/>
        <w:jc w:val="both"/>
        <w:rPr>
          <w:b/>
          <w:bCs/>
          <w:sz w:val="24"/>
          <w:szCs w:val="24"/>
        </w:rPr>
      </w:pPr>
    </w:p>
    <w:p w14:paraId="0945E0AC" w14:textId="77777777" w:rsidR="002D74E8" w:rsidRPr="00F45AEC" w:rsidRDefault="002D74E8" w:rsidP="00CD0850">
      <w:pPr>
        <w:autoSpaceDE w:val="0"/>
        <w:autoSpaceDN w:val="0"/>
        <w:adjustRightInd w:val="0"/>
        <w:ind w:left="709"/>
        <w:jc w:val="center"/>
        <w:rPr>
          <w:b/>
          <w:sz w:val="24"/>
          <w:szCs w:val="24"/>
          <w:u w:val="single"/>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00595D90">
        <w:rPr>
          <w:sz w:val="24"/>
          <w:szCs w:val="24"/>
        </w:rPr>
        <w:t xml:space="preserve"> </w:t>
      </w:r>
      <w:r w:rsidRPr="00F45AEC">
        <w:rPr>
          <w:sz w:val="24"/>
          <w:szCs w:val="24"/>
        </w:rPr>
        <w:t xml:space="preserve">SÍ </w:t>
      </w:r>
      <w:r w:rsidR="00CD0850" w:rsidRPr="00F45AEC">
        <w:rPr>
          <w:sz w:val="24"/>
          <w:szCs w:val="24"/>
        </w:rPr>
        <w:tab/>
      </w:r>
      <w:r w:rsidRPr="00F45AEC">
        <w:rPr>
          <w:sz w:val="24"/>
          <w:szCs w:val="24"/>
        </w:rPr>
        <w:tab/>
      </w:r>
      <w:r w:rsidR="00595D90" w:rsidRPr="00F45AEC">
        <w:rPr>
          <w:sz w:val="24"/>
          <w:szCs w:val="24"/>
        </w:rPr>
        <w:fldChar w:fldCharType="begin">
          <w:ffData>
            <w:name w:val="Casilla5"/>
            <w:enabled/>
            <w:calcOnExit w:val="0"/>
            <w:checkBox>
              <w:sizeAuto/>
              <w:default w:val="0"/>
            </w:checkBox>
          </w:ffData>
        </w:fldChar>
      </w:r>
      <w:r w:rsidR="00595D90" w:rsidRPr="00F45AEC">
        <w:rPr>
          <w:sz w:val="24"/>
          <w:szCs w:val="24"/>
        </w:rPr>
        <w:instrText xml:space="preserve"> FORMCHECKBOX </w:instrText>
      </w:r>
      <w:r w:rsidR="002411B3">
        <w:rPr>
          <w:sz w:val="24"/>
          <w:szCs w:val="24"/>
        </w:rPr>
      </w:r>
      <w:r w:rsidR="002411B3">
        <w:rPr>
          <w:sz w:val="24"/>
          <w:szCs w:val="24"/>
        </w:rPr>
        <w:fldChar w:fldCharType="separate"/>
      </w:r>
      <w:r w:rsidR="00595D90" w:rsidRPr="00F45AEC">
        <w:rPr>
          <w:sz w:val="24"/>
          <w:szCs w:val="24"/>
        </w:rPr>
        <w:fldChar w:fldCharType="end"/>
      </w:r>
      <w:r w:rsidR="00595D90" w:rsidRPr="00F45AEC">
        <w:rPr>
          <w:b/>
          <w:sz w:val="24"/>
          <w:szCs w:val="24"/>
        </w:rPr>
        <w:t xml:space="preserve"> </w:t>
      </w:r>
      <w:r w:rsidRPr="00595D90">
        <w:rPr>
          <w:sz w:val="24"/>
          <w:szCs w:val="24"/>
        </w:rPr>
        <w:t>NO</w:t>
      </w:r>
    </w:p>
    <w:p w14:paraId="58C8D84F" w14:textId="77777777" w:rsidR="00CD0850" w:rsidRPr="00F45AEC" w:rsidRDefault="00CD0850" w:rsidP="002D74E8">
      <w:pPr>
        <w:autoSpaceDE w:val="0"/>
        <w:autoSpaceDN w:val="0"/>
        <w:adjustRightInd w:val="0"/>
        <w:ind w:left="709"/>
        <w:jc w:val="both"/>
        <w:rPr>
          <w:b/>
          <w:bCs/>
          <w:sz w:val="24"/>
          <w:szCs w:val="24"/>
        </w:rPr>
      </w:pPr>
    </w:p>
    <w:p w14:paraId="2C1F46E3" w14:textId="77777777" w:rsidR="00CD0850" w:rsidRPr="00F45AEC" w:rsidRDefault="00CD0850" w:rsidP="00CD0850">
      <w:pPr>
        <w:autoSpaceDE w:val="0"/>
        <w:autoSpaceDN w:val="0"/>
        <w:adjustRightInd w:val="0"/>
        <w:ind w:left="709"/>
        <w:jc w:val="center"/>
        <w:rPr>
          <w:b/>
          <w:bCs/>
          <w:sz w:val="24"/>
          <w:szCs w:val="24"/>
        </w:rPr>
      </w:pPr>
      <w:r w:rsidRPr="00F45AEC">
        <w:rPr>
          <w:b/>
          <w:bCs/>
          <w:sz w:val="24"/>
          <w:szCs w:val="24"/>
        </w:rPr>
        <w:t>ES PERMET OFERTA INTEGRADORA:</w:t>
      </w:r>
    </w:p>
    <w:p w14:paraId="46EF336D" w14:textId="77777777" w:rsidR="00CD0850" w:rsidRPr="00F45AEC" w:rsidRDefault="00CD0850" w:rsidP="00CD0850">
      <w:pPr>
        <w:autoSpaceDE w:val="0"/>
        <w:autoSpaceDN w:val="0"/>
        <w:adjustRightInd w:val="0"/>
        <w:ind w:left="709"/>
        <w:jc w:val="center"/>
        <w:rPr>
          <w:b/>
          <w:bCs/>
          <w:sz w:val="24"/>
          <w:szCs w:val="24"/>
        </w:rPr>
      </w:pPr>
    </w:p>
    <w:p w14:paraId="6194C8F1" w14:textId="77777777" w:rsidR="00595D90" w:rsidRDefault="00595D90" w:rsidP="00595D90">
      <w:pPr>
        <w:autoSpaceDE w:val="0"/>
        <w:autoSpaceDN w:val="0"/>
        <w:adjustRightInd w:val="0"/>
        <w:ind w:left="709"/>
        <w:jc w:val="center"/>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F45AEC">
        <w:rPr>
          <w:sz w:val="24"/>
          <w:szCs w:val="24"/>
        </w:rPr>
        <w:t xml:space="preserve">SÍ </w:t>
      </w:r>
      <w:r w:rsidRPr="00F45AEC">
        <w:rPr>
          <w:sz w:val="24"/>
          <w:szCs w:val="24"/>
        </w:rPr>
        <w:tab/>
      </w:r>
      <w:r w:rsidRPr="00F45AEC">
        <w:rPr>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595D90">
        <w:rPr>
          <w:sz w:val="24"/>
          <w:szCs w:val="24"/>
        </w:rPr>
        <w:t>NO</w:t>
      </w:r>
    </w:p>
    <w:p w14:paraId="50D0CFBB" w14:textId="77777777" w:rsidR="002219D3" w:rsidRDefault="002219D3" w:rsidP="00595D90">
      <w:pPr>
        <w:autoSpaceDE w:val="0"/>
        <w:autoSpaceDN w:val="0"/>
        <w:adjustRightInd w:val="0"/>
        <w:ind w:left="709"/>
        <w:jc w:val="center"/>
        <w:rPr>
          <w:sz w:val="24"/>
          <w:szCs w:val="24"/>
        </w:rPr>
      </w:pPr>
    </w:p>
    <w:p w14:paraId="1941B7D4" w14:textId="77777777" w:rsidR="002219D3" w:rsidRPr="00F45AEC" w:rsidRDefault="002219D3" w:rsidP="00595D90">
      <w:pPr>
        <w:autoSpaceDE w:val="0"/>
        <w:autoSpaceDN w:val="0"/>
        <w:adjustRightInd w:val="0"/>
        <w:ind w:left="709"/>
        <w:jc w:val="center"/>
        <w:rPr>
          <w:b/>
          <w:sz w:val="24"/>
          <w:szCs w:val="24"/>
          <w:u w:val="single"/>
        </w:rPr>
      </w:pPr>
    </w:p>
    <w:p w14:paraId="7D6CA0F7" w14:textId="703FE200" w:rsidR="002219D3" w:rsidRDefault="002219D3" w:rsidP="002219D3">
      <w:pPr>
        <w:autoSpaceDE w:val="0"/>
        <w:autoSpaceDN w:val="0"/>
        <w:adjustRightInd w:val="0"/>
        <w:ind w:left="709"/>
        <w:jc w:val="center"/>
        <w:rPr>
          <w:b/>
          <w:bCs/>
          <w:sz w:val="24"/>
          <w:szCs w:val="24"/>
        </w:rPr>
      </w:pPr>
      <w:r>
        <w:rPr>
          <w:b/>
          <w:bCs/>
          <w:sz w:val="24"/>
          <w:szCs w:val="24"/>
        </w:rPr>
        <w:t>CONTRACTES QUE ES FORMALITZARAN</w:t>
      </w:r>
    </w:p>
    <w:tbl>
      <w:tblPr>
        <w:tblStyle w:val="Taulaambq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3863"/>
      </w:tblGrid>
      <w:tr w:rsidR="002219D3" w14:paraId="59159BCE" w14:textId="77777777" w:rsidTr="001C1C1A">
        <w:tc>
          <w:tcPr>
            <w:tcW w:w="3923" w:type="dxa"/>
          </w:tcPr>
          <w:p w14:paraId="0C03EC48" w14:textId="46D4202D" w:rsidR="002219D3" w:rsidRDefault="002219D3" w:rsidP="002219D3">
            <w:pPr>
              <w:autoSpaceDE w:val="0"/>
              <w:autoSpaceDN w:val="0"/>
              <w:adjustRightInd w:val="0"/>
              <w:jc w:val="center"/>
              <w:rPr>
                <w:sz w:val="24"/>
                <w:szCs w:val="24"/>
              </w:rPr>
            </w:pPr>
            <w:r w:rsidRPr="00F45AEC">
              <w:rPr>
                <w:sz w:val="24"/>
                <w:szCs w:val="24"/>
              </w:rPr>
              <w:lastRenderedPageBreak/>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ES FORMALITZARÀ UN CONTRACTE PER A CADA LOT</w:t>
            </w:r>
          </w:p>
        </w:tc>
        <w:tc>
          <w:tcPr>
            <w:tcW w:w="3863" w:type="dxa"/>
          </w:tcPr>
          <w:p w14:paraId="0D8C43E7" w14:textId="650EB559" w:rsidR="002219D3" w:rsidRDefault="002219D3" w:rsidP="002219D3">
            <w:pPr>
              <w:autoSpaceDE w:val="0"/>
              <w:autoSpaceDN w:val="0"/>
              <w:adjustRightInd w:val="0"/>
              <w:jc w:val="center"/>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Pr>
                <w:sz w:val="24"/>
                <w:szCs w:val="24"/>
              </w:rPr>
              <w:t xml:space="preserve">UN ÚNIC CONTRACTE PER </w:t>
            </w:r>
            <w:r w:rsidR="001C1C1A">
              <w:rPr>
                <w:sz w:val="24"/>
                <w:szCs w:val="24"/>
              </w:rPr>
              <w:t>A TOTS ELS LOTS ADJUDICATS A LA MATEIXA LICITADORA</w:t>
            </w:r>
          </w:p>
        </w:tc>
      </w:tr>
    </w:tbl>
    <w:p w14:paraId="23EDB86B" w14:textId="77777777" w:rsidR="002D74E8" w:rsidRDefault="002D74E8" w:rsidP="002D74E8">
      <w:pPr>
        <w:autoSpaceDE w:val="0"/>
        <w:autoSpaceDN w:val="0"/>
        <w:adjustRightInd w:val="0"/>
        <w:jc w:val="both"/>
        <w:rPr>
          <w:b/>
          <w:bCs/>
          <w:sz w:val="24"/>
          <w:szCs w:val="24"/>
        </w:rPr>
      </w:pPr>
    </w:p>
    <w:p w14:paraId="71C8A5CD" w14:textId="77777777" w:rsidR="00595D90" w:rsidRPr="00F65468" w:rsidRDefault="00D64245" w:rsidP="00895DDD">
      <w:pPr>
        <w:autoSpaceDE w:val="0"/>
        <w:autoSpaceDN w:val="0"/>
        <w:adjustRightInd w:val="0"/>
        <w:ind w:left="709"/>
        <w:jc w:val="both"/>
        <w:rPr>
          <w:b/>
          <w:bCs/>
          <w:i/>
          <w:sz w:val="24"/>
          <w:szCs w:val="24"/>
        </w:rPr>
      </w:pPr>
      <w:r w:rsidRPr="00F45AEC">
        <w:rPr>
          <w:b/>
          <w:sz w:val="24"/>
          <w:szCs w:val="24"/>
        </w:rPr>
        <w:t>A.</w:t>
      </w:r>
      <w:r w:rsidR="00895DDD">
        <w:rPr>
          <w:b/>
          <w:sz w:val="24"/>
          <w:szCs w:val="24"/>
        </w:rPr>
        <w:t>6</w:t>
      </w:r>
      <w:r w:rsidRPr="00F45AEC">
        <w:rPr>
          <w:b/>
          <w:sz w:val="24"/>
          <w:szCs w:val="24"/>
        </w:rPr>
        <w:t>) TIPUS DE TRAMITACIÓ DEL PROCEDIMENT OBERT</w:t>
      </w:r>
      <w:r w:rsidR="00895DDD">
        <w:rPr>
          <w:b/>
          <w:sz w:val="24"/>
          <w:szCs w:val="24"/>
        </w:rPr>
        <w:t xml:space="preserve"> </w:t>
      </w:r>
      <w:r w:rsidR="00595D90" w:rsidRPr="00383702">
        <w:rPr>
          <w:i/>
          <w:color w:val="FF0000"/>
          <w:sz w:val="24"/>
          <w:szCs w:val="24"/>
          <w:highlight w:val="yellow"/>
        </w:rPr>
        <w:t>(emplenar la casella que correspongui):</w:t>
      </w:r>
    </w:p>
    <w:p w14:paraId="398DADDF" w14:textId="77777777" w:rsidR="00D64245" w:rsidRPr="00F45AEC" w:rsidRDefault="00D64245" w:rsidP="00D64245">
      <w:pPr>
        <w:autoSpaceDE w:val="0"/>
        <w:autoSpaceDN w:val="0"/>
        <w:adjustRightInd w:val="0"/>
        <w:ind w:firstLine="709"/>
        <w:rPr>
          <w:sz w:val="24"/>
          <w:szCs w:val="24"/>
        </w:rPr>
      </w:pPr>
    </w:p>
    <w:p w14:paraId="0B541C5B" w14:textId="77777777" w:rsidR="00D64245" w:rsidRPr="00F45AEC" w:rsidRDefault="00595D90" w:rsidP="00261AB0">
      <w:pPr>
        <w:autoSpaceDE w:val="0"/>
        <w:autoSpaceDN w:val="0"/>
        <w:adjustRightInd w:val="0"/>
        <w:ind w:left="1418" w:firstLine="709"/>
        <w:jc w:val="both"/>
        <w:rPr>
          <w:bCs/>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00D64245" w:rsidRPr="00F45AEC">
        <w:rPr>
          <w:b/>
          <w:sz w:val="24"/>
          <w:szCs w:val="24"/>
        </w:rPr>
        <w:t xml:space="preserve"> </w:t>
      </w:r>
      <w:r w:rsidR="00D64245" w:rsidRPr="00595D90">
        <w:rPr>
          <w:bCs/>
          <w:sz w:val="24"/>
          <w:szCs w:val="24"/>
        </w:rPr>
        <w:t>OBERT (A156 LCSP)</w:t>
      </w:r>
    </w:p>
    <w:p w14:paraId="34D08874" w14:textId="77777777" w:rsidR="00D64245" w:rsidRPr="00F45AEC" w:rsidRDefault="00D64245" w:rsidP="00261AB0">
      <w:pPr>
        <w:autoSpaceDE w:val="0"/>
        <w:autoSpaceDN w:val="0"/>
        <w:adjustRightInd w:val="0"/>
        <w:ind w:left="1418" w:firstLine="709"/>
        <w:jc w:val="both"/>
        <w:rPr>
          <w:bCs/>
          <w:sz w:val="24"/>
          <w:szCs w:val="24"/>
        </w:rPr>
      </w:pPr>
    </w:p>
    <w:p w14:paraId="3F0FA93A" w14:textId="77777777" w:rsidR="00D64245" w:rsidRPr="00F45AEC" w:rsidRDefault="00D64245" w:rsidP="00261AB0">
      <w:pPr>
        <w:autoSpaceDE w:val="0"/>
        <w:autoSpaceDN w:val="0"/>
        <w:adjustRightInd w:val="0"/>
        <w:ind w:left="1418" w:firstLine="709"/>
        <w:jc w:val="both"/>
        <w:rPr>
          <w:b/>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F45AEC">
        <w:rPr>
          <w:sz w:val="24"/>
          <w:szCs w:val="24"/>
        </w:rPr>
        <w:t>OBERT SIMPLIFICAT (A159.1 LCSP)</w:t>
      </w:r>
    </w:p>
    <w:p w14:paraId="56DBDCCD" w14:textId="77777777" w:rsidR="00D64245" w:rsidRPr="00F45AEC" w:rsidRDefault="00D64245" w:rsidP="00261AB0">
      <w:pPr>
        <w:autoSpaceDE w:val="0"/>
        <w:autoSpaceDN w:val="0"/>
        <w:adjustRightInd w:val="0"/>
        <w:ind w:left="1418" w:firstLine="709"/>
        <w:jc w:val="both"/>
        <w:rPr>
          <w:b/>
          <w:sz w:val="24"/>
          <w:szCs w:val="24"/>
        </w:rPr>
      </w:pPr>
    </w:p>
    <w:p w14:paraId="4BB2904B" w14:textId="77777777" w:rsidR="00D64245" w:rsidRPr="00F45AEC" w:rsidRDefault="00D64245" w:rsidP="00261AB0">
      <w:pPr>
        <w:autoSpaceDE w:val="0"/>
        <w:autoSpaceDN w:val="0"/>
        <w:adjustRightInd w:val="0"/>
        <w:ind w:left="1418" w:firstLine="709"/>
        <w:jc w:val="both"/>
        <w:rPr>
          <w:bCs/>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F45AEC">
        <w:rPr>
          <w:bCs/>
          <w:sz w:val="24"/>
          <w:szCs w:val="24"/>
        </w:rPr>
        <w:t>OBERT SUMARI (A 159.6 LCSP)</w:t>
      </w:r>
    </w:p>
    <w:p w14:paraId="1C5675B3" w14:textId="77777777" w:rsidR="00351CA0" w:rsidRPr="00F45AEC" w:rsidRDefault="00351CA0" w:rsidP="00261AB0">
      <w:pPr>
        <w:autoSpaceDE w:val="0"/>
        <w:autoSpaceDN w:val="0"/>
        <w:adjustRightInd w:val="0"/>
        <w:ind w:left="1418" w:firstLine="709"/>
        <w:jc w:val="both"/>
        <w:rPr>
          <w:bCs/>
          <w:sz w:val="24"/>
          <w:szCs w:val="24"/>
        </w:rPr>
      </w:pPr>
    </w:p>
    <w:p w14:paraId="3BEE0F72" w14:textId="77777777" w:rsidR="00D64245" w:rsidRPr="00F65468" w:rsidRDefault="00D64245" w:rsidP="00D64245">
      <w:pPr>
        <w:autoSpaceDE w:val="0"/>
        <w:autoSpaceDN w:val="0"/>
        <w:adjustRightInd w:val="0"/>
        <w:ind w:left="709"/>
        <w:jc w:val="both"/>
        <w:rPr>
          <w:b/>
          <w:i/>
          <w:sz w:val="24"/>
          <w:szCs w:val="24"/>
        </w:rPr>
      </w:pPr>
      <w:r w:rsidRPr="00F45AEC">
        <w:rPr>
          <w:b/>
          <w:sz w:val="24"/>
          <w:szCs w:val="24"/>
        </w:rPr>
        <w:t>A.</w:t>
      </w:r>
      <w:r w:rsidR="00895DDD">
        <w:rPr>
          <w:b/>
          <w:sz w:val="24"/>
          <w:szCs w:val="24"/>
        </w:rPr>
        <w:t>7</w:t>
      </w:r>
      <w:r w:rsidRPr="00F45AEC">
        <w:rPr>
          <w:b/>
          <w:sz w:val="24"/>
          <w:szCs w:val="24"/>
        </w:rPr>
        <w:t>) CRITERIS D’ADJUDICACIÓ DEL CONTRACTE</w:t>
      </w:r>
      <w:r w:rsidR="00895DDD">
        <w:rPr>
          <w:b/>
          <w:sz w:val="24"/>
          <w:szCs w:val="24"/>
        </w:rPr>
        <w:t xml:space="preserve"> </w:t>
      </w:r>
      <w:r w:rsidR="00895DDD" w:rsidRPr="00383702">
        <w:rPr>
          <w:i/>
          <w:color w:val="FF0000"/>
          <w:sz w:val="24"/>
          <w:szCs w:val="24"/>
          <w:highlight w:val="yellow"/>
        </w:rPr>
        <w:t>(emplenar la casella que correspongui)</w:t>
      </w:r>
      <w:r w:rsidRPr="00383702">
        <w:rPr>
          <w:b/>
          <w:i/>
          <w:color w:val="FF0000"/>
          <w:sz w:val="24"/>
          <w:szCs w:val="24"/>
          <w:highlight w:val="yellow"/>
        </w:rPr>
        <w:t>:</w:t>
      </w:r>
    </w:p>
    <w:p w14:paraId="36D363D4" w14:textId="77777777" w:rsidR="00D64245" w:rsidRPr="00F45AEC" w:rsidRDefault="00D64245" w:rsidP="00D64245">
      <w:pPr>
        <w:autoSpaceDE w:val="0"/>
        <w:autoSpaceDN w:val="0"/>
        <w:adjustRightInd w:val="0"/>
        <w:jc w:val="both"/>
        <w:rPr>
          <w:sz w:val="24"/>
          <w:szCs w:val="24"/>
        </w:rPr>
      </w:pPr>
    </w:p>
    <w:p w14:paraId="66A98691" w14:textId="77777777" w:rsidR="00D64245" w:rsidRPr="00F45AEC" w:rsidRDefault="00595D90" w:rsidP="00261AB0">
      <w:pPr>
        <w:autoSpaceDE w:val="0"/>
        <w:autoSpaceDN w:val="0"/>
        <w:adjustRightInd w:val="0"/>
        <w:ind w:left="1418" w:firstLine="709"/>
        <w:rPr>
          <w:bCs/>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00D64245" w:rsidRPr="00595D90">
        <w:rPr>
          <w:sz w:val="24"/>
          <w:szCs w:val="24"/>
        </w:rPr>
        <w:t xml:space="preserve">DIVERSOS </w:t>
      </w:r>
      <w:r w:rsidR="00D64245" w:rsidRPr="00F45AEC">
        <w:rPr>
          <w:b/>
          <w:sz w:val="24"/>
          <w:szCs w:val="24"/>
        </w:rPr>
        <w:t xml:space="preserve"> </w:t>
      </w:r>
    </w:p>
    <w:p w14:paraId="109C5E9E" w14:textId="77777777" w:rsidR="00D64245" w:rsidRPr="00F45AEC" w:rsidRDefault="00D64245" w:rsidP="00261AB0">
      <w:pPr>
        <w:autoSpaceDE w:val="0"/>
        <w:autoSpaceDN w:val="0"/>
        <w:adjustRightInd w:val="0"/>
        <w:ind w:left="1418" w:firstLine="709"/>
        <w:rPr>
          <w:bCs/>
          <w:sz w:val="24"/>
          <w:szCs w:val="24"/>
        </w:rPr>
      </w:pPr>
    </w:p>
    <w:p w14:paraId="59E68320" w14:textId="77777777" w:rsidR="00D64245" w:rsidRPr="00F45AEC" w:rsidRDefault="00D64245" w:rsidP="00261AB0">
      <w:pPr>
        <w:autoSpaceDE w:val="0"/>
        <w:autoSpaceDN w:val="0"/>
        <w:adjustRightInd w:val="0"/>
        <w:ind w:left="1418" w:firstLine="709"/>
        <w:jc w:val="both"/>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F45AEC">
        <w:rPr>
          <w:sz w:val="24"/>
          <w:szCs w:val="24"/>
        </w:rPr>
        <w:t>CRITERI ÚNIC MENOR COST DE CICLE DE VIDA</w:t>
      </w:r>
    </w:p>
    <w:p w14:paraId="7B415783" w14:textId="77777777" w:rsidR="00D64245" w:rsidRPr="00F45AEC" w:rsidRDefault="00D64245" w:rsidP="00261AB0">
      <w:pPr>
        <w:autoSpaceDE w:val="0"/>
        <w:autoSpaceDN w:val="0"/>
        <w:adjustRightInd w:val="0"/>
        <w:ind w:left="1418"/>
        <w:jc w:val="both"/>
        <w:rPr>
          <w:sz w:val="24"/>
          <w:szCs w:val="24"/>
        </w:rPr>
      </w:pPr>
    </w:p>
    <w:p w14:paraId="14C72438" w14:textId="77777777" w:rsidR="00D64245" w:rsidRPr="00F45AEC" w:rsidRDefault="00D64245" w:rsidP="00261AB0">
      <w:pPr>
        <w:autoSpaceDE w:val="0"/>
        <w:autoSpaceDN w:val="0"/>
        <w:adjustRightInd w:val="0"/>
        <w:ind w:left="1418" w:firstLine="709"/>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CRITERI ÚNIC PREU </w:t>
      </w:r>
    </w:p>
    <w:p w14:paraId="37C96E4A" w14:textId="77777777" w:rsidR="001246D3" w:rsidRPr="00F45AEC" w:rsidRDefault="001246D3" w:rsidP="002D74E8">
      <w:pPr>
        <w:autoSpaceDE w:val="0"/>
        <w:autoSpaceDN w:val="0"/>
        <w:adjustRightInd w:val="0"/>
        <w:jc w:val="both"/>
        <w:rPr>
          <w:b/>
          <w:bCs/>
          <w:sz w:val="24"/>
          <w:szCs w:val="24"/>
        </w:rPr>
      </w:pPr>
    </w:p>
    <w:p w14:paraId="46655AFE" w14:textId="77777777" w:rsidR="00D64245" w:rsidRPr="00F65468" w:rsidRDefault="00D64245" w:rsidP="00D64245">
      <w:pPr>
        <w:autoSpaceDE w:val="0"/>
        <w:autoSpaceDN w:val="0"/>
        <w:adjustRightInd w:val="0"/>
        <w:ind w:left="709"/>
        <w:jc w:val="both"/>
        <w:rPr>
          <w:b/>
          <w:bCs/>
          <w:i/>
          <w:sz w:val="24"/>
          <w:szCs w:val="24"/>
        </w:rPr>
      </w:pPr>
      <w:r w:rsidRPr="00F45AEC">
        <w:rPr>
          <w:b/>
          <w:bCs/>
          <w:sz w:val="24"/>
          <w:szCs w:val="24"/>
        </w:rPr>
        <w:t>A.</w:t>
      </w:r>
      <w:r w:rsidR="00895DDD">
        <w:rPr>
          <w:b/>
          <w:bCs/>
          <w:sz w:val="24"/>
          <w:szCs w:val="24"/>
        </w:rPr>
        <w:t>8</w:t>
      </w:r>
      <w:r w:rsidRPr="00F45AEC">
        <w:rPr>
          <w:b/>
          <w:bCs/>
          <w:sz w:val="24"/>
          <w:szCs w:val="24"/>
        </w:rPr>
        <w:t>) ADMISSIBILITAT DE VARIANTS O MILLORES EN ELS CRITERIS D’ADJUDICACIÓ DEL PCAP</w:t>
      </w:r>
      <w:r w:rsidR="00895DDD">
        <w:rPr>
          <w:b/>
          <w:bCs/>
          <w:sz w:val="24"/>
          <w:szCs w:val="24"/>
        </w:rPr>
        <w:t xml:space="preserve"> </w:t>
      </w:r>
      <w:r w:rsidR="00895DDD" w:rsidRPr="00383702">
        <w:rPr>
          <w:i/>
          <w:color w:val="FF0000"/>
          <w:sz w:val="24"/>
          <w:szCs w:val="24"/>
          <w:highlight w:val="yellow"/>
        </w:rPr>
        <w:t>(emplenar la casella que correspongui)</w:t>
      </w:r>
      <w:r w:rsidRPr="00383702">
        <w:rPr>
          <w:b/>
          <w:bCs/>
          <w:i/>
          <w:color w:val="FF0000"/>
          <w:sz w:val="24"/>
          <w:szCs w:val="24"/>
          <w:highlight w:val="yellow"/>
        </w:rPr>
        <w:t>:</w:t>
      </w:r>
      <w:r w:rsidRPr="00383702">
        <w:rPr>
          <w:b/>
          <w:bCs/>
          <w:i/>
          <w:color w:val="FF0000"/>
          <w:sz w:val="24"/>
          <w:szCs w:val="24"/>
        </w:rPr>
        <w:t xml:space="preserve"> </w:t>
      </w:r>
      <w:r w:rsidRPr="00F65468">
        <w:rPr>
          <w:b/>
          <w:bCs/>
          <w:i/>
          <w:sz w:val="24"/>
          <w:szCs w:val="24"/>
        </w:rPr>
        <w:tab/>
      </w:r>
    </w:p>
    <w:p w14:paraId="3960AAF3" w14:textId="77777777" w:rsidR="00D64245" w:rsidRPr="00F45AEC" w:rsidRDefault="00D64245" w:rsidP="00D64245">
      <w:pPr>
        <w:autoSpaceDE w:val="0"/>
        <w:autoSpaceDN w:val="0"/>
        <w:adjustRightInd w:val="0"/>
        <w:ind w:left="2127" w:firstLine="709"/>
        <w:jc w:val="both"/>
        <w:rPr>
          <w:b/>
          <w:sz w:val="24"/>
          <w:szCs w:val="24"/>
        </w:rPr>
      </w:pPr>
    </w:p>
    <w:p w14:paraId="4C8AFC9A" w14:textId="77777777" w:rsidR="00D64245" w:rsidRPr="00F45AEC" w:rsidRDefault="00D64245" w:rsidP="00D64245">
      <w:pPr>
        <w:autoSpaceDE w:val="0"/>
        <w:autoSpaceDN w:val="0"/>
        <w:adjustRightInd w:val="0"/>
        <w:ind w:left="1418"/>
        <w:jc w:val="both"/>
        <w:rPr>
          <w:sz w:val="24"/>
          <w:szCs w:val="24"/>
        </w:rPr>
      </w:pPr>
      <w:r w:rsidRPr="00F45AEC">
        <w:rPr>
          <w:b/>
          <w:sz w:val="24"/>
          <w:szCs w:val="24"/>
        </w:rPr>
        <w:t>- ADMISSIÓ DE MILLORES:</w:t>
      </w:r>
      <w:r w:rsidR="00595D90" w:rsidRPr="00595D90">
        <w:rPr>
          <w:sz w:val="24"/>
          <w:szCs w:val="24"/>
        </w:rPr>
        <w:t xml:space="preserve"> </w:t>
      </w:r>
      <w:r w:rsidR="00595D90" w:rsidRPr="00F45AEC">
        <w:rPr>
          <w:sz w:val="24"/>
          <w:szCs w:val="24"/>
        </w:rPr>
        <w:fldChar w:fldCharType="begin">
          <w:ffData>
            <w:name w:val="Casilla4"/>
            <w:enabled/>
            <w:calcOnExit w:val="0"/>
            <w:checkBox>
              <w:sizeAuto/>
              <w:default w:val="0"/>
            </w:checkBox>
          </w:ffData>
        </w:fldChar>
      </w:r>
      <w:r w:rsidR="00595D90" w:rsidRPr="00F45AEC">
        <w:rPr>
          <w:sz w:val="24"/>
          <w:szCs w:val="24"/>
        </w:rPr>
        <w:instrText xml:space="preserve"> FORMCHECKBOX </w:instrText>
      </w:r>
      <w:r w:rsidR="002411B3">
        <w:rPr>
          <w:sz w:val="24"/>
          <w:szCs w:val="24"/>
        </w:rPr>
      </w:r>
      <w:r w:rsidR="002411B3">
        <w:rPr>
          <w:sz w:val="24"/>
          <w:szCs w:val="24"/>
        </w:rPr>
        <w:fldChar w:fldCharType="separate"/>
      </w:r>
      <w:r w:rsidR="00595D90" w:rsidRPr="00F45AEC">
        <w:rPr>
          <w:sz w:val="24"/>
          <w:szCs w:val="24"/>
        </w:rPr>
        <w:fldChar w:fldCharType="end"/>
      </w:r>
      <w:r w:rsidR="00595D90" w:rsidRPr="00F45AEC">
        <w:rPr>
          <w:sz w:val="24"/>
          <w:szCs w:val="24"/>
        </w:rPr>
        <w:t xml:space="preserve"> </w:t>
      </w:r>
      <w:r w:rsidRPr="00595D90">
        <w:rPr>
          <w:sz w:val="24"/>
          <w:szCs w:val="24"/>
        </w:rPr>
        <w:t xml:space="preserve">SÍ </w:t>
      </w:r>
      <w:r w:rsidRPr="00F45AEC">
        <w:rPr>
          <w:sz w:val="24"/>
          <w:szCs w:val="24"/>
        </w:rPr>
        <w:tab/>
      </w: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00595D90">
        <w:rPr>
          <w:sz w:val="24"/>
          <w:szCs w:val="24"/>
        </w:rPr>
        <w:t xml:space="preserve"> </w:t>
      </w:r>
      <w:r w:rsidRPr="00F45AEC">
        <w:rPr>
          <w:sz w:val="24"/>
          <w:szCs w:val="24"/>
        </w:rPr>
        <w:t>NO</w:t>
      </w:r>
    </w:p>
    <w:p w14:paraId="0B096F00" w14:textId="77777777" w:rsidR="00D64245" w:rsidRPr="00F45AEC" w:rsidRDefault="00D64245" w:rsidP="00D64245">
      <w:pPr>
        <w:autoSpaceDE w:val="0"/>
        <w:autoSpaceDN w:val="0"/>
        <w:adjustRightInd w:val="0"/>
        <w:ind w:left="1418"/>
        <w:jc w:val="both"/>
        <w:rPr>
          <w:b/>
          <w:bCs/>
          <w:sz w:val="24"/>
          <w:szCs w:val="24"/>
        </w:rPr>
      </w:pPr>
    </w:p>
    <w:p w14:paraId="03F3F851" w14:textId="77777777" w:rsidR="00D64245" w:rsidRPr="00F45AEC" w:rsidRDefault="00D64245" w:rsidP="00D64245">
      <w:pPr>
        <w:autoSpaceDE w:val="0"/>
        <w:autoSpaceDN w:val="0"/>
        <w:adjustRightInd w:val="0"/>
        <w:ind w:left="709" w:firstLine="709"/>
        <w:jc w:val="both"/>
        <w:rPr>
          <w:b/>
          <w:bCs/>
          <w:sz w:val="24"/>
          <w:szCs w:val="24"/>
        </w:rPr>
      </w:pPr>
      <w:r w:rsidRPr="00F45AEC">
        <w:rPr>
          <w:b/>
          <w:bCs/>
          <w:sz w:val="24"/>
          <w:szCs w:val="24"/>
        </w:rPr>
        <w:t xml:space="preserve">- ADMISSIÓ DE VARIANTS:  </w:t>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SÍ</w:t>
      </w:r>
      <w:r w:rsidRPr="00F45AEC">
        <w:rPr>
          <w:sz w:val="24"/>
          <w:szCs w:val="24"/>
        </w:rPr>
        <w:tab/>
      </w:r>
      <w:r w:rsidR="00595D90" w:rsidRPr="00F45AEC">
        <w:rPr>
          <w:sz w:val="24"/>
          <w:szCs w:val="24"/>
        </w:rPr>
        <w:fldChar w:fldCharType="begin">
          <w:ffData>
            <w:name w:val="Casilla5"/>
            <w:enabled/>
            <w:calcOnExit w:val="0"/>
            <w:checkBox>
              <w:sizeAuto/>
              <w:default w:val="0"/>
            </w:checkBox>
          </w:ffData>
        </w:fldChar>
      </w:r>
      <w:r w:rsidR="00595D90" w:rsidRPr="00F45AEC">
        <w:rPr>
          <w:sz w:val="24"/>
          <w:szCs w:val="24"/>
        </w:rPr>
        <w:instrText xml:space="preserve"> FORMCHECKBOX </w:instrText>
      </w:r>
      <w:r w:rsidR="002411B3">
        <w:rPr>
          <w:sz w:val="24"/>
          <w:szCs w:val="24"/>
        </w:rPr>
      </w:r>
      <w:r w:rsidR="002411B3">
        <w:rPr>
          <w:sz w:val="24"/>
          <w:szCs w:val="24"/>
        </w:rPr>
        <w:fldChar w:fldCharType="separate"/>
      </w:r>
      <w:r w:rsidR="00595D90" w:rsidRPr="00F45AEC">
        <w:rPr>
          <w:sz w:val="24"/>
          <w:szCs w:val="24"/>
        </w:rPr>
        <w:fldChar w:fldCharType="end"/>
      </w:r>
      <w:r w:rsidR="00595D90" w:rsidRPr="00F45AEC">
        <w:rPr>
          <w:sz w:val="24"/>
          <w:szCs w:val="24"/>
        </w:rPr>
        <w:t xml:space="preserve"> </w:t>
      </w:r>
      <w:r w:rsidR="00595D90">
        <w:rPr>
          <w:sz w:val="24"/>
          <w:szCs w:val="24"/>
        </w:rPr>
        <w:t>NO</w:t>
      </w:r>
    </w:p>
    <w:p w14:paraId="418A006F" w14:textId="77777777" w:rsidR="00895DDD" w:rsidRDefault="00895DDD" w:rsidP="002D74E8">
      <w:pPr>
        <w:autoSpaceDE w:val="0"/>
        <w:autoSpaceDN w:val="0"/>
        <w:adjustRightInd w:val="0"/>
        <w:ind w:left="709"/>
        <w:jc w:val="both"/>
        <w:rPr>
          <w:b/>
          <w:bCs/>
          <w:sz w:val="24"/>
          <w:szCs w:val="24"/>
        </w:rPr>
      </w:pPr>
    </w:p>
    <w:p w14:paraId="663F8753" w14:textId="51E8F3DA" w:rsidR="00375A4A" w:rsidRPr="00F65468" w:rsidRDefault="00D64245" w:rsidP="002D74E8">
      <w:pPr>
        <w:autoSpaceDE w:val="0"/>
        <w:autoSpaceDN w:val="0"/>
        <w:adjustRightInd w:val="0"/>
        <w:ind w:left="709"/>
        <w:jc w:val="both"/>
        <w:rPr>
          <w:bCs/>
          <w:i/>
          <w:sz w:val="24"/>
          <w:szCs w:val="24"/>
        </w:rPr>
      </w:pPr>
      <w:r w:rsidRPr="00F45AEC">
        <w:rPr>
          <w:b/>
          <w:bCs/>
          <w:sz w:val="24"/>
          <w:szCs w:val="24"/>
        </w:rPr>
        <w:t>A.</w:t>
      </w:r>
      <w:r w:rsidR="00895DDD">
        <w:rPr>
          <w:b/>
          <w:bCs/>
          <w:sz w:val="24"/>
          <w:szCs w:val="24"/>
        </w:rPr>
        <w:t>9</w:t>
      </w:r>
      <w:r w:rsidRPr="00F45AEC">
        <w:rPr>
          <w:b/>
          <w:bCs/>
          <w:sz w:val="24"/>
          <w:szCs w:val="24"/>
        </w:rPr>
        <w:t xml:space="preserve">) </w:t>
      </w:r>
      <w:r w:rsidR="00576D9B" w:rsidRPr="00F45AEC">
        <w:rPr>
          <w:b/>
          <w:bCs/>
          <w:sz w:val="24"/>
          <w:szCs w:val="24"/>
        </w:rPr>
        <w:t>SUBSTITUCIÓ DE L’APORTACIÓ INICIAL DE DOCUMENTACIÓ A INCLOURE EN EL SOBRE NÚMERO 1  PER LA PRESENTACIÓ DE</w:t>
      </w:r>
      <w:r w:rsidR="007D43A6" w:rsidRPr="00F45AEC">
        <w:rPr>
          <w:b/>
          <w:bCs/>
          <w:sz w:val="24"/>
          <w:szCs w:val="24"/>
        </w:rPr>
        <w:t xml:space="preserve"> DECLARACIÓ RESPONSABLE</w:t>
      </w:r>
      <w:r w:rsidR="00375A4A" w:rsidRPr="00F45AEC">
        <w:rPr>
          <w:b/>
          <w:bCs/>
          <w:sz w:val="24"/>
          <w:szCs w:val="24"/>
        </w:rPr>
        <w:t xml:space="preserve"> I MODEL DE DECLARACIÓ A PRESENTAR (S’INCLOU MODEL A L’</w:t>
      </w:r>
      <w:r w:rsidR="00D30B90">
        <w:rPr>
          <w:b/>
          <w:bCs/>
          <w:sz w:val="24"/>
          <w:szCs w:val="24"/>
        </w:rPr>
        <w:t>ANNEX II</w:t>
      </w:r>
      <w:r w:rsidR="00375A4A" w:rsidRPr="00F45AEC">
        <w:rPr>
          <w:b/>
          <w:bCs/>
          <w:sz w:val="24"/>
          <w:szCs w:val="24"/>
        </w:rPr>
        <w:t xml:space="preserve"> DEL PLEC):</w:t>
      </w:r>
      <w:r w:rsidR="00895DDD">
        <w:rPr>
          <w:b/>
          <w:bCs/>
          <w:sz w:val="24"/>
          <w:szCs w:val="24"/>
        </w:rPr>
        <w:t xml:space="preserve"> </w:t>
      </w:r>
      <w:r w:rsidR="00895DDD" w:rsidRPr="00383702">
        <w:rPr>
          <w:bCs/>
          <w:i/>
          <w:color w:val="FF0000"/>
          <w:sz w:val="24"/>
          <w:szCs w:val="24"/>
          <w:highlight w:val="yellow"/>
        </w:rPr>
        <w:t>(Triar una de les dues següents opcions segons el tipus de procediment d’adjudicació, en una d’elles s’ha d’emplenar la casella sí i a l’altre la casella “no” segons l’opció elegida).</w:t>
      </w:r>
    </w:p>
    <w:p w14:paraId="2E3775A9" w14:textId="77777777" w:rsidR="00375A4A" w:rsidRPr="00F45AEC" w:rsidRDefault="00375A4A" w:rsidP="002D74E8">
      <w:pPr>
        <w:autoSpaceDE w:val="0"/>
        <w:autoSpaceDN w:val="0"/>
        <w:adjustRightInd w:val="0"/>
        <w:ind w:left="709"/>
        <w:jc w:val="both"/>
        <w:rPr>
          <w:b/>
          <w:bCs/>
          <w:sz w:val="24"/>
          <w:szCs w:val="24"/>
        </w:rPr>
      </w:pPr>
    </w:p>
    <w:p w14:paraId="20A9AD90" w14:textId="5899F94A" w:rsidR="002D74E8" w:rsidRPr="00F45AEC" w:rsidRDefault="00375A4A" w:rsidP="00375A4A">
      <w:pPr>
        <w:numPr>
          <w:ilvl w:val="0"/>
          <w:numId w:val="14"/>
        </w:numPr>
        <w:autoSpaceDE w:val="0"/>
        <w:autoSpaceDN w:val="0"/>
        <w:adjustRightInd w:val="0"/>
        <w:jc w:val="both"/>
        <w:rPr>
          <w:b/>
          <w:bCs/>
          <w:sz w:val="24"/>
          <w:szCs w:val="24"/>
        </w:rPr>
      </w:pPr>
      <w:r w:rsidRPr="00F45AEC">
        <w:rPr>
          <w:b/>
          <w:bCs/>
          <w:sz w:val="24"/>
          <w:szCs w:val="24"/>
        </w:rPr>
        <w:t>DECLARACIÓ RESPONSABLE DE PROCEDIMENT OBERT (MODEL ART.141 LCSP</w:t>
      </w:r>
      <w:r w:rsidR="00DE34C0" w:rsidRPr="00F45AEC">
        <w:rPr>
          <w:b/>
          <w:bCs/>
          <w:sz w:val="24"/>
          <w:szCs w:val="24"/>
        </w:rPr>
        <w:t xml:space="preserve">, MODEL </w:t>
      </w:r>
      <w:r w:rsidR="00D30B90">
        <w:rPr>
          <w:b/>
          <w:bCs/>
          <w:sz w:val="24"/>
          <w:szCs w:val="24"/>
        </w:rPr>
        <w:t>ANNEX II</w:t>
      </w:r>
      <w:r w:rsidR="00DE34C0" w:rsidRPr="00F45AEC">
        <w:rPr>
          <w:b/>
          <w:bCs/>
          <w:sz w:val="24"/>
          <w:szCs w:val="24"/>
        </w:rPr>
        <w:t>.a</w:t>
      </w:r>
      <w:r w:rsidRPr="00F45AEC">
        <w:rPr>
          <w:b/>
          <w:bCs/>
          <w:sz w:val="24"/>
          <w:szCs w:val="24"/>
        </w:rPr>
        <w:t xml:space="preserve">): </w:t>
      </w:r>
      <w:r w:rsidRPr="00F45AEC">
        <w:rPr>
          <w:bCs/>
          <w:sz w:val="24"/>
          <w:szCs w:val="24"/>
        </w:rPr>
        <w:t>S’ha de presentar declaració responsable segons el formulari del document únic europeu de contractació</w:t>
      </w:r>
      <w:r w:rsidR="002D74E8" w:rsidRPr="00F45AEC">
        <w:rPr>
          <w:bCs/>
          <w:sz w:val="24"/>
          <w:szCs w:val="24"/>
        </w:rPr>
        <w:t>:</w:t>
      </w:r>
      <w:r w:rsidR="002D74E8" w:rsidRPr="00F45AEC">
        <w:rPr>
          <w:b/>
          <w:bCs/>
          <w:sz w:val="24"/>
          <w:szCs w:val="24"/>
        </w:rPr>
        <w:t xml:space="preserve"> </w:t>
      </w:r>
    </w:p>
    <w:p w14:paraId="287426A2" w14:textId="77777777" w:rsidR="002D74E8" w:rsidRPr="00F45AEC" w:rsidRDefault="002D74E8" w:rsidP="00895DDD">
      <w:pPr>
        <w:autoSpaceDE w:val="0"/>
        <w:autoSpaceDN w:val="0"/>
        <w:adjustRightInd w:val="0"/>
        <w:ind w:left="709"/>
        <w:jc w:val="both"/>
        <w:rPr>
          <w:b/>
          <w:bCs/>
          <w:sz w:val="24"/>
          <w:szCs w:val="24"/>
        </w:rPr>
      </w:pPr>
    </w:p>
    <w:p w14:paraId="0AFAECF9" w14:textId="77777777" w:rsidR="00375A4A" w:rsidRDefault="00895DDD" w:rsidP="00895DDD">
      <w:pPr>
        <w:autoSpaceDE w:val="0"/>
        <w:autoSpaceDN w:val="0"/>
        <w:adjustRightInd w:val="0"/>
        <w:ind w:left="2836"/>
        <w:jc w:val="both"/>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SÍ</w:t>
      </w:r>
      <w:r w:rsidRPr="00F45AEC">
        <w:rPr>
          <w:sz w:val="24"/>
          <w:szCs w:val="24"/>
        </w:rPr>
        <w:tab/>
      </w:r>
      <w:r>
        <w:rPr>
          <w:sz w:val="24"/>
          <w:szCs w:val="24"/>
        </w:rPr>
        <w:tab/>
      </w:r>
      <w:r>
        <w:rPr>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Pr>
          <w:sz w:val="24"/>
          <w:szCs w:val="24"/>
        </w:rPr>
        <w:t>NO</w:t>
      </w:r>
    </w:p>
    <w:p w14:paraId="5761B0F2" w14:textId="77777777" w:rsidR="00895DDD" w:rsidRPr="00F45AEC" w:rsidRDefault="00895DDD" w:rsidP="00895DDD">
      <w:pPr>
        <w:autoSpaceDE w:val="0"/>
        <w:autoSpaceDN w:val="0"/>
        <w:adjustRightInd w:val="0"/>
        <w:jc w:val="both"/>
        <w:rPr>
          <w:sz w:val="24"/>
          <w:szCs w:val="24"/>
        </w:rPr>
      </w:pPr>
    </w:p>
    <w:p w14:paraId="59CE1F5C" w14:textId="059BB73A" w:rsidR="00375A4A" w:rsidRPr="00F45AEC" w:rsidRDefault="00375A4A" w:rsidP="00375A4A">
      <w:pPr>
        <w:numPr>
          <w:ilvl w:val="0"/>
          <w:numId w:val="14"/>
        </w:numPr>
        <w:autoSpaceDE w:val="0"/>
        <w:autoSpaceDN w:val="0"/>
        <w:adjustRightInd w:val="0"/>
        <w:jc w:val="both"/>
        <w:rPr>
          <w:b/>
          <w:bCs/>
          <w:sz w:val="24"/>
          <w:szCs w:val="24"/>
        </w:rPr>
      </w:pPr>
      <w:r w:rsidRPr="00F45AEC">
        <w:rPr>
          <w:b/>
          <w:bCs/>
          <w:sz w:val="24"/>
          <w:szCs w:val="24"/>
        </w:rPr>
        <w:t>DECLARACIÓ RESPONSABLE DE PROCEDIMENT OBERT SIMPLIFICAT (MODEL ART.159.4.c) LCSP</w:t>
      </w:r>
      <w:r w:rsidR="00DE34C0" w:rsidRPr="00F45AEC">
        <w:rPr>
          <w:b/>
          <w:bCs/>
          <w:sz w:val="24"/>
          <w:szCs w:val="24"/>
        </w:rPr>
        <w:t xml:space="preserve">, MODEL </w:t>
      </w:r>
      <w:r w:rsidR="00D30B90">
        <w:rPr>
          <w:b/>
          <w:bCs/>
          <w:sz w:val="24"/>
          <w:szCs w:val="24"/>
        </w:rPr>
        <w:t>ANNEX II</w:t>
      </w:r>
      <w:r w:rsidR="00DE34C0" w:rsidRPr="00F45AEC">
        <w:rPr>
          <w:b/>
          <w:bCs/>
          <w:sz w:val="24"/>
          <w:szCs w:val="24"/>
        </w:rPr>
        <w:t>.b</w:t>
      </w:r>
      <w:r w:rsidRPr="00F45AEC">
        <w:rPr>
          <w:b/>
          <w:bCs/>
          <w:sz w:val="24"/>
          <w:szCs w:val="24"/>
        </w:rPr>
        <w:t xml:space="preserve">): </w:t>
      </w:r>
      <w:r w:rsidRPr="00F45AEC">
        <w:rPr>
          <w:bCs/>
          <w:sz w:val="24"/>
          <w:szCs w:val="24"/>
        </w:rPr>
        <w:t xml:space="preserve">S’ha de presentar declaració responsable segons el model que s’indica a l’article 159.4.c) de </w:t>
      </w:r>
      <w:r w:rsidR="006441C6">
        <w:rPr>
          <w:bCs/>
          <w:sz w:val="24"/>
          <w:szCs w:val="24"/>
        </w:rPr>
        <w:t>l’LCSP</w:t>
      </w:r>
      <w:r w:rsidRPr="00F45AEC">
        <w:rPr>
          <w:bCs/>
          <w:sz w:val="24"/>
          <w:szCs w:val="24"/>
        </w:rPr>
        <w:t xml:space="preserve">. </w:t>
      </w:r>
    </w:p>
    <w:p w14:paraId="5395F865" w14:textId="77777777" w:rsidR="00375A4A" w:rsidRPr="00F45AEC" w:rsidRDefault="00375A4A" w:rsidP="00375A4A">
      <w:pPr>
        <w:autoSpaceDE w:val="0"/>
        <w:autoSpaceDN w:val="0"/>
        <w:adjustRightInd w:val="0"/>
        <w:jc w:val="both"/>
        <w:rPr>
          <w:b/>
          <w:bCs/>
          <w:sz w:val="24"/>
          <w:szCs w:val="24"/>
        </w:rPr>
      </w:pPr>
    </w:p>
    <w:p w14:paraId="3B670AB7" w14:textId="77777777" w:rsidR="00895DDD" w:rsidRDefault="00895DDD" w:rsidP="00895DDD">
      <w:pPr>
        <w:autoSpaceDE w:val="0"/>
        <w:autoSpaceDN w:val="0"/>
        <w:adjustRightInd w:val="0"/>
        <w:ind w:left="2836"/>
        <w:jc w:val="both"/>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SÍ</w:t>
      </w:r>
      <w:r w:rsidRPr="00F45AEC">
        <w:rPr>
          <w:sz w:val="24"/>
          <w:szCs w:val="24"/>
        </w:rPr>
        <w:tab/>
      </w:r>
      <w:r>
        <w:rPr>
          <w:sz w:val="24"/>
          <w:szCs w:val="24"/>
        </w:rPr>
        <w:tab/>
      </w:r>
      <w:r>
        <w:rPr>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Pr>
          <w:sz w:val="24"/>
          <w:szCs w:val="24"/>
        </w:rPr>
        <w:t>NO</w:t>
      </w:r>
    </w:p>
    <w:p w14:paraId="7B12E804" w14:textId="77777777" w:rsidR="00375A4A" w:rsidRPr="00F45AEC" w:rsidRDefault="00375A4A" w:rsidP="00375A4A">
      <w:pPr>
        <w:autoSpaceDE w:val="0"/>
        <w:autoSpaceDN w:val="0"/>
        <w:adjustRightInd w:val="0"/>
        <w:ind w:left="1778"/>
        <w:jc w:val="both"/>
        <w:rPr>
          <w:b/>
          <w:bCs/>
          <w:sz w:val="24"/>
          <w:szCs w:val="24"/>
        </w:rPr>
      </w:pPr>
    </w:p>
    <w:p w14:paraId="49765422" w14:textId="2E64DBF4" w:rsidR="008D40D8" w:rsidRPr="00383702" w:rsidRDefault="00D64245" w:rsidP="002D74E8">
      <w:pPr>
        <w:autoSpaceDE w:val="0"/>
        <w:autoSpaceDN w:val="0"/>
        <w:adjustRightInd w:val="0"/>
        <w:ind w:left="709"/>
        <w:jc w:val="both"/>
        <w:rPr>
          <w:b/>
          <w:bCs/>
          <w:i/>
          <w:color w:val="FF0000"/>
          <w:sz w:val="24"/>
          <w:szCs w:val="24"/>
        </w:rPr>
      </w:pPr>
      <w:r w:rsidRPr="00F45AEC">
        <w:rPr>
          <w:b/>
          <w:bCs/>
          <w:sz w:val="24"/>
          <w:szCs w:val="24"/>
        </w:rPr>
        <w:t>A.</w:t>
      </w:r>
      <w:r w:rsidR="00895DDD">
        <w:rPr>
          <w:b/>
          <w:bCs/>
          <w:sz w:val="24"/>
          <w:szCs w:val="24"/>
        </w:rPr>
        <w:t>10</w:t>
      </w:r>
      <w:r w:rsidRPr="00F45AEC">
        <w:rPr>
          <w:b/>
          <w:bCs/>
          <w:sz w:val="24"/>
          <w:szCs w:val="24"/>
        </w:rPr>
        <w:t xml:space="preserve">) </w:t>
      </w:r>
      <w:r w:rsidR="002D74E8" w:rsidRPr="00F45AEC">
        <w:rPr>
          <w:b/>
          <w:bCs/>
          <w:sz w:val="24"/>
          <w:szCs w:val="24"/>
        </w:rPr>
        <w:t xml:space="preserve">ACTUACIÓ FINANÇADA </w:t>
      </w:r>
      <w:r w:rsidR="00895DDD" w:rsidRPr="00383702">
        <w:rPr>
          <w:i/>
          <w:color w:val="FF0000"/>
          <w:sz w:val="24"/>
          <w:szCs w:val="24"/>
          <w:highlight w:val="yellow"/>
        </w:rPr>
        <w:t>(emplenar la casella que correspongui)</w:t>
      </w:r>
      <w:r w:rsidR="002D74E8" w:rsidRPr="00383702">
        <w:rPr>
          <w:b/>
          <w:bCs/>
          <w:i/>
          <w:color w:val="FF0000"/>
          <w:sz w:val="24"/>
          <w:szCs w:val="24"/>
          <w:highlight w:val="yellow"/>
        </w:rPr>
        <w:t>:</w:t>
      </w:r>
      <w:r w:rsidR="002D74E8" w:rsidRPr="00383702">
        <w:rPr>
          <w:b/>
          <w:bCs/>
          <w:i/>
          <w:color w:val="FF0000"/>
          <w:sz w:val="24"/>
          <w:szCs w:val="24"/>
        </w:rPr>
        <w:t xml:space="preserve"> </w:t>
      </w:r>
    </w:p>
    <w:p w14:paraId="08175C55" w14:textId="77777777" w:rsidR="00A230FD" w:rsidRDefault="00A230FD" w:rsidP="002D74E8">
      <w:pPr>
        <w:autoSpaceDE w:val="0"/>
        <w:autoSpaceDN w:val="0"/>
        <w:adjustRightInd w:val="0"/>
        <w:ind w:left="709"/>
        <w:jc w:val="both"/>
        <w:rPr>
          <w:b/>
          <w:bCs/>
          <w:i/>
          <w:sz w:val="24"/>
          <w:szCs w:val="24"/>
        </w:rPr>
      </w:pPr>
    </w:p>
    <w:p w14:paraId="6CC6361E" w14:textId="77777777" w:rsidR="00E6750F" w:rsidRPr="00AA4FD5" w:rsidRDefault="00E6750F" w:rsidP="00E6750F">
      <w:pPr>
        <w:pStyle w:val="Pargrafdellista"/>
        <w:numPr>
          <w:ilvl w:val="0"/>
          <w:numId w:val="34"/>
        </w:numPr>
        <w:suppressAutoHyphens/>
        <w:autoSpaceDE w:val="0"/>
        <w:autoSpaceDN w:val="0"/>
        <w:adjustRightInd w:val="0"/>
        <w:jc w:val="center"/>
        <w:textAlignment w:val="baseline"/>
        <w:rPr>
          <w:rFonts w:ascii="Times New Roman" w:hAnsi="Times New Roman"/>
          <w:sz w:val="24"/>
          <w:szCs w:val="24"/>
        </w:rPr>
      </w:pPr>
      <w:r w:rsidRPr="00AA4FD5">
        <w:rPr>
          <w:rFonts w:ascii="Times New Roman" w:hAnsi="Times New Roman"/>
          <w:sz w:val="24"/>
          <w:szCs w:val="24"/>
        </w:rPr>
        <w:fldChar w:fldCharType="begin">
          <w:ffData>
            <w:name w:val="Casilla5"/>
            <w:enabled/>
            <w:calcOnExit w:val="0"/>
            <w:checkBox>
              <w:sizeAuto/>
              <w:default w:val="0"/>
            </w:checkBox>
          </w:ffData>
        </w:fldChar>
      </w:r>
      <w:r w:rsidRPr="00AA4FD5">
        <w:rPr>
          <w:rFonts w:ascii="Times New Roman" w:hAnsi="Times New Roman"/>
          <w:sz w:val="24"/>
          <w:szCs w:val="24"/>
        </w:rPr>
        <w:instrText xml:space="preserve"> FORMCHECKBOX </w:instrText>
      </w:r>
      <w:r w:rsidR="002411B3">
        <w:rPr>
          <w:rFonts w:ascii="Times New Roman" w:hAnsi="Times New Roman"/>
          <w:sz w:val="24"/>
          <w:szCs w:val="24"/>
        </w:rPr>
      </w:r>
      <w:r w:rsidR="002411B3">
        <w:rPr>
          <w:rFonts w:ascii="Times New Roman" w:hAnsi="Times New Roman"/>
          <w:sz w:val="24"/>
          <w:szCs w:val="24"/>
        </w:rPr>
        <w:fldChar w:fldCharType="separate"/>
      </w:r>
      <w:r w:rsidRPr="00AA4FD5">
        <w:rPr>
          <w:rFonts w:ascii="Times New Roman" w:hAnsi="Times New Roman"/>
          <w:sz w:val="24"/>
          <w:szCs w:val="24"/>
        </w:rPr>
        <w:fldChar w:fldCharType="end"/>
      </w:r>
      <w:r w:rsidRPr="00AA4FD5">
        <w:rPr>
          <w:rFonts w:ascii="Times New Roman" w:hAnsi="Times New Roman"/>
          <w:sz w:val="24"/>
          <w:szCs w:val="24"/>
        </w:rPr>
        <w:t xml:space="preserve"> SÍ</w:t>
      </w:r>
      <w:r w:rsidRPr="00AA4FD5">
        <w:rPr>
          <w:rFonts w:ascii="Times New Roman" w:hAnsi="Times New Roman"/>
          <w:sz w:val="24"/>
          <w:szCs w:val="24"/>
        </w:rPr>
        <w:tab/>
      </w:r>
      <w:r w:rsidRPr="00AA4FD5">
        <w:rPr>
          <w:rFonts w:ascii="Times New Roman" w:hAnsi="Times New Roman"/>
          <w:sz w:val="24"/>
          <w:szCs w:val="24"/>
        </w:rPr>
        <w:tab/>
      </w:r>
      <w:r w:rsidRPr="00AA4FD5">
        <w:rPr>
          <w:rFonts w:ascii="Times New Roman" w:hAnsi="Times New Roman"/>
          <w:sz w:val="24"/>
          <w:szCs w:val="24"/>
        </w:rPr>
        <w:tab/>
      </w:r>
      <w:r>
        <w:rPr>
          <w:rFonts w:ascii="Times New Roman" w:hAnsi="Times New Roman"/>
          <w:sz w:val="24"/>
          <w:szCs w:val="24"/>
        </w:rPr>
        <w:fldChar w:fldCharType="begin">
          <w:ffData>
            <w:name w:val="Casilla5"/>
            <w:enabled/>
            <w:calcOnExit w:val="0"/>
            <w:checkBox>
              <w:sizeAuto/>
              <w:default w:val="0"/>
            </w:checkBox>
          </w:ffData>
        </w:fldChar>
      </w:r>
      <w:r>
        <w:rPr>
          <w:rFonts w:ascii="Times New Roman" w:hAnsi="Times New Roman"/>
          <w:sz w:val="24"/>
          <w:szCs w:val="24"/>
        </w:rPr>
        <w:instrText xml:space="preserve"> FORMCHECKBOX </w:instrText>
      </w:r>
      <w:r w:rsidR="002411B3">
        <w:rPr>
          <w:rFonts w:ascii="Times New Roman" w:hAnsi="Times New Roman"/>
          <w:sz w:val="24"/>
          <w:szCs w:val="24"/>
        </w:rPr>
      </w:r>
      <w:r w:rsidR="002411B3">
        <w:rPr>
          <w:rFonts w:ascii="Times New Roman" w:hAnsi="Times New Roman"/>
          <w:sz w:val="24"/>
          <w:szCs w:val="24"/>
        </w:rPr>
        <w:fldChar w:fldCharType="separate"/>
      </w:r>
      <w:r>
        <w:rPr>
          <w:rFonts w:ascii="Times New Roman" w:hAnsi="Times New Roman"/>
          <w:sz w:val="24"/>
          <w:szCs w:val="24"/>
        </w:rPr>
        <w:fldChar w:fldCharType="end"/>
      </w:r>
      <w:r w:rsidRPr="00AA4FD5">
        <w:rPr>
          <w:rFonts w:ascii="Times New Roman" w:hAnsi="Times New Roman"/>
          <w:sz w:val="24"/>
          <w:szCs w:val="24"/>
        </w:rPr>
        <w:t xml:space="preserve"> NO</w:t>
      </w:r>
    </w:p>
    <w:p w14:paraId="610DE2E4" w14:textId="77777777" w:rsidR="00E6750F" w:rsidRDefault="00E6750F" w:rsidP="002D74E8">
      <w:pPr>
        <w:autoSpaceDE w:val="0"/>
        <w:autoSpaceDN w:val="0"/>
        <w:adjustRightInd w:val="0"/>
        <w:ind w:left="709"/>
        <w:jc w:val="both"/>
        <w:rPr>
          <w:b/>
          <w:bCs/>
          <w:i/>
          <w:sz w:val="24"/>
          <w:szCs w:val="24"/>
        </w:rPr>
      </w:pPr>
    </w:p>
    <w:p w14:paraId="60C16C40" w14:textId="17111AE1" w:rsidR="00A230FD" w:rsidRPr="00A230FD" w:rsidRDefault="00A230FD" w:rsidP="00A230FD">
      <w:pPr>
        <w:pStyle w:val="Standard"/>
        <w:numPr>
          <w:ilvl w:val="0"/>
          <w:numId w:val="34"/>
        </w:numPr>
        <w:ind w:left="709" w:firstLine="0"/>
        <w:jc w:val="both"/>
        <w:rPr>
          <w:sz w:val="21"/>
          <w:szCs w:val="21"/>
        </w:rPr>
      </w:pPr>
      <w:r w:rsidRPr="00A230FD">
        <w:rPr>
          <w:b/>
          <w:bCs/>
          <w:sz w:val="21"/>
          <w:szCs w:val="21"/>
        </w:rPr>
        <w:t>A.10.1) AMB FONS EUROPEUS:</w:t>
      </w:r>
    </w:p>
    <w:p w14:paraId="7762BC85" w14:textId="77777777" w:rsidR="00A230FD" w:rsidRDefault="00A230FD" w:rsidP="00A230FD">
      <w:pPr>
        <w:pStyle w:val="Standard"/>
        <w:numPr>
          <w:ilvl w:val="0"/>
          <w:numId w:val="34"/>
        </w:numPr>
        <w:ind w:left="709" w:firstLine="0"/>
        <w:jc w:val="both"/>
        <w:rPr>
          <w:rFonts w:ascii="Noto Sans" w:hAnsi="Noto Sans"/>
          <w:b/>
          <w:bCs/>
          <w:sz w:val="21"/>
          <w:szCs w:val="21"/>
        </w:rPr>
      </w:pPr>
      <w:r>
        <w:rPr>
          <w:rFonts w:ascii="Noto Sans" w:hAnsi="Noto Sans"/>
          <w:b/>
          <w:bCs/>
          <w:sz w:val="21"/>
          <w:szCs w:val="21"/>
        </w:rPr>
        <w:tab/>
      </w:r>
    </w:p>
    <w:p w14:paraId="21E74263" w14:textId="77777777" w:rsidR="00A230FD" w:rsidRPr="00AA4FD5" w:rsidRDefault="00A230FD" w:rsidP="00A230FD">
      <w:pPr>
        <w:pStyle w:val="Pargrafdellista"/>
        <w:numPr>
          <w:ilvl w:val="0"/>
          <w:numId w:val="34"/>
        </w:numPr>
        <w:suppressAutoHyphens/>
        <w:autoSpaceDE w:val="0"/>
        <w:autoSpaceDN w:val="0"/>
        <w:adjustRightInd w:val="0"/>
        <w:jc w:val="center"/>
        <w:textAlignment w:val="baseline"/>
        <w:rPr>
          <w:rFonts w:ascii="Times New Roman" w:hAnsi="Times New Roman"/>
          <w:sz w:val="24"/>
          <w:szCs w:val="24"/>
        </w:rPr>
      </w:pPr>
      <w:r w:rsidRPr="00AA4FD5">
        <w:rPr>
          <w:rFonts w:ascii="Times New Roman" w:hAnsi="Times New Roman"/>
          <w:sz w:val="24"/>
          <w:szCs w:val="24"/>
        </w:rPr>
        <w:fldChar w:fldCharType="begin">
          <w:ffData>
            <w:name w:val="Casilla5"/>
            <w:enabled/>
            <w:calcOnExit w:val="0"/>
            <w:checkBox>
              <w:sizeAuto/>
              <w:default w:val="0"/>
            </w:checkBox>
          </w:ffData>
        </w:fldChar>
      </w:r>
      <w:r w:rsidRPr="00AA4FD5">
        <w:rPr>
          <w:rFonts w:ascii="Times New Roman" w:hAnsi="Times New Roman"/>
          <w:sz w:val="24"/>
          <w:szCs w:val="24"/>
        </w:rPr>
        <w:instrText xml:space="preserve"> FORMCHECKBOX </w:instrText>
      </w:r>
      <w:r w:rsidR="002411B3">
        <w:rPr>
          <w:rFonts w:ascii="Times New Roman" w:hAnsi="Times New Roman"/>
          <w:sz w:val="24"/>
          <w:szCs w:val="24"/>
        </w:rPr>
      </w:r>
      <w:r w:rsidR="002411B3">
        <w:rPr>
          <w:rFonts w:ascii="Times New Roman" w:hAnsi="Times New Roman"/>
          <w:sz w:val="24"/>
          <w:szCs w:val="24"/>
        </w:rPr>
        <w:fldChar w:fldCharType="separate"/>
      </w:r>
      <w:r w:rsidRPr="00AA4FD5">
        <w:rPr>
          <w:rFonts w:ascii="Times New Roman" w:hAnsi="Times New Roman"/>
          <w:sz w:val="24"/>
          <w:szCs w:val="24"/>
        </w:rPr>
        <w:fldChar w:fldCharType="end"/>
      </w:r>
      <w:r w:rsidRPr="00AA4FD5">
        <w:rPr>
          <w:rFonts w:ascii="Times New Roman" w:hAnsi="Times New Roman"/>
          <w:sz w:val="24"/>
          <w:szCs w:val="24"/>
        </w:rPr>
        <w:t xml:space="preserve"> SÍ</w:t>
      </w:r>
      <w:r w:rsidRPr="00AA4FD5">
        <w:rPr>
          <w:rFonts w:ascii="Times New Roman" w:hAnsi="Times New Roman"/>
          <w:sz w:val="24"/>
          <w:szCs w:val="24"/>
        </w:rPr>
        <w:tab/>
      </w:r>
      <w:r w:rsidRPr="00AA4FD5">
        <w:rPr>
          <w:rFonts w:ascii="Times New Roman" w:hAnsi="Times New Roman"/>
          <w:sz w:val="24"/>
          <w:szCs w:val="24"/>
        </w:rPr>
        <w:tab/>
      </w:r>
      <w:r w:rsidRPr="00AA4FD5">
        <w:rPr>
          <w:rFonts w:ascii="Times New Roman" w:hAnsi="Times New Roman"/>
          <w:sz w:val="24"/>
          <w:szCs w:val="24"/>
        </w:rPr>
        <w:tab/>
      </w:r>
      <w:r>
        <w:rPr>
          <w:rFonts w:ascii="Times New Roman" w:hAnsi="Times New Roman"/>
          <w:sz w:val="24"/>
          <w:szCs w:val="24"/>
        </w:rPr>
        <w:fldChar w:fldCharType="begin">
          <w:ffData>
            <w:name w:val="Casilla5"/>
            <w:enabled/>
            <w:calcOnExit w:val="0"/>
            <w:checkBox>
              <w:sizeAuto/>
              <w:default w:val="0"/>
            </w:checkBox>
          </w:ffData>
        </w:fldChar>
      </w:r>
      <w:r>
        <w:rPr>
          <w:rFonts w:ascii="Times New Roman" w:hAnsi="Times New Roman"/>
          <w:sz w:val="24"/>
          <w:szCs w:val="24"/>
        </w:rPr>
        <w:instrText xml:space="preserve"> FORMCHECKBOX </w:instrText>
      </w:r>
      <w:r w:rsidR="002411B3">
        <w:rPr>
          <w:rFonts w:ascii="Times New Roman" w:hAnsi="Times New Roman"/>
          <w:sz w:val="24"/>
          <w:szCs w:val="24"/>
        </w:rPr>
      </w:r>
      <w:r w:rsidR="002411B3">
        <w:rPr>
          <w:rFonts w:ascii="Times New Roman" w:hAnsi="Times New Roman"/>
          <w:sz w:val="24"/>
          <w:szCs w:val="24"/>
        </w:rPr>
        <w:fldChar w:fldCharType="separate"/>
      </w:r>
      <w:r>
        <w:rPr>
          <w:rFonts w:ascii="Times New Roman" w:hAnsi="Times New Roman"/>
          <w:sz w:val="24"/>
          <w:szCs w:val="24"/>
        </w:rPr>
        <w:fldChar w:fldCharType="end"/>
      </w:r>
      <w:r w:rsidRPr="00AA4FD5">
        <w:rPr>
          <w:rFonts w:ascii="Times New Roman" w:hAnsi="Times New Roman"/>
          <w:sz w:val="24"/>
          <w:szCs w:val="24"/>
        </w:rPr>
        <w:t xml:space="preserve"> NO</w:t>
      </w:r>
    </w:p>
    <w:p w14:paraId="3FEAA469" w14:textId="77777777" w:rsidR="00A230FD" w:rsidRDefault="00A230FD" w:rsidP="00A230FD">
      <w:pPr>
        <w:pStyle w:val="Standard"/>
        <w:numPr>
          <w:ilvl w:val="0"/>
          <w:numId w:val="34"/>
        </w:numPr>
        <w:ind w:left="709" w:firstLine="0"/>
        <w:jc w:val="both"/>
        <w:rPr>
          <w:rFonts w:ascii="Noto Sans" w:hAnsi="Noto Sans"/>
          <w:b/>
          <w:bCs/>
          <w:sz w:val="21"/>
          <w:szCs w:val="21"/>
        </w:rPr>
      </w:pPr>
    </w:p>
    <w:p w14:paraId="27B21ED2" w14:textId="60C4814C" w:rsidR="00A230FD" w:rsidRPr="00A230FD" w:rsidRDefault="00A230FD" w:rsidP="00A230FD">
      <w:pPr>
        <w:pStyle w:val="Standard"/>
        <w:numPr>
          <w:ilvl w:val="0"/>
          <w:numId w:val="34"/>
        </w:numPr>
        <w:ind w:left="709" w:firstLine="0"/>
        <w:jc w:val="both"/>
        <w:rPr>
          <w:sz w:val="21"/>
          <w:szCs w:val="21"/>
        </w:rPr>
      </w:pPr>
      <w:r w:rsidRPr="00A230FD">
        <w:rPr>
          <w:b/>
          <w:sz w:val="21"/>
          <w:szCs w:val="21"/>
        </w:rPr>
        <w:t>A.10.2) AMB FONS DE L’ESTAT O ALTRES AAPP:</w:t>
      </w:r>
    </w:p>
    <w:p w14:paraId="77552D7C" w14:textId="77777777" w:rsidR="00A230FD" w:rsidRPr="00A230FD" w:rsidRDefault="00A230FD" w:rsidP="00A230FD">
      <w:pPr>
        <w:pStyle w:val="Standard"/>
        <w:numPr>
          <w:ilvl w:val="0"/>
          <w:numId w:val="34"/>
        </w:numPr>
        <w:jc w:val="both"/>
        <w:rPr>
          <w:b/>
          <w:bCs/>
          <w:sz w:val="21"/>
          <w:szCs w:val="21"/>
        </w:rPr>
      </w:pPr>
    </w:p>
    <w:p w14:paraId="19BEEE07" w14:textId="77777777" w:rsidR="00A230FD" w:rsidRPr="00A230FD" w:rsidRDefault="00A230FD" w:rsidP="00A230FD">
      <w:pPr>
        <w:pStyle w:val="Pargrafdellista"/>
        <w:numPr>
          <w:ilvl w:val="0"/>
          <w:numId w:val="34"/>
        </w:numPr>
        <w:suppressAutoHyphens/>
        <w:autoSpaceDE w:val="0"/>
        <w:autoSpaceDN w:val="0"/>
        <w:adjustRightInd w:val="0"/>
        <w:jc w:val="center"/>
        <w:textAlignment w:val="baseline"/>
        <w:rPr>
          <w:rFonts w:ascii="Times New Roman" w:hAnsi="Times New Roman"/>
          <w:sz w:val="24"/>
          <w:szCs w:val="24"/>
        </w:rPr>
      </w:pPr>
      <w:r w:rsidRPr="00A230FD">
        <w:rPr>
          <w:rFonts w:ascii="Times New Roman" w:hAnsi="Times New Roman"/>
          <w:sz w:val="24"/>
          <w:szCs w:val="24"/>
        </w:rPr>
        <w:fldChar w:fldCharType="begin">
          <w:ffData>
            <w:name w:val="Casilla5"/>
            <w:enabled/>
            <w:calcOnExit w:val="0"/>
            <w:checkBox>
              <w:sizeAuto/>
              <w:default w:val="0"/>
            </w:checkBox>
          </w:ffData>
        </w:fldChar>
      </w:r>
      <w:r w:rsidRPr="00A230FD">
        <w:rPr>
          <w:rFonts w:ascii="Times New Roman" w:hAnsi="Times New Roman"/>
          <w:sz w:val="24"/>
          <w:szCs w:val="24"/>
        </w:rPr>
        <w:instrText xml:space="preserve"> FORMCHECKBOX </w:instrText>
      </w:r>
      <w:r w:rsidR="002411B3">
        <w:rPr>
          <w:rFonts w:ascii="Times New Roman" w:hAnsi="Times New Roman"/>
          <w:sz w:val="24"/>
          <w:szCs w:val="24"/>
        </w:rPr>
      </w:r>
      <w:r w:rsidR="002411B3">
        <w:rPr>
          <w:rFonts w:ascii="Times New Roman" w:hAnsi="Times New Roman"/>
          <w:sz w:val="24"/>
          <w:szCs w:val="24"/>
        </w:rPr>
        <w:fldChar w:fldCharType="separate"/>
      </w:r>
      <w:r w:rsidRPr="00A230FD">
        <w:rPr>
          <w:rFonts w:ascii="Times New Roman" w:hAnsi="Times New Roman"/>
          <w:sz w:val="24"/>
          <w:szCs w:val="24"/>
        </w:rPr>
        <w:fldChar w:fldCharType="end"/>
      </w:r>
      <w:r w:rsidRPr="00A230FD">
        <w:rPr>
          <w:rFonts w:ascii="Times New Roman" w:hAnsi="Times New Roman"/>
          <w:sz w:val="24"/>
          <w:szCs w:val="24"/>
        </w:rPr>
        <w:t xml:space="preserve"> SÍ</w:t>
      </w:r>
      <w:r w:rsidRPr="00A230FD">
        <w:rPr>
          <w:rFonts w:ascii="Times New Roman" w:hAnsi="Times New Roman"/>
          <w:sz w:val="24"/>
          <w:szCs w:val="24"/>
        </w:rPr>
        <w:tab/>
      </w:r>
      <w:r w:rsidRPr="00A230FD">
        <w:rPr>
          <w:rFonts w:ascii="Times New Roman" w:hAnsi="Times New Roman"/>
          <w:sz w:val="24"/>
          <w:szCs w:val="24"/>
        </w:rPr>
        <w:tab/>
      </w:r>
      <w:r w:rsidRPr="00A230FD">
        <w:rPr>
          <w:rFonts w:ascii="Times New Roman" w:hAnsi="Times New Roman"/>
          <w:sz w:val="24"/>
          <w:szCs w:val="24"/>
        </w:rPr>
        <w:tab/>
      </w:r>
      <w:r w:rsidRPr="00A230FD">
        <w:rPr>
          <w:rFonts w:ascii="Times New Roman" w:hAnsi="Times New Roman"/>
          <w:sz w:val="24"/>
          <w:szCs w:val="24"/>
        </w:rPr>
        <w:fldChar w:fldCharType="begin">
          <w:ffData>
            <w:name w:val="Casilla5"/>
            <w:enabled/>
            <w:calcOnExit w:val="0"/>
            <w:checkBox>
              <w:sizeAuto/>
              <w:default w:val="0"/>
            </w:checkBox>
          </w:ffData>
        </w:fldChar>
      </w:r>
      <w:r w:rsidRPr="00A230FD">
        <w:rPr>
          <w:rFonts w:ascii="Times New Roman" w:hAnsi="Times New Roman"/>
          <w:sz w:val="24"/>
          <w:szCs w:val="24"/>
        </w:rPr>
        <w:instrText xml:space="preserve"> FORMCHECKBOX </w:instrText>
      </w:r>
      <w:r w:rsidR="002411B3">
        <w:rPr>
          <w:rFonts w:ascii="Times New Roman" w:hAnsi="Times New Roman"/>
          <w:sz w:val="24"/>
          <w:szCs w:val="24"/>
        </w:rPr>
      </w:r>
      <w:r w:rsidR="002411B3">
        <w:rPr>
          <w:rFonts w:ascii="Times New Roman" w:hAnsi="Times New Roman"/>
          <w:sz w:val="24"/>
          <w:szCs w:val="24"/>
        </w:rPr>
        <w:fldChar w:fldCharType="separate"/>
      </w:r>
      <w:r w:rsidRPr="00A230FD">
        <w:rPr>
          <w:rFonts w:ascii="Times New Roman" w:hAnsi="Times New Roman"/>
          <w:sz w:val="24"/>
          <w:szCs w:val="24"/>
        </w:rPr>
        <w:fldChar w:fldCharType="end"/>
      </w:r>
      <w:r w:rsidRPr="00A230FD">
        <w:rPr>
          <w:rFonts w:ascii="Times New Roman" w:hAnsi="Times New Roman"/>
          <w:sz w:val="24"/>
          <w:szCs w:val="24"/>
        </w:rPr>
        <w:t xml:space="preserve"> NO</w:t>
      </w:r>
    </w:p>
    <w:p w14:paraId="4CBE3F4F" w14:textId="77777777" w:rsidR="00A230FD" w:rsidRPr="00A230FD" w:rsidRDefault="00A230FD" w:rsidP="00A230FD">
      <w:pPr>
        <w:pStyle w:val="Standard"/>
        <w:numPr>
          <w:ilvl w:val="0"/>
          <w:numId w:val="34"/>
        </w:numPr>
        <w:ind w:left="705" w:firstLine="0"/>
        <w:jc w:val="both"/>
        <w:rPr>
          <w:b/>
          <w:bCs/>
          <w:sz w:val="21"/>
          <w:szCs w:val="21"/>
        </w:rPr>
      </w:pPr>
      <w:r w:rsidRPr="00A230FD">
        <w:rPr>
          <w:b/>
          <w:bCs/>
          <w:sz w:val="21"/>
          <w:szCs w:val="21"/>
        </w:rPr>
        <w:t>Entitat que finança l’actuació:</w:t>
      </w:r>
    </w:p>
    <w:p w14:paraId="398F9F74" w14:textId="77777777" w:rsidR="00A230FD" w:rsidRPr="00A230FD" w:rsidRDefault="00A230FD" w:rsidP="00A230FD">
      <w:pPr>
        <w:pStyle w:val="Standard"/>
        <w:numPr>
          <w:ilvl w:val="0"/>
          <w:numId w:val="34"/>
        </w:numPr>
        <w:ind w:left="709" w:firstLine="0"/>
        <w:jc w:val="both"/>
        <w:rPr>
          <w:sz w:val="21"/>
          <w:szCs w:val="21"/>
        </w:rPr>
      </w:pPr>
      <w:r w:rsidRPr="00A230FD">
        <w:rPr>
          <w:b/>
          <w:bCs/>
          <w:sz w:val="21"/>
          <w:szCs w:val="21"/>
        </w:rPr>
        <w:t>Programa</w:t>
      </w:r>
      <w:r w:rsidRPr="00A230FD">
        <w:rPr>
          <w:bCs/>
          <w:sz w:val="21"/>
          <w:szCs w:val="21"/>
        </w:rPr>
        <w:t>:</w:t>
      </w:r>
    </w:p>
    <w:p w14:paraId="55E4F23E" w14:textId="77777777" w:rsidR="00A230FD" w:rsidRPr="00A230FD" w:rsidRDefault="00A230FD" w:rsidP="00A230FD">
      <w:pPr>
        <w:pStyle w:val="Standard"/>
        <w:numPr>
          <w:ilvl w:val="0"/>
          <w:numId w:val="34"/>
        </w:numPr>
        <w:ind w:left="709" w:firstLine="0"/>
        <w:jc w:val="both"/>
        <w:rPr>
          <w:b/>
          <w:bCs/>
          <w:sz w:val="21"/>
          <w:szCs w:val="21"/>
        </w:rPr>
      </w:pPr>
      <w:r w:rsidRPr="00A230FD">
        <w:rPr>
          <w:b/>
          <w:bCs/>
          <w:sz w:val="21"/>
          <w:szCs w:val="21"/>
        </w:rPr>
        <w:t>Aportació:</w:t>
      </w:r>
    </w:p>
    <w:p w14:paraId="7855140E" w14:textId="77777777" w:rsidR="00A230FD" w:rsidRPr="00A230FD" w:rsidRDefault="00A230FD" w:rsidP="002D74E8">
      <w:pPr>
        <w:autoSpaceDE w:val="0"/>
        <w:autoSpaceDN w:val="0"/>
        <w:adjustRightInd w:val="0"/>
        <w:ind w:left="709"/>
        <w:jc w:val="both"/>
        <w:rPr>
          <w:b/>
          <w:bCs/>
          <w:i/>
          <w:sz w:val="24"/>
          <w:szCs w:val="24"/>
        </w:rPr>
      </w:pPr>
    </w:p>
    <w:p w14:paraId="5B866DF2" w14:textId="77777777" w:rsidR="002D74E8" w:rsidRPr="00A230FD" w:rsidRDefault="002D74E8" w:rsidP="002D74E8">
      <w:pPr>
        <w:autoSpaceDE w:val="0"/>
        <w:autoSpaceDN w:val="0"/>
        <w:adjustRightInd w:val="0"/>
        <w:ind w:left="709"/>
        <w:jc w:val="both"/>
        <w:rPr>
          <w:b/>
          <w:bCs/>
          <w:sz w:val="24"/>
          <w:szCs w:val="24"/>
        </w:rPr>
      </w:pPr>
      <w:r w:rsidRPr="00A230FD">
        <w:rPr>
          <w:b/>
          <w:bCs/>
          <w:sz w:val="24"/>
          <w:szCs w:val="24"/>
        </w:rPr>
        <w:tab/>
      </w:r>
    </w:p>
    <w:p w14:paraId="4F34D5B3" w14:textId="77777777" w:rsidR="00895DDD" w:rsidRPr="00A230FD" w:rsidRDefault="00895DDD" w:rsidP="00895DDD">
      <w:pPr>
        <w:autoSpaceDE w:val="0"/>
        <w:autoSpaceDN w:val="0"/>
        <w:adjustRightInd w:val="0"/>
        <w:ind w:left="2836"/>
        <w:jc w:val="both"/>
        <w:rPr>
          <w:sz w:val="24"/>
          <w:szCs w:val="24"/>
        </w:rPr>
      </w:pPr>
      <w:r w:rsidRPr="00A230FD">
        <w:rPr>
          <w:sz w:val="24"/>
          <w:szCs w:val="24"/>
        </w:rPr>
        <w:fldChar w:fldCharType="begin">
          <w:ffData>
            <w:name w:val="Casilla5"/>
            <w:enabled/>
            <w:calcOnExit w:val="0"/>
            <w:checkBox>
              <w:sizeAuto/>
              <w:default w:val="0"/>
            </w:checkBox>
          </w:ffData>
        </w:fldChar>
      </w:r>
      <w:r w:rsidRPr="00A230FD">
        <w:rPr>
          <w:sz w:val="24"/>
          <w:szCs w:val="24"/>
        </w:rPr>
        <w:instrText xml:space="preserve"> FORMCHECKBOX </w:instrText>
      </w:r>
      <w:r w:rsidR="002411B3">
        <w:rPr>
          <w:sz w:val="24"/>
          <w:szCs w:val="24"/>
        </w:rPr>
      </w:r>
      <w:r w:rsidR="002411B3">
        <w:rPr>
          <w:sz w:val="24"/>
          <w:szCs w:val="24"/>
        </w:rPr>
        <w:fldChar w:fldCharType="separate"/>
      </w:r>
      <w:r w:rsidRPr="00A230FD">
        <w:rPr>
          <w:sz w:val="24"/>
          <w:szCs w:val="24"/>
        </w:rPr>
        <w:fldChar w:fldCharType="end"/>
      </w:r>
      <w:r w:rsidRPr="00A230FD">
        <w:rPr>
          <w:sz w:val="24"/>
          <w:szCs w:val="24"/>
        </w:rPr>
        <w:t xml:space="preserve"> SÍ</w:t>
      </w:r>
      <w:r w:rsidRPr="00A230FD">
        <w:rPr>
          <w:sz w:val="24"/>
          <w:szCs w:val="24"/>
        </w:rPr>
        <w:tab/>
      </w:r>
      <w:r w:rsidRPr="00A230FD">
        <w:rPr>
          <w:sz w:val="24"/>
          <w:szCs w:val="24"/>
        </w:rPr>
        <w:tab/>
      </w:r>
      <w:r w:rsidRPr="00A230FD">
        <w:rPr>
          <w:sz w:val="24"/>
          <w:szCs w:val="24"/>
        </w:rPr>
        <w:tab/>
      </w:r>
      <w:r w:rsidRPr="00A230FD">
        <w:rPr>
          <w:sz w:val="24"/>
          <w:szCs w:val="24"/>
        </w:rPr>
        <w:fldChar w:fldCharType="begin">
          <w:ffData>
            <w:name w:val="Casilla5"/>
            <w:enabled/>
            <w:calcOnExit w:val="0"/>
            <w:checkBox>
              <w:sizeAuto/>
              <w:default w:val="0"/>
            </w:checkBox>
          </w:ffData>
        </w:fldChar>
      </w:r>
      <w:r w:rsidRPr="00A230FD">
        <w:rPr>
          <w:sz w:val="24"/>
          <w:szCs w:val="24"/>
        </w:rPr>
        <w:instrText xml:space="preserve"> FORMCHECKBOX </w:instrText>
      </w:r>
      <w:r w:rsidR="002411B3">
        <w:rPr>
          <w:sz w:val="24"/>
          <w:szCs w:val="24"/>
        </w:rPr>
      </w:r>
      <w:r w:rsidR="002411B3">
        <w:rPr>
          <w:sz w:val="24"/>
          <w:szCs w:val="24"/>
        </w:rPr>
        <w:fldChar w:fldCharType="separate"/>
      </w:r>
      <w:r w:rsidRPr="00A230FD">
        <w:rPr>
          <w:sz w:val="24"/>
          <w:szCs w:val="24"/>
        </w:rPr>
        <w:fldChar w:fldCharType="end"/>
      </w:r>
      <w:r w:rsidRPr="00A230FD">
        <w:rPr>
          <w:sz w:val="24"/>
          <w:szCs w:val="24"/>
        </w:rPr>
        <w:t xml:space="preserve"> NO</w:t>
      </w:r>
    </w:p>
    <w:p w14:paraId="38F70660" w14:textId="77777777" w:rsidR="007D43A6" w:rsidRPr="00F45AEC" w:rsidRDefault="007D43A6" w:rsidP="007D43A6">
      <w:pPr>
        <w:autoSpaceDE w:val="0"/>
        <w:autoSpaceDN w:val="0"/>
        <w:adjustRightInd w:val="0"/>
        <w:ind w:left="709"/>
        <w:jc w:val="both"/>
        <w:rPr>
          <w:b/>
          <w:bCs/>
          <w:sz w:val="24"/>
          <w:szCs w:val="24"/>
        </w:rPr>
      </w:pPr>
    </w:p>
    <w:p w14:paraId="77BC5C40" w14:textId="77777777" w:rsidR="00EE3C50" w:rsidRDefault="00D64245" w:rsidP="007D43A6">
      <w:pPr>
        <w:autoSpaceDE w:val="0"/>
        <w:autoSpaceDN w:val="0"/>
        <w:adjustRightInd w:val="0"/>
        <w:ind w:left="709"/>
        <w:jc w:val="both"/>
        <w:rPr>
          <w:b/>
          <w:bCs/>
          <w:sz w:val="24"/>
          <w:szCs w:val="24"/>
        </w:rPr>
      </w:pPr>
      <w:r w:rsidRPr="00F45AEC">
        <w:rPr>
          <w:b/>
          <w:bCs/>
          <w:sz w:val="24"/>
          <w:szCs w:val="24"/>
        </w:rPr>
        <w:t>A.</w:t>
      </w:r>
      <w:r w:rsidR="00261AB0" w:rsidRPr="00F45AEC">
        <w:rPr>
          <w:b/>
          <w:bCs/>
          <w:sz w:val="24"/>
          <w:szCs w:val="24"/>
        </w:rPr>
        <w:t>1</w:t>
      </w:r>
      <w:r w:rsidR="00895DDD">
        <w:rPr>
          <w:b/>
          <w:bCs/>
          <w:sz w:val="24"/>
          <w:szCs w:val="24"/>
        </w:rPr>
        <w:t>1</w:t>
      </w:r>
      <w:r w:rsidRPr="00F45AEC">
        <w:rPr>
          <w:b/>
          <w:bCs/>
          <w:sz w:val="24"/>
          <w:szCs w:val="24"/>
        </w:rPr>
        <w:t xml:space="preserve">) </w:t>
      </w:r>
      <w:r w:rsidR="007D43A6" w:rsidRPr="00F45AEC">
        <w:rPr>
          <w:b/>
          <w:bCs/>
          <w:sz w:val="24"/>
          <w:szCs w:val="24"/>
        </w:rPr>
        <w:t>T</w:t>
      </w:r>
      <w:r w:rsidR="00F15972">
        <w:rPr>
          <w:b/>
          <w:bCs/>
          <w:sz w:val="24"/>
          <w:szCs w:val="24"/>
        </w:rPr>
        <w:t>EMPORALITZACIÓ DE LA DESPESA</w:t>
      </w:r>
    </w:p>
    <w:p w14:paraId="102BF91E" w14:textId="77777777" w:rsidR="00EE3C50" w:rsidRDefault="00EE3C50" w:rsidP="007D43A6">
      <w:pPr>
        <w:autoSpaceDE w:val="0"/>
        <w:autoSpaceDN w:val="0"/>
        <w:adjustRightInd w:val="0"/>
        <w:ind w:left="709"/>
        <w:jc w:val="both"/>
        <w:rPr>
          <w:b/>
          <w:bCs/>
          <w:sz w:val="24"/>
          <w:szCs w:val="24"/>
        </w:rPr>
      </w:pPr>
    </w:p>
    <w:p w14:paraId="02009CBD" w14:textId="77777777" w:rsidR="007D43A6" w:rsidRPr="00EE3C50" w:rsidRDefault="00EE3C50" w:rsidP="00EE3C50">
      <w:pPr>
        <w:pStyle w:val="Pargrafdellista"/>
        <w:numPr>
          <w:ilvl w:val="0"/>
          <w:numId w:val="14"/>
        </w:numPr>
        <w:autoSpaceDE w:val="0"/>
        <w:autoSpaceDN w:val="0"/>
        <w:adjustRightInd w:val="0"/>
        <w:rPr>
          <w:rFonts w:ascii="Times New Roman" w:hAnsi="Times New Roman"/>
          <w:b/>
          <w:bCs/>
          <w:i/>
          <w:sz w:val="24"/>
          <w:szCs w:val="24"/>
        </w:rPr>
      </w:pPr>
      <w:r w:rsidRPr="00EE3C50">
        <w:rPr>
          <w:rFonts w:ascii="Times New Roman" w:hAnsi="Times New Roman"/>
          <w:b/>
          <w:bCs/>
          <w:sz w:val="24"/>
          <w:szCs w:val="24"/>
        </w:rPr>
        <w:t>T</w:t>
      </w:r>
      <w:r w:rsidR="007D43A6" w:rsidRPr="00EE3C50">
        <w:rPr>
          <w:rFonts w:ascii="Times New Roman" w:hAnsi="Times New Roman"/>
          <w:b/>
          <w:bCs/>
          <w:sz w:val="24"/>
          <w:szCs w:val="24"/>
        </w:rPr>
        <w:t>RAMITACIÓ AVANÇADA DE DESPESA</w:t>
      </w:r>
      <w:r w:rsidR="00895DDD" w:rsidRPr="00383702">
        <w:rPr>
          <w:rFonts w:ascii="Times New Roman" w:hAnsi="Times New Roman"/>
          <w:i/>
          <w:color w:val="FF0000"/>
          <w:sz w:val="24"/>
          <w:szCs w:val="24"/>
          <w:highlight w:val="yellow"/>
        </w:rPr>
        <w:t>(emplenar la casella que correspongui):</w:t>
      </w:r>
    </w:p>
    <w:p w14:paraId="6C89B1E9" w14:textId="77777777" w:rsidR="007D43A6" w:rsidRPr="00F45AEC" w:rsidRDefault="007D43A6" w:rsidP="007D43A6">
      <w:pPr>
        <w:autoSpaceDE w:val="0"/>
        <w:autoSpaceDN w:val="0"/>
        <w:adjustRightInd w:val="0"/>
        <w:ind w:left="709"/>
        <w:jc w:val="both"/>
        <w:rPr>
          <w:b/>
          <w:bCs/>
          <w:sz w:val="24"/>
          <w:szCs w:val="24"/>
        </w:rPr>
      </w:pPr>
    </w:p>
    <w:p w14:paraId="797B1AC6" w14:textId="77777777" w:rsidR="00895DDD" w:rsidRDefault="00895DDD" w:rsidP="00895DDD">
      <w:pPr>
        <w:autoSpaceDE w:val="0"/>
        <w:autoSpaceDN w:val="0"/>
        <w:adjustRightInd w:val="0"/>
        <w:ind w:left="2836"/>
        <w:jc w:val="both"/>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SÍ</w:t>
      </w:r>
      <w:r w:rsidRPr="00F45AEC">
        <w:rPr>
          <w:sz w:val="24"/>
          <w:szCs w:val="24"/>
        </w:rPr>
        <w:tab/>
      </w:r>
      <w:r>
        <w:rPr>
          <w:sz w:val="24"/>
          <w:szCs w:val="24"/>
        </w:rPr>
        <w:tab/>
      </w:r>
      <w:r>
        <w:rPr>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Pr>
          <w:sz w:val="24"/>
          <w:szCs w:val="24"/>
        </w:rPr>
        <w:t>NO</w:t>
      </w:r>
    </w:p>
    <w:p w14:paraId="02BF1AB0" w14:textId="77777777" w:rsidR="00EE3C50" w:rsidRDefault="00EE3C50" w:rsidP="00895DDD">
      <w:pPr>
        <w:autoSpaceDE w:val="0"/>
        <w:autoSpaceDN w:val="0"/>
        <w:adjustRightInd w:val="0"/>
        <w:ind w:left="2836"/>
        <w:jc w:val="both"/>
        <w:rPr>
          <w:sz w:val="24"/>
          <w:szCs w:val="24"/>
        </w:rPr>
      </w:pPr>
    </w:p>
    <w:p w14:paraId="786F960B" w14:textId="34BA5C54" w:rsidR="00EE3C50" w:rsidRPr="00EE3C50" w:rsidRDefault="00EE3C50" w:rsidP="00EE3C50">
      <w:pPr>
        <w:pStyle w:val="Pargrafdellista"/>
        <w:numPr>
          <w:ilvl w:val="0"/>
          <w:numId w:val="14"/>
        </w:numPr>
        <w:autoSpaceDE w:val="0"/>
        <w:autoSpaceDN w:val="0"/>
        <w:adjustRightInd w:val="0"/>
        <w:rPr>
          <w:rFonts w:ascii="Times New Roman" w:hAnsi="Times New Roman"/>
          <w:b/>
          <w:bCs/>
          <w:i/>
          <w:sz w:val="24"/>
          <w:szCs w:val="24"/>
        </w:rPr>
      </w:pPr>
      <w:r w:rsidRPr="00EE3C50">
        <w:rPr>
          <w:rFonts w:ascii="Times New Roman" w:hAnsi="Times New Roman"/>
          <w:b/>
          <w:bCs/>
          <w:sz w:val="24"/>
          <w:szCs w:val="24"/>
        </w:rPr>
        <w:t>PLURI</w:t>
      </w:r>
      <w:r w:rsidR="00375AD9">
        <w:rPr>
          <w:rFonts w:ascii="Times New Roman" w:hAnsi="Times New Roman"/>
          <w:b/>
          <w:bCs/>
          <w:sz w:val="24"/>
          <w:szCs w:val="24"/>
        </w:rPr>
        <w:t>ENN</w:t>
      </w:r>
      <w:r w:rsidRPr="00EE3C50">
        <w:rPr>
          <w:rFonts w:ascii="Times New Roman" w:hAnsi="Times New Roman"/>
          <w:b/>
          <w:bCs/>
          <w:sz w:val="24"/>
          <w:szCs w:val="24"/>
        </w:rPr>
        <w:t>ALITAT DE LA DESPESA</w:t>
      </w:r>
      <w:r>
        <w:rPr>
          <w:rFonts w:ascii="Times New Roman" w:hAnsi="Times New Roman"/>
          <w:b/>
          <w:bCs/>
          <w:sz w:val="24"/>
          <w:szCs w:val="24"/>
        </w:rPr>
        <w:t xml:space="preserve"> </w:t>
      </w:r>
      <w:r w:rsidRPr="00383702">
        <w:rPr>
          <w:rFonts w:ascii="Times New Roman" w:hAnsi="Times New Roman"/>
          <w:i/>
          <w:color w:val="FF0000"/>
          <w:sz w:val="24"/>
          <w:szCs w:val="24"/>
          <w:highlight w:val="yellow"/>
        </w:rPr>
        <w:t>(emplenar la casella que correspongui):</w:t>
      </w:r>
    </w:p>
    <w:p w14:paraId="6BDC2878" w14:textId="77777777" w:rsidR="00EE3C50" w:rsidRDefault="00EE3C50" w:rsidP="00EE3C50">
      <w:pPr>
        <w:pStyle w:val="Pargrafdellista"/>
        <w:autoSpaceDE w:val="0"/>
        <w:autoSpaceDN w:val="0"/>
        <w:adjustRightInd w:val="0"/>
        <w:ind w:left="1778"/>
        <w:rPr>
          <w:rFonts w:ascii="Times New Roman" w:hAnsi="Times New Roman"/>
          <w:b/>
          <w:bCs/>
          <w:sz w:val="24"/>
          <w:szCs w:val="24"/>
        </w:rPr>
      </w:pPr>
    </w:p>
    <w:p w14:paraId="780979E7" w14:textId="77777777" w:rsidR="00EE3C50" w:rsidRDefault="00EE3C50" w:rsidP="00EE3C50">
      <w:pPr>
        <w:autoSpaceDE w:val="0"/>
        <w:autoSpaceDN w:val="0"/>
        <w:adjustRightInd w:val="0"/>
        <w:ind w:left="2836"/>
        <w:jc w:val="both"/>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SÍ</w:t>
      </w:r>
      <w:r w:rsidRPr="00F45AEC">
        <w:rPr>
          <w:sz w:val="24"/>
          <w:szCs w:val="24"/>
        </w:rPr>
        <w:tab/>
      </w:r>
      <w:r>
        <w:rPr>
          <w:sz w:val="24"/>
          <w:szCs w:val="24"/>
        </w:rPr>
        <w:tab/>
      </w:r>
      <w:r>
        <w:rPr>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Pr>
          <w:sz w:val="24"/>
          <w:szCs w:val="24"/>
        </w:rPr>
        <w:t>NO</w:t>
      </w:r>
    </w:p>
    <w:p w14:paraId="1E968BEE" w14:textId="77777777" w:rsidR="0010410B" w:rsidRDefault="0010410B" w:rsidP="0010410B">
      <w:pPr>
        <w:autoSpaceDE w:val="0"/>
        <w:autoSpaceDN w:val="0"/>
        <w:adjustRightInd w:val="0"/>
        <w:jc w:val="both"/>
        <w:rPr>
          <w:sz w:val="24"/>
          <w:szCs w:val="24"/>
        </w:rPr>
      </w:pPr>
    </w:p>
    <w:p w14:paraId="1082EA6D" w14:textId="77777777" w:rsidR="0010410B" w:rsidRPr="0010410B" w:rsidRDefault="0010410B" w:rsidP="0010410B">
      <w:pPr>
        <w:autoSpaceDE w:val="0"/>
        <w:autoSpaceDN w:val="0"/>
        <w:adjustRightInd w:val="0"/>
        <w:jc w:val="both"/>
        <w:rPr>
          <w:b/>
          <w:sz w:val="24"/>
          <w:szCs w:val="24"/>
        </w:rPr>
      </w:pPr>
      <w:r w:rsidRPr="0010410B">
        <w:rPr>
          <w:b/>
          <w:sz w:val="24"/>
          <w:szCs w:val="24"/>
        </w:rPr>
        <w:tab/>
        <w:t>A.12) CONTRACTE</w:t>
      </w:r>
      <w:r w:rsidR="00CF7762">
        <w:rPr>
          <w:b/>
          <w:sz w:val="24"/>
          <w:szCs w:val="24"/>
        </w:rPr>
        <w:t>S</w:t>
      </w:r>
      <w:r w:rsidRPr="0010410B">
        <w:rPr>
          <w:b/>
          <w:sz w:val="24"/>
          <w:szCs w:val="24"/>
        </w:rPr>
        <w:t xml:space="preserve"> RESERVAT</w:t>
      </w:r>
      <w:r w:rsidR="00CF7762">
        <w:rPr>
          <w:b/>
          <w:sz w:val="24"/>
          <w:szCs w:val="24"/>
        </w:rPr>
        <w:t>S</w:t>
      </w:r>
      <w:r>
        <w:rPr>
          <w:b/>
          <w:sz w:val="24"/>
          <w:szCs w:val="24"/>
        </w:rPr>
        <w:t xml:space="preserve"> </w:t>
      </w:r>
      <w:r w:rsidRPr="0010410B">
        <w:rPr>
          <w:i/>
          <w:sz w:val="24"/>
          <w:szCs w:val="24"/>
          <w:highlight w:val="yellow"/>
        </w:rPr>
        <w:t>(</w:t>
      </w:r>
      <w:r w:rsidRPr="00383702">
        <w:rPr>
          <w:i/>
          <w:color w:val="FF0000"/>
          <w:sz w:val="24"/>
          <w:szCs w:val="24"/>
          <w:highlight w:val="yellow"/>
        </w:rPr>
        <w:t>emplenar la casella que correspongui)</w:t>
      </w:r>
      <w:r w:rsidRPr="00383702">
        <w:rPr>
          <w:b/>
          <w:color w:val="FF0000"/>
          <w:sz w:val="24"/>
          <w:szCs w:val="24"/>
        </w:rPr>
        <w:t xml:space="preserve"> </w:t>
      </w:r>
    </w:p>
    <w:p w14:paraId="09681D96" w14:textId="497F27A7" w:rsidR="00CF7762" w:rsidRPr="00CF7762" w:rsidRDefault="00CF7762" w:rsidP="0010410B">
      <w:pPr>
        <w:autoSpaceDE w:val="0"/>
        <w:autoSpaceDN w:val="0"/>
        <w:adjustRightInd w:val="0"/>
        <w:ind w:left="709"/>
        <w:jc w:val="both"/>
        <w:rPr>
          <w:b/>
          <w:bCs/>
          <w:sz w:val="24"/>
          <w:szCs w:val="24"/>
        </w:rPr>
      </w:pPr>
      <w:r w:rsidRPr="00CF7762">
        <w:rPr>
          <w:b/>
          <w:bCs/>
          <w:sz w:val="24"/>
          <w:szCs w:val="24"/>
        </w:rPr>
        <w:t xml:space="preserve">CONTRACTES RESERVATS DE LA DA4ª DE </w:t>
      </w:r>
      <w:r w:rsidR="006441C6">
        <w:rPr>
          <w:b/>
          <w:bCs/>
          <w:sz w:val="24"/>
          <w:szCs w:val="24"/>
        </w:rPr>
        <w:t>L’LCSP</w:t>
      </w:r>
    </w:p>
    <w:p w14:paraId="7A43A9A1" w14:textId="4344FD19" w:rsidR="002D74E8" w:rsidRDefault="0010410B" w:rsidP="0010410B">
      <w:pPr>
        <w:autoSpaceDE w:val="0"/>
        <w:autoSpaceDN w:val="0"/>
        <w:adjustRightInd w:val="0"/>
        <w:ind w:left="709"/>
        <w:jc w:val="both"/>
        <w:rPr>
          <w:bCs/>
          <w:sz w:val="24"/>
          <w:szCs w:val="24"/>
        </w:rPr>
      </w:pPr>
      <w:r>
        <w:rPr>
          <w:bCs/>
          <w:sz w:val="24"/>
          <w:szCs w:val="24"/>
        </w:rPr>
        <w:t>Indicar si es</w:t>
      </w:r>
      <w:r w:rsidRPr="0010410B">
        <w:rPr>
          <w:bCs/>
          <w:sz w:val="24"/>
          <w:szCs w:val="24"/>
        </w:rPr>
        <w:t xml:space="preserve"> tracta </w:t>
      </w:r>
      <w:r w:rsidR="00CF7762">
        <w:rPr>
          <w:bCs/>
          <w:sz w:val="24"/>
          <w:szCs w:val="24"/>
        </w:rPr>
        <w:t xml:space="preserve">o no </w:t>
      </w:r>
      <w:r w:rsidRPr="0010410B">
        <w:rPr>
          <w:bCs/>
          <w:sz w:val="24"/>
          <w:szCs w:val="24"/>
        </w:rPr>
        <w:t xml:space="preserve">d’un contracte reservat </w:t>
      </w:r>
      <w:r>
        <w:rPr>
          <w:bCs/>
          <w:sz w:val="24"/>
          <w:szCs w:val="24"/>
        </w:rPr>
        <w:t xml:space="preserve">a </w:t>
      </w:r>
      <w:r w:rsidRPr="0010410B">
        <w:rPr>
          <w:bCs/>
          <w:sz w:val="24"/>
          <w:szCs w:val="24"/>
        </w:rPr>
        <w:t xml:space="preserve">Centres Especials d'Ocupació d'iniciativa social </w:t>
      </w:r>
      <w:r>
        <w:rPr>
          <w:bCs/>
          <w:sz w:val="24"/>
          <w:szCs w:val="24"/>
        </w:rPr>
        <w:t>ò</w:t>
      </w:r>
      <w:r w:rsidRPr="0010410B">
        <w:rPr>
          <w:bCs/>
          <w:sz w:val="24"/>
          <w:szCs w:val="24"/>
        </w:rPr>
        <w:t xml:space="preserve"> a empreses d'inserció</w:t>
      </w:r>
      <w:r>
        <w:rPr>
          <w:bCs/>
          <w:sz w:val="24"/>
          <w:szCs w:val="24"/>
        </w:rPr>
        <w:t>,</w:t>
      </w:r>
      <w:r w:rsidRPr="0010410B">
        <w:rPr>
          <w:bCs/>
          <w:sz w:val="24"/>
          <w:szCs w:val="24"/>
        </w:rPr>
        <w:t xml:space="preserve"> dels previstos a la DA4ª de </w:t>
      </w:r>
      <w:r w:rsidR="006441C6">
        <w:rPr>
          <w:bCs/>
          <w:sz w:val="24"/>
          <w:szCs w:val="24"/>
        </w:rPr>
        <w:t>l’LCSP</w:t>
      </w:r>
    </w:p>
    <w:p w14:paraId="10CF70CA" w14:textId="77777777" w:rsidR="0010410B" w:rsidRDefault="0010410B" w:rsidP="002D74E8">
      <w:pPr>
        <w:autoSpaceDE w:val="0"/>
        <w:autoSpaceDN w:val="0"/>
        <w:adjustRightInd w:val="0"/>
        <w:jc w:val="both"/>
        <w:rPr>
          <w:bCs/>
          <w:sz w:val="24"/>
          <w:szCs w:val="24"/>
        </w:rPr>
      </w:pPr>
    </w:p>
    <w:p w14:paraId="0126AD0F" w14:textId="77777777" w:rsidR="0010410B" w:rsidRDefault="0010410B" w:rsidP="0010410B">
      <w:pPr>
        <w:autoSpaceDE w:val="0"/>
        <w:autoSpaceDN w:val="0"/>
        <w:adjustRightInd w:val="0"/>
        <w:ind w:left="2836"/>
        <w:jc w:val="both"/>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SÍ</w:t>
      </w:r>
      <w:r w:rsidRPr="00F45AEC">
        <w:rPr>
          <w:sz w:val="24"/>
          <w:szCs w:val="24"/>
        </w:rPr>
        <w:tab/>
      </w:r>
      <w:r>
        <w:rPr>
          <w:sz w:val="24"/>
          <w:szCs w:val="24"/>
        </w:rPr>
        <w:tab/>
      </w:r>
      <w:r>
        <w:rPr>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Pr>
          <w:sz w:val="24"/>
          <w:szCs w:val="24"/>
        </w:rPr>
        <w:t>NO</w:t>
      </w:r>
    </w:p>
    <w:p w14:paraId="43C9CA5A" w14:textId="77777777" w:rsidR="0010410B" w:rsidRDefault="0010410B" w:rsidP="002D74E8">
      <w:pPr>
        <w:autoSpaceDE w:val="0"/>
        <w:autoSpaceDN w:val="0"/>
        <w:adjustRightInd w:val="0"/>
        <w:jc w:val="both"/>
        <w:rPr>
          <w:bCs/>
          <w:sz w:val="24"/>
          <w:szCs w:val="24"/>
        </w:rPr>
      </w:pPr>
    </w:p>
    <w:p w14:paraId="2F64B77D" w14:textId="77777777" w:rsidR="00CF7762" w:rsidRDefault="00CF7762" w:rsidP="002D74E8">
      <w:pPr>
        <w:autoSpaceDE w:val="0"/>
        <w:autoSpaceDN w:val="0"/>
        <w:adjustRightInd w:val="0"/>
        <w:jc w:val="both"/>
        <w:rPr>
          <w:bCs/>
          <w:sz w:val="24"/>
          <w:szCs w:val="24"/>
        </w:rPr>
      </w:pPr>
    </w:p>
    <w:p w14:paraId="45DFFEB7" w14:textId="6B505A2B" w:rsidR="00CF7762" w:rsidRPr="00CF7762" w:rsidRDefault="00CF7762" w:rsidP="00CF7762">
      <w:pPr>
        <w:autoSpaceDE w:val="0"/>
        <w:autoSpaceDN w:val="0"/>
        <w:adjustRightInd w:val="0"/>
        <w:ind w:left="709"/>
        <w:jc w:val="both"/>
        <w:rPr>
          <w:b/>
          <w:bCs/>
          <w:sz w:val="24"/>
          <w:szCs w:val="24"/>
        </w:rPr>
      </w:pPr>
      <w:r w:rsidRPr="00CF7762">
        <w:rPr>
          <w:b/>
          <w:bCs/>
          <w:sz w:val="24"/>
          <w:szCs w:val="24"/>
        </w:rPr>
        <w:t>CONTRACTES RESERVATS DE LA DA4</w:t>
      </w:r>
      <w:r>
        <w:rPr>
          <w:b/>
          <w:bCs/>
          <w:sz w:val="24"/>
          <w:szCs w:val="24"/>
        </w:rPr>
        <w:t>8</w:t>
      </w:r>
      <w:r w:rsidRPr="00CF7762">
        <w:rPr>
          <w:b/>
          <w:bCs/>
          <w:sz w:val="24"/>
          <w:szCs w:val="24"/>
        </w:rPr>
        <w:t xml:space="preserve">ª DE </w:t>
      </w:r>
      <w:r w:rsidR="006441C6">
        <w:rPr>
          <w:b/>
          <w:bCs/>
          <w:sz w:val="24"/>
          <w:szCs w:val="24"/>
        </w:rPr>
        <w:t>L’LCSP</w:t>
      </w:r>
    </w:p>
    <w:p w14:paraId="3D3B972F" w14:textId="0DA251F4" w:rsidR="00CF7762" w:rsidRDefault="00CF7762" w:rsidP="00CF7762">
      <w:pPr>
        <w:autoSpaceDE w:val="0"/>
        <w:autoSpaceDN w:val="0"/>
        <w:adjustRightInd w:val="0"/>
        <w:ind w:left="709"/>
        <w:jc w:val="both"/>
        <w:rPr>
          <w:bCs/>
          <w:sz w:val="24"/>
          <w:szCs w:val="24"/>
        </w:rPr>
      </w:pPr>
      <w:r>
        <w:rPr>
          <w:bCs/>
          <w:sz w:val="24"/>
          <w:szCs w:val="24"/>
        </w:rPr>
        <w:t>Indicar si es</w:t>
      </w:r>
      <w:r w:rsidRPr="0010410B">
        <w:rPr>
          <w:bCs/>
          <w:sz w:val="24"/>
          <w:szCs w:val="24"/>
        </w:rPr>
        <w:t xml:space="preserve"> tracta </w:t>
      </w:r>
      <w:r>
        <w:rPr>
          <w:bCs/>
          <w:sz w:val="24"/>
          <w:szCs w:val="24"/>
        </w:rPr>
        <w:t xml:space="preserve">o no </w:t>
      </w:r>
      <w:r w:rsidRPr="0010410B">
        <w:rPr>
          <w:bCs/>
          <w:sz w:val="24"/>
          <w:szCs w:val="24"/>
        </w:rPr>
        <w:t xml:space="preserve">d’un contracte </w:t>
      </w:r>
      <w:r w:rsidRPr="00CF7762">
        <w:rPr>
          <w:bCs/>
          <w:sz w:val="24"/>
          <w:szCs w:val="24"/>
        </w:rPr>
        <w:t xml:space="preserve">de serveis socials, culturals i de salut </w:t>
      </w:r>
      <w:r>
        <w:rPr>
          <w:bCs/>
          <w:sz w:val="24"/>
          <w:szCs w:val="24"/>
        </w:rPr>
        <w:t xml:space="preserve">dels establerts a la DA48ª de </w:t>
      </w:r>
      <w:r w:rsidR="006441C6">
        <w:rPr>
          <w:bCs/>
          <w:sz w:val="24"/>
          <w:szCs w:val="24"/>
        </w:rPr>
        <w:t>l’LCSP</w:t>
      </w:r>
      <w:r>
        <w:rPr>
          <w:bCs/>
          <w:sz w:val="24"/>
          <w:szCs w:val="24"/>
        </w:rPr>
        <w:t xml:space="preserve">, reservat a </w:t>
      </w:r>
      <w:r w:rsidRPr="00CF7762">
        <w:rPr>
          <w:bCs/>
          <w:sz w:val="24"/>
          <w:szCs w:val="24"/>
        </w:rPr>
        <w:t xml:space="preserve"> determinades organitzacions</w:t>
      </w:r>
      <w:r>
        <w:rPr>
          <w:bCs/>
          <w:sz w:val="24"/>
          <w:szCs w:val="24"/>
        </w:rPr>
        <w:t>.</w:t>
      </w:r>
      <w:r w:rsidRPr="00CF7762">
        <w:rPr>
          <w:bCs/>
          <w:sz w:val="24"/>
          <w:szCs w:val="24"/>
        </w:rPr>
        <w:t xml:space="preserve"> </w:t>
      </w:r>
    </w:p>
    <w:p w14:paraId="3223C4B6" w14:textId="77777777" w:rsidR="00CF7762" w:rsidRDefault="00CF7762" w:rsidP="00CF7762">
      <w:pPr>
        <w:autoSpaceDE w:val="0"/>
        <w:autoSpaceDN w:val="0"/>
        <w:adjustRightInd w:val="0"/>
        <w:ind w:left="2836"/>
        <w:jc w:val="both"/>
        <w:rPr>
          <w:sz w:val="24"/>
          <w:szCs w:val="24"/>
        </w:rPr>
      </w:pPr>
    </w:p>
    <w:p w14:paraId="213E3D68" w14:textId="77777777" w:rsidR="00CF7762" w:rsidRDefault="00CF7762" w:rsidP="00CF7762">
      <w:pPr>
        <w:autoSpaceDE w:val="0"/>
        <w:autoSpaceDN w:val="0"/>
        <w:adjustRightInd w:val="0"/>
        <w:ind w:left="2836"/>
        <w:jc w:val="both"/>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SÍ</w:t>
      </w:r>
      <w:r w:rsidRPr="00F45AEC">
        <w:rPr>
          <w:sz w:val="24"/>
          <w:szCs w:val="24"/>
        </w:rPr>
        <w:tab/>
      </w:r>
      <w:r>
        <w:rPr>
          <w:sz w:val="24"/>
          <w:szCs w:val="24"/>
        </w:rPr>
        <w:tab/>
      </w:r>
      <w:r>
        <w:rPr>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Pr>
          <w:sz w:val="24"/>
          <w:szCs w:val="24"/>
        </w:rPr>
        <w:t>NO</w:t>
      </w:r>
    </w:p>
    <w:p w14:paraId="6BC6769A" w14:textId="77777777" w:rsidR="00CF7762" w:rsidRDefault="00CF7762" w:rsidP="002D74E8">
      <w:pPr>
        <w:autoSpaceDE w:val="0"/>
        <w:autoSpaceDN w:val="0"/>
        <w:adjustRightInd w:val="0"/>
        <w:jc w:val="both"/>
        <w:rPr>
          <w:bCs/>
          <w:sz w:val="24"/>
          <w:szCs w:val="24"/>
        </w:rPr>
      </w:pPr>
    </w:p>
    <w:p w14:paraId="37C0D826" w14:textId="77777777" w:rsidR="00CF7762" w:rsidRPr="0010410B" w:rsidRDefault="00CF7762" w:rsidP="002D74E8">
      <w:pPr>
        <w:autoSpaceDE w:val="0"/>
        <w:autoSpaceDN w:val="0"/>
        <w:adjustRightInd w:val="0"/>
        <w:jc w:val="both"/>
        <w:rPr>
          <w:bCs/>
          <w:sz w:val="24"/>
          <w:szCs w:val="24"/>
        </w:rPr>
      </w:pPr>
    </w:p>
    <w:p w14:paraId="7C30FA59" w14:textId="77777777" w:rsidR="002D74E8" w:rsidRPr="00F45AEC" w:rsidRDefault="002D74E8" w:rsidP="002D74E8">
      <w:pPr>
        <w:autoSpaceDE w:val="0"/>
        <w:autoSpaceDN w:val="0"/>
        <w:adjustRightInd w:val="0"/>
        <w:jc w:val="both"/>
        <w:rPr>
          <w:sz w:val="24"/>
          <w:szCs w:val="24"/>
        </w:rPr>
      </w:pPr>
      <w:r w:rsidRPr="00F45AEC">
        <w:rPr>
          <w:b/>
          <w:sz w:val="24"/>
          <w:szCs w:val="24"/>
        </w:rPr>
        <w:lastRenderedPageBreak/>
        <w:t>B. OBJECTE DEL CONTRACTE</w:t>
      </w:r>
      <w:r w:rsidR="00351CA0" w:rsidRPr="00F45AEC">
        <w:rPr>
          <w:b/>
          <w:sz w:val="24"/>
          <w:szCs w:val="24"/>
        </w:rPr>
        <w:t xml:space="preserve"> AMB EXPRESSIÓ DELS LOTS, SI N’HI HA, I </w:t>
      </w:r>
      <w:r w:rsidRPr="00F45AEC">
        <w:rPr>
          <w:b/>
          <w:sz w:val="24"/>
          <w:szCs w:val="24"/>
        </w:rPr>
        <w:t>CODIFICACIÓ:</w:t>
      </w:r>
      <w:r w:rsidRPr="00F45AEC">
        <w:rPr>
          <w:sz w:val="24"/>
          <w:szCs w:val="24"/>
        </w:rPr>
        <w:t xml:space="preserve"> </w:t>
      </w:r>
    </w:p>
    <w:p w14:paraId="7E0132A5" w14:textId="513C96A9" w:rsidR="002D74E8" w:rsidRPr="00383702" w:rsidRDefault="002D74E8" w:rsidP="002D74E8">
      <w:pPr>
        <w:autoSpaceDE w:val="0"/>
        <w:autoSpaceDN w:val="0"/>
        <w:adjustRightInd w:val="0"/>
        <w:jc w:val="both"/>
        <w:rPr>
          <w:color w:val="FF0000"/>
          <w:sz w:val="24"/>
          <w:szCs w:val="24"/>
          <w:highlight w:val="yellow"/>
        </w:rPr>
      </w:pPr>
      <w:r w:rsidRPr="00F45AEC">
        <w:rPr>
          <w:sz w:val="24"/>
          <w:szCs w:val="24"/>
        </w:rPr>
        <w:t>Es tracta d’un contracte de serveis, dels previstos a l’article 1</w:t>
      </w:r>
      <w:r w:rsidR="007D43A6" w:rsidRPr="00F45AEC">
        <w:rPr>
          <w:sz w:val="24"/>
          <w:szCs w:val="24"/>
        </w:rPr>
        <w:t>7</w:t>
      </w:r>
      <w:r w:rsidRPr="00F45AEC">
        <w:rPr>
          <w:sz w:val="24"/>
          <w:szCs w:val="24"/>
        </w:rPr>
        <w:t xml:space="preserve"> de </w:t>
      </w:r>
      <w:r w:rsidR="006441C6">
        <w:rPr>
          <w:sz w:val="24"/>
          <w:szCs w:val="24"/>
        </w:rPr>
        <w:t>l’LCSP</w:t>
      </w:r>
      <w:r w:rsidRPr="00F45AEC">
        <w:rPr>
          <w:sz w:val="24"/>
          <w:szCs w:val="24"/>
        </w:rPr>
        <w:t>.</w:t>
      </w:r>
      <w:r w:rsidR="00EF25B7" w:rsidRPr="00F45AEC">
        <w:rPr>
          <w:sz w:val="24"/>
          <w:szCs w:val="24"/>
        </w:rPr>
        <w:t xml:space="preserve"> </w:t>
      </w:r>
      <w:r w:rsidR="005F0E5B">
        <w:rPr>
          <w:rFonts w:ascii="Noto Sans" w:hAnsi="Noto Sans" w:cs="Noto Sans"/>
          <w:color w:val="000000"/>
          <w:sz w:val="22"/>
          <w:szCs w:val="22"/>
        </w:rPr>
        <w:t xml:space="preserve">: </w:t>
      </w:r>
      <w:r w:rsidR="005F0E5B">
        <w:rPr>
          <w:rFonts w:ascii="Noto Sans" w:hAnsi="Noto Sans" w:cs="Noto Sans"/>
          <w:i/>
          <w:iCs/>
          <w:color w:val="CE181E"/>
          <w:sz w:val="22"/>
          <w:szCs w:val="22"/>
          <w:shd w:val="clear" w:color="auto" w:fill="FFF200"/>
        </w:rPr>
        <w:t>(breu resum de l’objecte de la prestació)_________________________________________________________________________________________________________________________________________________________________________________________________</w:t>
      </w:r>
      <w:r w:rsidR="005F0E5B" w:rsidRPr="0010410B">
        <w:rPr>
          <w:i/>
          <w:sz w:val="24"/>
          <w:szCs w:val="24"/>
          <w:highlight w:val="yellow"/>
        </w:rPr>
        <w:t xml:space="preserve"> </w:t>
      </w:r>
      <w:r w:rsidR="00895DDD" w:rsidRPr="00383702">
        <w:rPr>
          <w:i/>
          <w:color w:val="FF0000"/>
          <w:sz w:val="24"/>
          <w:szCs w:val="24"/>
          <w:highlight w:val="yellow"/>
        </w:rPr>
        <w:t>(</w:t>
      </w:r>
      <w:r w:rsidR="0009174D" w:rsidRPr="00383702">
        <w:rPr>
          <w:i/>
          <w:color w:val="FF0000"/>
          <w:sz w:val="24"/>
          <w:szCs w:val="24"/>
          <w:highlight w:val="yellow"/>
        </w:rPr>
        <w:t xml:space="preserve">S’ha d’indicar l’objecte del contracte. </w:t>
      </w:r>
      <w:r w:rsidR="00895DDD" w:rsidRPr="00383702">
        <w:rPr>
          <w:i/>
          <w:color w:val="FF0000"/>
          <w:sz w:val="24"/>
          <w:szCs w:val="24"/>
          <w:highlight w:val="yellow"/>
        </w:rPr>
        <w:t xml:space="preserve">En cas que </w:t>
      </w:r>
      <w:r w:rsidR="00EF25B7" w:rsidRPr="00383702">
        <w:rPr>
          <w:i/>
          <w:color w:val="FF0000"/>
          <w:sz w:val="24"/>
          <w:szCs w:val="24"/>
          <w:highlight w:val="yellow"/>
        </w:rPr>
        <w:t>es tract</w:t>
      </w:r>
      <w:r w:rsidR="00895DDD" w:rsidRPr="00383702">
        <w:rPr>
          <w:i/>
          <w:color w:val="FF0000"/>
          <w:sz w:val="24"/>
          <w:szCs w:val="24"/>
          <w:highlight w:val="yellow"/>
        </w:rPr>
        <w:t>i</w:t>
      </w:r>
      <w:r w:rsidR="00EF25B7" w:rsidRPr="00383702">
        <w:rPr>
          <w:i/>
          <w:color w:val="FF0000"/>
          <w:sz w:val="24"/>
          <w:szCs w:val="24"/>
          <w:highlight w:val="yellow"/>
        </w:rPr>
        <w:t xml:space="preserve"> d’un contracte de serveis que comporta prestacions directes en favor dels ciutadans dels establerts a l’article 312 de </w:t>
      </w:r>
      <w:r w:rsidR="006441C6" w:rsidRPr="00383702">
        <w:rPr>
          <w:i/>
          <w:color w:val="FF0000"/>
          <w:sz w:val="24"/>
          <w:szCs w:val="24"/>
          <w:highlight w:val="yellow"/>
        </w:rPr>
        <w:t>l’LCSP</w:t>
      </w:r>
      <w:r w:rsidR="00895DDD" w:rsidRPr="00383702">
        <w:rPr>
          <w:i/>
          <w:color w:val="FF0000"/>
          <w:sz w:val="24"/>
          <w:szCs w:val="24"/>
          <w:highlight w:val="yellow"/>
        </w:rPr>
        <w:t xml:space="preserve"> també es detallarà aquesta circumstància)</w:t>
      </w:r>
      <w:r w:rsidR="00EF25B7" w:rsidRPr="00383702">
        <w:rPr>
          <w:color w:val="FF0000"/>
          <w:sz w:val="24"/>
          <w:szCs w:val="24"/>
          <w:highlight w:val="yellow"/>
        </w:rPr>
        <w:t>.</w:t>
      </w:r>
    </w:p>
    <w:p w14:paraId="0F00F023" w14:textId="77777777" w:rsidR="00EC359D" w:rsidRPr="00383702" w:rsidRDefault="00EC359D" w:rsidP="002D74E8">
      <w:pPr>
        <w:autoSpaceDE w:val="0"/>
        <w:autoSpaceDN w:val="0"/>
        <w:adjustRightInd w:val="0"/>
        <w:rPr>
          <w:b/>
          <w:color w:val="FF0000"/>
          <w:sz w:val="24"/>
          <w:szCs w:val="24"/>
          <w:highlight w:val="yellow"/>
        </w:rPr>
      </w:pPr>
    </w:p>
    <w:p w14:paraId="32091C7F" w14:textId="77777777" w:rsidR="00F15972" w:rsidRPr="00383702" w:rsidRDefault="00F15972" w:rsidP="002D74E8">
      <w:pPr>
        <w:autoSpaceDE w:val="0"/>
        <w:autoSpaceDN w:val="0"/>
        <w:adjustRightInd w:val="0"/>
        <w:rPr>
          <w:i/>
          <w:color w:val="FF0000"/>
          <w:sz w:val="24"/>
          <w:szCs w:val="24"/>
        </w:rPr>
      </w:pPr>
      <w:r w:rsidRPr="00383702">
        <w:rPr>
          <w:i/>
          <w:color w:val="FF0000"/>
          <w:sz w:val="24"/>
          <w:szCs w:val="24"/>
          <w:highlight w:val="yellow"/>
        </w:rPr>
        <w:t>Si el contracte es divideix en lots s’han d’indicar i descriure aquí els lots del contracte</w:t>
      </w:r>
    </w:p>
    <w:p w14:paraId="22970D4E" w14:textId="77777777" w:rsidR="00F15972" w:rsidRPr="00F45AEC" w:rsidRDefault="00F15972" w:rsidP="002D74E8">
      <w:pPr>
        <w:autoSpaceDE w:val="0"/>
        <w:autoSpaceDN w:val="0"/>
        <w:adjustRightInd w:val="0"/>
        <w:rPr>
          <w:b/>
          <w:sz w:val="24"/>
          <w:szCs w:val="24"/>
        </w:rPr>
      </w:pPr>
    </w:p>
    <w:p w14:paraId="17E622A9" w14:textId="77777777" w:rsidR="002D74E8" w:rsidRPr="00F45AEC" w:rsidRDefault="002D74E8" w:rsidP="002D74E8">
      <w:pPr>
        <w:autoSpaceDE w:val="0"/>
        <w:autoSpaceDN w:val="0"/>
        <w:adjustRightInd w:val="0"/>
        <w:rPr>
          <w:b/>
          <w:sz w:val="24"/>
          <w:szCs w:val="24"/>
        </w:rPr>
      </w:pPr>
      <w:r w:rsidRPr="00F45AEC">
        <w:rPr>
          <w:b/>
          <w:sz w:val="24"/>
          <w:szCs w:val="24"/>
        </w:rPr>
        <w:t>VOCABULARI COMÚ DE CONTRACTES PÚBLICS (CPV):</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221"/>
        <w:gridCol w:w="810"/>
        <w:gridCol w:w="3715"/>
      </w:tblGrid>
      <w:tr w:rsidR="009550A6" w:rsidRPr="00F45AEC" w14:paraId="14DEBB8E" w14:textId="77777777" w:rsidTr="001C4244">
        <w:trPr>
          <w:trHeight w:val="257"/>
          <w:jc w:val="center"/>
        </w:trPr>
        <w:tc>
          <w:tcPr>
            <w:tcW w:w="4427" w:type="dxa"/>
            <w:gridSpan w:val="2"/>
            <w:shd w:val="clear" w:color="auto" w:fill="auto"/>
          </w:tcPr>
          <w:p w14:paraId="72CC5F25" w14:textId="77777777" w:rsidR="009550A6" w:rsidRPr="00F45AEC" w:rsidRDefault="009550A6" w:rsidP="00F44D93">
            <w:pPr>
              <w:autoSpaceDE w:val="0"/>
              <w:autoSpaceDN w:val="0"/>
              <w:adjustRightInd w:val="0"/>
              <w:jc w:val="both"/>
              <w:rPr>
                <w:sz w:val="24"/>
                <w:szCs w:val="24"/>
              </w:rPr>
            </w:pPr>
            <w:r>
              <w:rPr>
                <w:sz w:val="24"/>
                <w:szCs w:val="24"/>
              </w:rPr>
              <w:t>CODI NUTS:</w:t>
            </w:r>
          </w:p>
        </w:tc>
        <w:tc>
          <w:tcPr>
            <w:tcW w:w="4525" w:type="dxa"/>
            <w:gridSpan w:val="2"/>
            <w:shd w:val="clear" w:color="auto" w:fill="auto"/>
          </w:tcPr>
          <w:p w14:paraId="256AFFA9" w14:textId="77777777" w:rsidR="009550A6" w:rsidRPr="009550A6" w:rsidRDefault="009550A6" w:rsidP="00895DDD">
            <w:pPr>
              <w:autoSpaceDE w:val="0"/>
              <w:autoSpaceDN w:val="0"/>
              <w:adjustRightInd w:val="0"/>
              <w:jc w:val="both"/>
              <w:rPr>
                <w:b/>
                <w:sz w:val="24"/>
                <w:szCs w:val="24"/>
              </w:rPr>
            </w:pPr>
            <w:r w:rsidRPr="009550A6">
              <w:rPr>
                <w:b/>
                <w:sz w:val="24"/>
                <w:szCs w:val="24"/>
              </w:rPr>
              <w:t>ES</w:t>
            </w:r>
            <w:r w:rsidR="00895DDD">
              <w:rPr>
                <w:b/>
                <w:sz w:val="24"/>
                <w:szCs w:val="24"/>
              </w:rPr>
              <w:t>53</w:t>
            </w:r>
            <w:r w:rsidRPr="009550A6">
              <w:rPr>
                <w:b/>
                <w:sz w:val="24"/>
                <w:szCs w:val="24"/>
              </w:rPr>
              <w:t>2</w:t>
            </w:r>
          </w:p>
        </w:tc>
      </w:tr>
      <w:tr w:rsidR="002D74E8" w:rsidRPr="00F45AEC" w14:paraId="3463B4CF" w14:textId="77777777" w:rsidTr="001C4244">
        <w:trPr>
          <w:trHeight w:val="257"/>
          <w:jc w:val="center"/>
        </w:trPr>
        <w:tc>
          <w:tcPr>
            <w:tcW w:w="4427" w:type="dxa"/>
            <w:gridSpan w:val="2"/>
            <w:shd w:val="clear" w:color="auto" w:fill="auto"/>
          </w:tcPr>
          <w:p w14:paraId="3FCE032A" w14:textId="77777777" w:rsidR="002D74E8" w:rsidRPr="00F45AEC" w:rsidRDefault="002D74E8" w:rsidP="00F44D93">
            <w:pPr>
              <w:autoSpaceDE w:val="0"/>
              <w:autoSpaceDN w:val="0"/>
              <w:adjustRightInd w:val="0"/>
              <w:jc w:val="both"/>
              <w:rPr>
                <w:sz w:val="24"/>
                <w:szCs w:val="24"/>
              </w:rPr>
            </w:pPr>
            <w:r w:rsidRPr="00F45AEC">
              <w:rPr>
                <w:sz w:val="24"/>
                <w:szCs w:val="24"/>
              </w:rPr>
              <w:t>Serveis (Art.1</w:t>
            </w:r>
            <w:r w:rsidR="00F44D93" w:rsidRPr="00F45AEC">
              <w:rPr>
                <w:sz w:val="24"/>
                <w:szCs w:val="24"/>
              </w:rPr>
              <w:t>7</w:t>
            </w:r>
            <w:r w:rsidRPr="00F45AEC">
              <w:rPr>
                <w:sz w:val="24"/>
                <w:szCs w:val="24"/>
              </w:rPr>
              <w:t xml:space="preserve"> LCSP): </w:t>
            </w:r>
          </w:p>
        </w:tc>
        <w:tc>
          <w:tcPr>
            <w:tcW w:w="4525" w:type="dxa"/>
            <w:gridSpan w:val="2"/>
            <w:shd w:val="clear" w:color="auto" w:fill="auto"/>
          </w:tcPr>
          <w:p w14:paraId="5D5C2E29" w14:textId="77777777" w:rsidR="002D74E8" w:rsidRPr="00F45AEC" w:rsidRDefault="002D74E8" w:rsidP="00F44D93">
            <w:pPr>
              <w:autoSpaceDE w:val="0"/>
              <w:autoSpaceDN w:val="0"/>
              <w:adjustRightInd w:val="0"/>
              <w:jc w:val="both"/>
              <w:rPr>
                <w:sz w:val="24"/>
                <w:szCs w:val="24"/>
              </w:rPr>
            </w:pPr>
          </w:p>
        </w:tc>
      </w:tr>
      <w:tr w:rsidR="002D74E8" w:rsidRPr="00F45AEC" w14:paraId="0B92F3A1" w14:textId="77777777" w:rsidTr="001C4244">
        <w:trPr>
          <w:trHeight w:val="503"/>
          <w:jc w:val="center"/>
        </w:trPr>
        <w:tc>
          <w:tcPr>
            <w:tcW w:w="4427" w:type="dxa"/>
            <w:gridSpan w:val="2"/>
            <w:shd w:val="clear" w:color="auto" w:fill="auto"/>
          </w:tcPr>
          <w:p w14:paraId="701C41D6" w14:textId="77777777" w:rsidR="002D74E8" w:rsidRPr="00F45AEC" w:rsidRDefault="002D74E8" w:rsidP="006E32B7">
            <w:pPr>
              <w:autoSpaceDE w:val="0"/>
              <w:autoSpaceDN w:val="0"/>
              <w:adjustRightInd w:val="0"/>
              <w:jc w:val="both"/>
              <w:rPr>
                <w:b/>
                <w:sz w:val="24"/>
                <w:szCs w:val="24"/>
              </w:rPr>
            </w:pPr>
            <w:r w:rsidRPr="00F45AEC">
              <w:rPr>
                <w:sz w:val="24"/>
                <w:szCs w:val="24"/>
              </w:rPr>
              <w:t xml:space="preserve">CPA 2008 CPA (Reglament CE 451/2008) i NACE REVISIÓ 2 (Nomenclatura Estadística d’Activitats Econòmiques a </w:t>
            </w:r>
            <w:smartTag w:uri="urn:schemas-microsoft-com:office:smarttags" w:element="PersonName">
              <w:smartTagPr>
                <w:attr w:name="ProductID" w:val="la Comunitat Europea"/>
              </w:smartTagPr>
              <w:r w:rsidRPr="00F45AEC">
                <w:rPr>
                  <w:sz w:val="24"/>
                  <w:szCs w:val="24"/>
                </w:rPr>
                <w:t>la Comunitat Europea</w:t>
              </w:r>
            </w:smartTag>
            <w:r w:rsidRPr="00F45AEC">
              <w:rPr>
                <w:sz w:val="24"/>
                <w:szCs w:val="24"/>
              </w:rPr>
              <w:t xml:space="preserve">): </w:t>
            </w:r>
          </w:p>
        </w:tc>
        <w:tc>
          <w:tcPr>
            <w:tcW w:w="4525" w:type="dxa"/>
            <w:gridSpan w:val="2"/>
            <w:shd w:val="clear" w:color="auto" w:fill="auto"/>
            <w:vAlign w:val="center"/>
          </w:tcPr>
          <w:p w14:paraId="0716AA61" w14:textId="77777777" w:rsidR="002D74E8" w:rsidRPr="001C4244" w:rsidRDefault="001C4244" w:rsidP="006E32B7">
            <w:pPr>
              <w:autoSpaceDE w:val="0"/>
              <w:autoSpaceDN w:val="0"/>
              <w:adjustRightInd w:val="0"/>
              <w:jc w:val="center"/>
              <w:rPr>
                <w:b/>
                <w:i/>
                <w:sz w:val="28"/>
                <w:szCs w:val="28"/>
              </w:rPr>
            </w:pPr>
            <w:r w:rsidRPr="00383702">
              <w:rPr>
                <w:b/>
                <w:i/>
                <w:color w:val="FF0000"/>
                <w:sz w:val="28"/>
                <w:szCs w:val="28"/>
                <w:highlight w:val="yellow"/>
              </w:rPr>
              <w:t>Indicar CPA</w:t>
            </w:r>
          </w:p>
        </w:tc>
      </w:tr>
      <w:tr w:rsidR="002D74E8" w:rsidRPr="00F45AEC" w14:paraId="4F1F6DBD" w14:textId="77777777" w:rsidTr="006E32B7">
        <w:trPr>
          <w:trHeight w:val="257"/>
          <w:jc w:val="center"/>
        </w:trPr>
        <w:tc>
          <w:tcPr>
            <w:tcW w:w="8952" w:type="dxa"/>
            <w:gridSpan w:val="4"/>
            <w:shd w:val="clear" w:color="auto" w:fill="auto"/>
          </w:tcPr>
          <w:p w14:paraId="1F99174B" w14:textId="77777777" w:rsidR="002D74E8" w:rsidRPr="00F45AEC" w:rsidRDefault="002D74E8" w:rsidP="001C4244">
            <w:pPr>
              <w:autoSpaceDE w:val="0"/>
              <w:autoSpaceDN w:val="0"/>
              <w:adjustRightInd w:val="0"/>
              <w:jc w:val="both"/>
              <w:rPr>
                <w:sz w:val="24"/>
                <w:szCs w:val="24"/>
              </w:rPr>
            </w:pPr>
            <w:r w:rsidRPr="00F45AEC">
              <w:rPr>
                <w:sz w:val="24"/>
                <w:szCs w:val="24"/>
              </w:rPr>
              <w:t xml:space="preserve">CPC: </w:t>
            </w:r>
            <w:r w:rsidR="001C4244" w:rsidRPr="001C4244">
              <w:rPr>
                <w:b/>
                <w:i/>
                <w:sz w:val="24"/>
                <w:szCs w:val="24"/>
              </w:rPr>
              <w:t>Indicar CPC</w:t>
            </w:r>
          </w:p>
        </w:tc>
      </w:tr>
      <w:tr w:rsidR="002D74E8" w:rsidRPr="00F45AEC" w14:paraId="3D35607D" w14:textId="77777777" w:rsidTr="006E32B7">
        <w:trPr>
          <w:trHeight w:val="257"/>
          <w:jc w:val="center"/>
        </w:trPr>
        <w:tc>
          <w:tcPr>
            <w:tcW w:w="8952" w:type="dxa"/>
            <w:gridSpan w:val="4"/>
            <w:shd w:val="clear" w:color="auto" w:fill="auto"/>
          </w:tcPr>
          <w:p w14:paraId="03C1CF2B" w14:textId="77777777" w:rsidR="002D74E8" w:rsidRPr="00F45AEC" w:rsidRDefault="002D74E8" w:rsidP="006E32B7">
            <w:pPr>
              <w:autoSpaceDE w:val="0"/>
              <w:autoSpaceDN w:val="0"/>
              <w:adjustRightInd w:val="0"/>
              <w:jc w:val="both"/>
              <w:rPr>
                <w:sz w:val="24"/>
                <w:szCs w:val="24"/>
              </w:rPr>
            </w:pPr>
            <w:r w:rsidRPr="00F45AEC">
              <w:rPr>
                <w:sz w:val="24"/>
                <w:szCs w:val="24"/>
              </w:rPr>
              <w:t>CPV (Vocabulari Comú de Contractes):</w:t>
            </w:r>
          </w:p>
        </w:tc>
      </w:tr>
      <w:tr w:rsidR="002D74E8" w:rsidRPr="00F45AEC" w14:paraId="5D51836F" w14:textId="77777777" w:rsidTr="001C4244">
        <w:trPr>
          <w:trHeight w:val="515"/>
          <w:jc w:val="center"/>
        </w:trPr>
        <w:tc>
          <w:tcPr>
            <w:tcW w:w="2206" w:type="dxa"/>
            <w:shd w:val="clear" w:color="auto" w:fill="auto"/>
          </w:tcPr>
          <w:p w14:paraId="43C37A45" w14:textId="77777777" w:rsidR="002D74E8" w:rsidRPr="00F45AEC" w:rsidRDefault="002D74E8" w:rsidP="006E32B7">
            <w:pPr>
              <w:autoSpaceDE w:val="0"/>
              <w:autoSpaceDN w:val="0"/>
              <w:adjustRightInd w:val="0"/>
              <w:jc w:val="both"/>
              <w:rPr>
                <w:sz w:val="24"/>
                <w:szCs w:val="24"/>
              </w:rPr>
            </w:pPr>
            <w:r w:rsidRPr="00F45AEC">
              <w:rPr>
                <w:sz w:val="24"/>
                <w:szCs w:val="24"/>
              </w:rPr>
              <w:t xml:space="preserve">Codi CPV Títol o  Principal: </w:t>
            </w:r>
          </w:p>
        </w:tc>
        <w:tc>
          <w:tcPr>
            <w:tcW w:w="3031" w:type="dxa"/>
            <w:gridSpan w:val="2"/>
            <w:shd w:val="clear" w:color="auto" w:fill="auto"/>
            <w:vAlign w:val="center"/>
          </w:tcPr>
          <w:p w14:paraId="3D368142" w14:textId="77777777" w:rsidR="002D74E8" w:rsidRPr="001C4244" w:rsidRDefault="001C4244" w:rsidP="006E32B7">
            <w:pPr>
              <w:autoSpaceDE w:val="0"/>
              <w:autoSpaceDN w:val="0"/>
              <w:adjustRightInd w:val="0"/>
              <w:jc w:val="center"/>
              <w:rPr>
                <w:i/>
                <w:sz w:val="24"/>
                <w:szCs w:val="24"/>
              </w:rPr>
            </w:pPr>
            <w:r w:rsidRPr="00383702">
              <w:rPr>
                <w:b/>
                <w:i/>
                <w:color w:val="FF0000"/>
                <w:sz w:val="24"/>
                <w:szCs w:val="24"/>
                <w:highlight w:val="yellow"/>
              </w:rPr>
              <w:t>Indicar codi CPV Principal</w:t>
            </w:r>
          </w:p>
        </w:tc>
        <w:tc>
          <w:tcPr>
            <w:tcW w:w="3715" w:type="dxa"/>
            <w:shd w:val="clear" w:color="auto" w:fill="auto"/>
            <w:vAlign w:val="center"/>
          </w:tcPr>
          <w:p w14:paraId="6F0992CC" w14:textId="77777777" w:rsidR="002D74E8" w:rsidRPr="001C4244" w:rsidRDefault="001C4244" w:rsidP="00F44D93">
            <w:pPr>
              <w:autoSpaceDE w:val="0"/>
              <w:autoSpaceDN w:val="0"/>
              <w:adjustRightInd w:val="0"/>
              <w:jc w:val="both"/>
              <w:rPr>
                <w:i/>
                <w:sz w:val="24"/>
                <w:szCs w:val="24"/>
              </w:rPr>
            </w:pPr>
            <w:r w:rsidRPr="00383702">
              <w:rPr>
                <w:i/>
                <w:color w:val="FF0000"/>
                <w:sz w:val="24"/>
                <w:szCs w:val="24"/>
                <w:highlight w:val="yellow"/>
              </w:rPr>
              <w:t>Indicar denominació del CPV ppal</w:t>
            </w:r>
            <w:r w:rsidR="00F44D93" w:rsidRPr="00383702">
              <w:rPr>
                <w:i/>
                <w:color w:val="FF0000"/>
                <w:sz w:val="24"/>
                <w:szCs w:val="24"/>
              </w:rPr>
              <w:t>.</w:t>
            </w:r>
          </w:p>
        </w:tc>
      </w:tr>
      <w:tr w:rsidR="002D74E8" w:rsidRPr="00F45AEC" w14:paraId="28222FBD" w14:textId="77777777" w:rsidTr="001C4244">
        <w:trPr>
          <w:trHeight w:val="772"/>
          <w:jc w:val="center"/>
        </w:trPr>
        <w:tc>
          <w:tcPr>
            <w:tcW w:w="4427" w:type="dxa"/>
            <w:gridSpan w:val="2"/>
            <w:shd w:val="clear" w:color="auto" w:fill="auto"/>
          </w:tcPr>
          <w:p w14:paraId="1B2C25BF" w14:textId="77777777" w:rsidR="002D74E8" w:rsidRPr="00F45AEC" w:rsidRDefault="002D74E8" w:rsidP="006E32B7">
            <w:pPr>
              <w:autoSpaceDE w:val="0"/>
              <w:autoSpaceDN w:val="0"/>
              <w:adjustRightInd w:val="0"/>
              <w:jc w:val="both"/>
              <w:rPr>
                <w:sz w:val="24"/>
                <w:szCs w:val="24"/>
              </w:rPr>
            </w:pPr>
            <w:r w:rsidRPr="00F45AEC">
              <w:rPr>
                <w:sz w:val="24"/>
                <w:szCs w:val="24"/>
              </w:rPr>
              <w:t>Altres Codis CPV del contracte:</w:t>
            </w:r>
          </w:p>
        </w:tc>
        <w:tc>
          <w:tcPr>
            <w:tcW w:w="4525" w:type="dxa"/>
            <w:gridSpan w:val="2"/>
            <w:shd w:val="clear" w:color="auto" w:fill="auto"/>
          </w:tcPr>
          <w:p w14:paraId="07B0E3DC" w14:textId="77777777" w:rsidR="002D74E8" w:rsidRPr="001C4244" w:rsidRDefault="001C4244" w:rsidP="006E32B7">
            <w:pPr>
              <w:autoSpaceDE w:val="0"/>
              <w:autoSpaceDN w:val="0"/>
              <w:adjustRightInd w:val="0"/>
              <w:jc w:val="both"/>
              <w:rPr>
                <w:i/>
                <w:sz w:val="24"/>
                <w:szCs w:val="24"/>
              </w:rPr>
            </w:pPr>
            <w:r w:rsidRPr="00383702">
              <w:rPr>
                <w:b/>
                <w:i/>
                <w:color w:val="FF0000"/>
                <w:sz w:val="24"/>
                <w:szCs w:val="24"/>
                <w:highlight w:val="yellow"/>
              </w:rPr>
              <w:t>Indicar altres CPV del contracte, si procedeix</w:t>
            </w:r>
          </w:p>
        </w:tc>
      </w:tr>
      <w:tr w:rsidR="001C4244" w:rsidRPr="00F45AEC" w14:paraId="36D95BB0" w14:textId="77777777" w:rsidTr="001C4244">
        <w:trPr>
          <w:trHeight w:val="526"/>
          <w:jc w:val="center"/>
        </w:trPr>
        <w:tc>
          <w:tcPr>
            <w:tcW w:w="4427" w:type="dxa"/>
            <w:gridSpan w:val="2"/>
            <w:shd w:val="clear" w:color="auto" w:fill="auto"/>
          </w:tcPr>
          <w:p w14:paraId="428E1DB5" w14:textId="77777777" w:rsidR="001C4244" w:rsidRPr="001C4244" w:rsidRDefault="001C4244" w:rsidP="001C4244">
            <w:pPr>
              <w:autoSpaceDE w:val="0"/>
              <w:autoSpaceDN w:val="0"/>
              <w:adjustRightInd w:val="0"/>
              <w:jc w:val="both"/>
              <w:rPr>
                <w:i/>
                <w:sz w:val="24"/>
                <w:szCs w:val="24"/>
              </w:rPr>
            </w:pPr>
            <w:r w:rsidRPr="00383702">
              <w:rPr>
                <w:b/>
                <w:i/>
                <w:color w:val="FF0000"/>
                <w:sz w:val="24"/>
                <w:szCs w:val="24"/>
                <w:highlight w:val="yellow"/>
              </w:rPr>
              <w:t>Indicar altres CPV del contracte, si procedeix, (màx. 20)</w:t>
            </w:r>
          </w:p>
        </w:tc>
        <w:tc>
          <w:tcPr>
            <w:tcW w:w="4525" w:type="dxa"/>
            <w:gridSpan w:val="2"/>
            <w:shd w:val="clear" w:color="auto" w:fill="auto"/>
          </w:tcPr>
          <w:p w14:paraId="61167D7F" w14:textId="77777777" w:rsidR="001C4244" w:rsidRPr="00F45AEC" w:rsidRDefault="001C4244" w:rsidP="001C4244">
            <w:pPr>
              <w:autoSpaceDE w:val="0"/>
              <w:autoSpaceDN w:val="0"/>
              <w:adjustRightInd w:val="0"/>
              <w:jc w:val="both"/>
              <w:rPr>
                <w:sz w:val="24"/>
                <w:szCs w:val="24"/>
              </w:rPr>
            </w:pPr>
          </w:p>
        </w:tc>
      </w:tr>
    </w:tbl>
    <w:p w14:paraId="4B9F2DA7" w14:textId="77777777" w:rsidR="002D74E8" w:rsidRPr="00F45AEC" w:rsidRDefault="002D74E8" w:rsidP="002D74E8">
      <w:pPr>
        <w:autoSpaceDE w:val="0"/>
        <w:autoSpaceDN w:val="0"/>
        <w:adjustRightInd w:val="0"/>
        <w:jc w:val="both"/>
        <w:rPr>
          <w:sz w:val="24"/>
          <w:szCs w:val="24"/>
        </w:rPr>
      </w:pPr>
    </w:p>
    <w:p w14:paraId="34A73AC8" w14:textId="77777777" w:rsidR="002D74E8" w:rsidRPr="00F45AEC" w:rsidRDefault="002D74E8" w:rsidP="002D74E8">
      <w:pPr>
        <w:autoSpaceDE w:val="0"/>
        <w:autoSpaceDN w:val="0"/>
        <w:adjustRightInd w:val="0"/>
        <w:jc w:val="both"/>
        <w:rPr>
          <w:sz w:val="24"/>
          <w:szCs w:val="24"/>
        </w:rPr>
      </w:pPr>
      <w:r w:rsidRPr="00F45AEC">
        <w:rPr>
          <w:b/>
          <w:sz w:val="24"/>
          <w:szCs w:val="24"/>
        </w:rPr>
        <w:t>C. NECESSITATS A SATISFER:</w:t>
      </w:r>
      <w:r w:rsidRPr="00F45AEC">
        <w:rPr>
          <w:sz w:val="24"/>
          <w:szCs w:val="24"/>
        </w:rPr>
        <w:t xml:space="preserve">  </w:t>
      </w:r>
    </w:p>
    <w:p w14:paraId="0E86DFB4" w14:textId="77777777" w:rsidR="002D74E8" w:rsidRPr="00383702" w:rsidRDefault="001C4244" w:rsidP="002D74E8">
      <w:pPr>
        <w:autoSpaceDE w:val="0"/>
        <w:autoSpaceDN w:val="0"/>
        <w:adjustRightInd w:val="0"/>
        <w:jc w:val="both"/>
        <w:rPr>
          <w:b/>
          <w:i/>
          <w:color w:val="FF0000"/>
          <w:sz w:val="24"/>
          <w:szCs w:val="24"/>
        </w:rPr>
      </w:pPr>
      <w:r w:rsidRPr="00383702">
        <w:rPr>
          <w:bCs/>
          <w:i/>
          <w:color w:val="FF0000"/>
          <w:sz w:val="24"/>
          <w:szCs w:val="24"/>
          <w:highlight w:val="yellow"/>
        </w:rPr>
        <w:t>(Indicar les necessitats a satisfer amb el contracte d’acord amb l’establert a l’article 28 LCSP).</w:t>
      </w:r>
    </w:p>
    <w:p w14:paraId="6740B615" w14:textId="77777777" w:rsidR="002D74E8" w:rsidRPr="00F45AEC" w:rsidRDefault="002D74E8" w:rsidP="002D74E8">
      <w:pPr>
        <w:autoSpaceDE w:val="0"/>
        <w:autoSpaceDN w:val="0"/>
        <w:adjustRightInd w:val="0"/>
        <w:jc w:val="both"/>
        <w:rPr>
          <w:b/>
          <w:sz w:val="24"/>
          <w:szCs w:val="24"/>
        </w:rPr>
      </w:pPr>
    </w:p>
    <w:p w14:paraId="38963E96" w14:textId="77777777" w:rsidR="002D74E8" w:rsidRPr="00F45AEC" w:rsidRDefault="002D74E8" w:rsidP="002D74E8">
      <w:pPr>
        <w:autoSpaceDE w:val="0"/>
        <w:autoSpaceDN w:val="0"/>
        <w:adjustRightInd w:val="0"/>
        <w:jc w:val="both"/>
        <w:rPr>
          <w:b/>
          <w:sz w:val="24"/>
          <w:szCs w:val="24"/>
        </w:rPr>
      </w:pPr>
      <w:r w:rsidRPr="00F45AEC">
        <w:rPr>
          <w:b/>
          <w:sz w:val="24"/>
          <w:szCs w:val="24"/>
        </w:rPr>
        <w:t xml:space="preserve">D. PERFIL DEL CONTRACTANT, INFORMACIÓ A DISPOSICIÓ DELS LICITADORS, I PUBLICITAT DEL PROCEDIMENT: </w:t>
      </w:r>
    </w:p>
    <w:p w14:paraId="34B2344A" w14:textId="77777777" w:rsidR="005F0E5B" w:rsidRPr="00F45AEC" w:rsidRDefault="005F0E5B" w:rsidP="005F0E5B">
      <w:pPr>
        <w:autoSpaceDE w:val="0"/>
        <w:autoSpaceDN w:val="0"/>
        <w:adjustRightInd w:val="0"/>
        <w:jc w:val="both"/>
        <w:rPr>
          <w:bCs/>
          <w:sz w:val="24"/>
          <w:szCs w:val="24"/>
        </w:rPr>
      </w:pPr>
      <w:r w:rsidRPr="00595D90">
        <w:rPr>
          <w:rStyle w:val="Enlla"/>
          <w:bCs/>
          <w:sz w:val="24"/>
          <w:szCs w:val="24"/>
        </w:rPr>
        <w:t>https://contrataciondelestado.es/wps/portal/!ut/p/b0/04_Sj9CPykssy0xPLMnMz0vMAfIjU1JTC3Iy87KtClKL0jJznPPzSooSSxLzSlL1w_Wj9KNKkzKTE5OByv2L0hPzgGz9SINyVyMXC6-K_OBiW_2C3FxHAABA01A!/</w:t>
      </w:r>
    </w:p>
    <w:p w14:paraId="518E1BC4" w14:textId="77777777" w:rsidR="00322CD1" w:rsidRPr="00F45AEC" w:rsidRDefault="00322CD1" w:rsidP="002D74E8">
      <w:pPr>
        <w:autoSpaceDE w:val="0"/>
        <w:autoSpaceDN w:val="0"/>
        <w:adjustRightInd w:val="0"/>
        <w:jc w:val="both"/>
        <w:rPr>
          <w:sz w:val="24"/>
          <w:szCs w:val="24"/>
        </w:rPr>
      </w:pPr>
    </w:p>
    <w:p w14:paraId="53CC08A4" w14:textId="3820B845" w:rsidR="002D74E8" w:rsidRPr="00F45AEC" w:rsidRDefault="002D74E8" w:rsidP="002D74E8">
      <w:pPr>
        <w:autoSpaceDE w:val="0"/>
        <w:autoSpaceDN w:val="0"/>
        <w:adjustRightInd w:val="0"/>
        <w:jc w:val="both"/>
        <w:rPr>
          <w:sz w:val="24"/>
          <w:szCs w:val="24"/>
        </w:rPr>
      </w:pPr>
      <w:r w:rsidRPr="00F45AEC">
        <w:rPr>
          <w:sz w:val="24"/>
          <w:szCs w:val="24"/>
        </w:rPr>
        <w:t xml:space="preserve">Els licitadors tenen a la seva disposició al perfil del contractant de l’Ajuntament d’Alcúdia </w:t>
      </w:r>
      <w:r w:rsidR="005F0E5B">
        <w:rPr>
          <w:sz w:val="24"/>
          <w:szCs w:val="24"/>
        </w:rPr>
        <w:t xml:space="preserve">ubicat a la Plataforma de Contractació del Sector Públic </w:t>
      </w:r>
      <w:r w:rsidRPr="00F45AEC">
        <w:rPr>
          <w:sz w:val="24"/>
          <w:szCs w:val="24"/>
        </w:rPr>
        <w:t>els plecs i la resta de documentació complementària de la licitació, la qual té caràcter contractual:</w:t>
      </w:r>
    </w:p>
    <w:p w14:paraId="55745EA2" w14:textId="77777777" w:rsidR="001C4244" w:rsidRPr="0010410B" w:rsidRDefault="001C4244" w:rsidP="002D74E8">
      <w:pPr>
        <w:numPr>
          <w:ilvl w:val="0"/>
          <w:numId w:val="6"/>
        </w:numPr>
        <w:autoSpaceDE w:val="0"/>
        <w:autoSpaceDN w:val="0"/>
        <w:adjustRightInd w:val="0"/>
        <w:jc w:val="both"/>
        <w:rPr>
          <w:i/>
          <w:sz w:val="24"/>
          <w:szCs w:val="24"/>
          <w:highlight w:val="yellow"/>
        </w:rPr>
      </w:pPr>
      <w:r w:rsidRPr="0010410B">
        <w:rPr>
          <w:i/>
          <w:sz w:val="24"/>
          <w:szCs w:val="24"/>
          <w:highlight w:val="yellow"/>
        </w:rPr>
        <w:t>Plec de Clàusules Administratives particulars</w:t>
      </w:r>
    </w:p>
    <w:p w14:paraId="6C5F4BA2" w14:textId="77777777" w:rsidR="001C4244" w:rsidRPr="0010410B" w:rsidRDefault="001C4244" w:rsidP="002D74E8">
      <w:pPr>
        <w:numPr>
          <w:ilvl w:val="0"/>
          <w:numId w:val="6"/>
        </w:numPr>
        <w:autoSpaceDE w:val="0"/>
        <w:autoSpaceDN w:val="0"/>
        <w:adjustRightInd w:val="0"/>
        <w:jc w:val="both"/>
        <w:rPr>
          <w:i/>
          <w:sz w:val="24"/>
          <w:szCs w:val="24"/>
          <w:highlight w:val="yellow"/>
        </w:rPr>
      </w:pPr>
      <w:r w:rsidRPr="0010410B">
        <w:rPr>
          <w:i/>
          <w:sz w:val="24"/>
          <w:szCs w:val="24"/>
          <w:highlight w:val="yellow"/>
        </w:rPr>
        <w:t>Plec de prescripcions tècniques</w:t>
      </w:r>
    </w:p>
    <w:p w14:paraId="1EE57D71" w14:textId="77777777" w:rsidR="002D74E8" w:rsidRPr="0010410B" w:rsidRDefault="001C4244" w:rsidP="002D74E8">
      <w:pPr>
        <w:numPr>
          <w:ilvl w:val="0"/>
          <w:numId w:val="6"/>
        </w:numPr>
        <w:autoSpaceDE w:val="0"/>
        <w:autoSpaceDN w:val="0"/>
        <w:adjustRightInd w:val="0"/>
        <w:jc w:val="both"/>
        <w:rPr>
          <w:i/>
          <w:sz w:val="24"/>
          <w:szCs w:val="24"/>
          <w:highlight w:val="yellow"/>
        </w:rPr>
      </w:pPr>
      <w:r w:rsidRPr="0010410B">
        <w:rPr>
          <w:i/>
          <w:sz w:val="24"/>
          <w:szCs w:val="24"/>
          <w:highlight w:val="yellow"/>
        </w:rPr>
        <w:t>(Altre documentació complementària, indicar-la)</w:t>
      </w:r>
    </w:p>
    <w:p w14:paraId="650A07A1" w14:textId="77777777" w:rsidR="002D74E8" w:rsidRPr="0010410B" w:rsidRDefault="001C4244" w:rsidP="002D74E8">
      <w:pPr>
        <w:numPr>
          <w:ilvl w:val="0"/>
          <w:numId w:val="6"/>
        </w:numPr>
        <w:autoSpaceDE w:val="0"/>
        <w:autoSpaceDN w:val="0"/>
        <w:adjustRightInd w:val="0"/>
        <w:jc w:val="both"/>
        <w:rPr>
          <w:i/>
          <w:sz w:val="24"/>
          <w:szCs w:val="24"/>
          <w:highlight w:val="yellow"/>
        </w:rPr>
      </w:pPr>
      <w:r w:rsidRPr="0010410B">
        <w:rPr>
          <w:i/>
          <w:sz w:val="24"/>
          <w:szCs w:val="24"/>
          <w:highlight w:val="yellow"/>
        </w:rPr>
        <w:t>(Altre documentació complementària, indicar-la)</w:t>
      </w:r>
      <w:r w:rsidR="002D74E8" w:rsidRPr="0010410B">
        <w:rPr>
          <w:i/>
          <w:sz w:val="24"/>
          <w:szCs w:val="24"/>
          <w:highlight w:val="yellow"/>
        </w:rPr>
        <w:t>.</w:t>
      </w:r>
    </w:p>
    <w:p w14:paraId="4CD39270" w14:textId="77777777" w:rsidR="002D74E8" w:rsidRPr="00F45AEC" w:rsidRDefault="002D74E8" w:rsidP="002D74E8">
      <w:pPr>
        <w:autoSpaceDE w:val="0"/>
        <w:autoSpaceDN w:val="0"/>
        <w:adjustRightInd w:val="0"/>
        <w:jc w:val="both"/>
        <w:rPr>
          <w:sz w:val="24"/>
          <w:szCs w:val="24"/>
        </w:rPr>
      </w:pPr>
    </w:p>
    <w:p w14:paraId="5806A069" w14:textId="77777777" w:rsidR="002D74E8" w:rsidRPr="00F45AEC" w:rsidRDefault="002D74E8" w:rsidP="002D74E8">
      <w:pPr>
        <w:autoSpaceDE w:val="0"/>
        <w:autoSpaceDN w:val="0"/>
        <w:adjustRightInd w:val="0"/>
        <w:jc w:val="both"/>
        <w:rPr>
          <w:sz w:val="24"/>
          <w:szCs w:val="24"/>
        </w:rPr>
      </w:pPr>
      <w:r w:rsidRPr="00F45AEC">
        <w:rPr>
          <w:sz w:val="24"/>
          <w:szCs w:val="24"/>
        </w:rPr>
        <w:lastRenderedPageBreak/>
        <w:t>En tot cas seran objecte de publicació als mitjans determinats per la llei, aquells altres anuncis que es puguin requerir d’acord amb la normativa vigent que resultin requerits segons la tramitació del procediment.</w:t>
      </w:r>
    </w:p>
    <w:p w14:paraId="1144B5E9" w14:textId="77777777" w:rsidR="002D74E8" w:rsidRDefault="002D74E8" w:rsidP="002D74E8">
      <w:pPr>
        <w:autoSpaceDE w:val="0"/>
        <w:autoSpaceDN w:val="0"/>
        <w:adjustRightInd w:val="0"/>
        <w:jc w:val="both"/>
        <w:rPr>
          <w:sz w:val="24"/>
          <w:szCs w:val="24"/>
        </w:rPr>
      </w:pPr>
    </w:p>
    <w:p w14:paraId="30D1A337" w14:textId="77777777" w:rsidR="00C11E1E" w:rsidRDefault="00C11E1E" w:rsidP="002D74E8">
      <w:pPr>
        <w:autoSpaceDE w:val="0"/>
        <w:autoSpaceDN w:val="0"/>
        <w:adjustRightInd w:val="0"/>
        <w:jc w:val="both"/>
        <w:rPr>
          <w:sz w:val="24"/>
          <w:szCs w:val="24"/>
        </w:rPr>
      </w:pPr>
      <w:r w:rsidRPr="00C11E1E">
        <w:rPr>
          <w:sz w:val="24"/>
          <w:szCs w:val="24"/>
        </w:rPr>
        <w:t xml:space="preserve">En els casos en què </w:t>
      </w:r>
      <w:r>
        <w:rPr>
          <w:sz w:val="24"/>
          <w:szCs w:val="24"/>
        </w:rPr>
        <w:t>les licitadores s</w:t>
      </w:r>
      <w:r w:rsidRPr="00C11E1E">
        <w:rPr>
          <w:sz w:val="24"/>
          <w:szCs w:val="24"/>
        </w:rPr>
        <w:t>ol·licit</w:t>
      </w:r>
      <w:r>
        <w:rPr>
          <w:sz w:val="24"/>
          <w:szCs w:val="24"/>
        </w:rPr>
        <w:t>in</w:t>
      </w:r>
      <w:r w:rsidRPr="00C11E1E">
        <w:rPr>
          <w:sz w:val="24"/>
          <w:szCs w:val="24"/>
        </w:rPr>
        <w:t xml:space="preserve"> aclariments al que estableixen els plecs o resta de documentació, </w:t>
      </w:r>
      <w:r>
        <w:rPr>
          <w:sz w:val="24"/>
          <w:szCs w:val="24"/>
        </w:rPr>
        <w:t xml:space="preserve">hauran de dirigir les seves sol·licituds a través del perfil del contractant de l’òrgan de contractació ubicat a la Plataforma de Contractació del Sector Públic i </w:t>
      </w:r>
      <w:r w:rsidRPr="00C11E1E">
        <w:rPr>
          <w:sz w:val="24"/>
          <w:szCs w:val="24"/>
        </w:rPr>
        <w:t xml:space="preserve">les respostes </w:t>
      </w:r>
      <w:r>
        <w:rPr>
          <w:sz w:val="24"/>
          <w:szCs w:val="24"/>
        </w:rPr>
        <w:t xml:space="preserve">es faran públiques en aquest mateix perfil del contractant a l’apartat de preguntes i respostes de la licitació i </w:t>
      </w:r>
      <w:r w:rsidRPr="00C11E1E">
        <w:rPr>
          <w:sz w:val="24"/>
          <w:szCs w:val="24"/>
        </w:rPr>
        <w:t>tindran caràcter vinculant</w:t>
      </w:r>
      <w:r>
        <w:rPr>
          <w:sz w:val="24"/>
          <w:szCs w:val="24"/>
        </w:rPr>
        <w:t>.</w:t>
      </w:r>
    </w:p>
    <w:p w14:paraId="49B125A7" w14:textId="77777777" w:rsidR="00C11E1E" w:rsidRDefault="00C11E1E" w:rsidP="002D74E8">
      <w:pPr>
        <w:autoSpaceDE w:val="0"/>
        <w:autoSpaceDN w:val="0"/>
        <w:adjustRightInd w:val="0"/>
        <w:jc w:val="both"/>
        <w:rPr>
          <w:sz w:val="24"/>
          <w:szCs w:val="24"/>
        </w:rPr>
      </w:pPr>
    </w:p>
    <w:p w14:paraId="5DE0A6D9" w14:textId="1249113B" w:rsidR="00C11E1E" w:rsidRPr="00C11E1E" w:rsidRDefault="00C11E1E" w:rsidP="002D74E8">
      <w:pPr>
        <w:autoSpaceDE w:val="0"/>
        <w:autoSpaceDN w:val="0"/>
        <w:adjustRightInd w:val="0"/>
        <w:jc w:val="both"/>
        <w:rPr>
          <w:b/>
          <w:bCs/>
          <w:sz w:val="24"/>
          <w:szCs w:val="24"/>
        </w:rPr>
      </w:pPr>
      <w:r w:rsidRPr="00C11E1E">
        <w:rPr>
          <w:b/>
          <w:bCs/>
          <w:sz w:val="24"/>
          <w:szCs w:val="24"/>
        </w:rPr>
        <w:t xml:space="preserve">Termini per sol·licitar informació addicional sobre els plecs i altra documentació </w:t>
      </w:r>
    </w:p>
    <w:p w14:paraId="17774B7B" w14:textId="276FF015" w:rsidR="00C11E1E" w:rsidRPr="00C11E1E" w:rsidRDefault="00C11E1E" w:rsidP="002D74E8">
      <w:pPr>
        <w:autoSpaceDE w:val="0"/>
        <w:autoSpaceDN w:val="0"/>
        <w:adjustRightInd w:val="0"/>
        <w:jc w:val="both"/>
        <w:rPr>
          <w:color w:val="FF0000"/>
          <w:sz w:val="24"/>
          <w:szCs w:val="24"/>
        </w:rPr>
      </w:pPr>
      <w:r w:rsidRPr="00C11E1E">
        <w:rPr>
          <w:color w:val="FF0000"/>
          <w:sz w:val="24"/>
          <w:szCs w:val="24"/>
          <w:highlight w:val="yellow"/>
        </w:rPr>
        <w:t>Indicar una de les dues opcions següents:</w:t>
      </w:r>
    </w:p>
    <w:p w14:paraId="0951A9BE" w14:textId="77777777" w:rsidR="00C11E1E" w:rsidRDefault="00C11E1E" w:rsidP="002D74E8">
      <w:pPr>
        <w:autoSpaceDE w:val="0"/>
        <w:autoSpaceDN w:val="0"/>
        <w:adjustRightInd w:val="0"/>
        <w:jc w:val="both"/>
        <w:rPr>
          <w:sz w:val="24"/>
          <w:szCs w:val="24"/>
        </w:rPr>
      </w:pPr>
    </w:p>
    <w:p w14:paraId="20934406" w14:textId="188A94B3" w:rsidR="00C11E1E" w:rsidRDefault="00C11E1E" w:rsidP="002D74E8">
      <w:pPr>
        <w:autoSpaceDE w:val="0"/>
        <w:autoSpaceDN w:val="0"/>
        <w:adjustRightInd w:val="0"/>
        <w:jc w:val="both"/>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Pr>
          <w:sz w:val="24"/>
          <w:szCs w:val="24"/>
        </w:rPr>
        <w:t xml:space="preserve"> El termini general establert a l’article 138.3 de l’LCSP</w:t>
      </w:r>
    </w:p>
    <w:p w14:paraId="7801C11C" w14:textId="77777777" w:rsidR="00C11E1E" w:rsidRDefault="00C11E1E" w:rsidP="002D74E8">
      <w:pPr>
        <w:autoSpaceDE w:val="0"/>
        <w:autoSpaceDN w:val="0"/>
        <w:adjustRightInd w:val="0"/>
        <w:jc w:val="both"/>
        <w:rPr>
          <w:sz w:val="24"/>
          <w:szCs w:val="24"/>
        </w:rPr>
      </w:pPr>
    </w:p>
    <w:p w14:paraId="03365585" w14:textId="35D31255" w:rsidR="00C11E1E" w:rsidRDefault="00C11E1E" w:rsidP="002D74E8">
      <w:pPr>
        <w:autoSpaceDE w:val="0"/>
        <w:autoSpaceDN w:val="0"/>
        <w:adjustRightInd w:val="0"/>
        <w:jc w:val="both"/>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Termini específic: </w:t>
      </w:r>
      <w:r w:rsidRPr="00C11E1E">
        <w:rPr>
          <w:color w:val="FF0000"/>
          <w:sz w:val="24"/>
          <w:szCs w:val="24"/>
          <w:highlight w:val="yellow"/>
        </w:rPr>
        <w:t>indicar quin.</w:t>
      </w:r>
    </w:p>
    <w:p w14:paraId="20675773" w14:textId="77777777" w:rsidR="00C11E1E" w:rsidRDefault="00C11E1E" w:rsidP="002D74E8">
      <w:pPr>
        <w:autoSpaceDE w:val="0"/>
        <w:autoSpaceDN w:val="0"/>
        <w:adjustRightInd w:val="0"/>
        <w:jc w:val="both"/>
        <w:rPr>
          <w:sz w:val="24"/>
          <w:szCs w:val="24"/>
        </w:rPr>
      </w:pPr>
    </w:p>
    <w:p w14:paraId="008F0A71" w14:textId="77777777" w:rsidR="00C11E1E" w:rsidRPr="00F45AEC" w:rsidRDefault="00C11E1E" w:rsidP="002D74E8">
      <w:pPr>
        <w:autoSpaceDE w:val="0"/>
        <w:autoSpaceDN w:val="0"/>
        <w:adjustRightInd w:val="0"/>
        <w:jc w:val="both"/>
        <w:rPr>
          <w:sz w:val="24"/>
          <w:szCs w:val="24"/>
        </w:rPr>
      </w:pPr>
    </w:p>
    <w:p w14:paraId="1403765A" w14:textId="0FA4B750" w:rsidR="002D74E8" w:rsidRPr="00F45AEC" w:rsidRDefault="002D74E8" w:rsidP="002D74E8">
      <w:pPr>
        <w:autoSpaceDE w:val="0"/>
        <w:autoSpaceDN w:val="0"/>
        <w:adjustRightInd w:val="0"/>
        <w:jc w:val="both"/>
        <w:rPr>
          <w:b/>
          <w:bCs/>
          <w:sz w:val="24"/>
          <w:szCs w:val="24"/>
        </w:rPr>
      </w:pPr>
      <w:r w:rsidRPr="00F45AEC">
        <w:rPr>
          <w:b/>
          <w:bCs/>
          <w:sz w:val="24"/>
          <w:szCs w:val="24"/>
        </w:rPr>
        <w:t xml:space="preserve">E. </w:t>
      </w:r>
      <w:r w:rsidR="00F47EEB">
        <w:rPr>
          <w:b/>
          <w:bCs/>
          <w:sz w:val="24"/>
          <w:szCs w:val="24"/>
        </w:rPr>
        <w:t>PRESSUPOST BASE</w:t>
      </w:r>
      <w:r w:rsidRPr="00F45AEC">
        <w:rPr>
          <w:b/>
          <w:bCs/>
          <w:sz w:val="24"/>
          <w:szCs w:val="24"/>
        </w:rPr>
        <w:t xml:space="preserve"> DE LICITACIÓ. </w:t>
      </w:r>
    </w:p>
    <w:p w14:paraId="63E011D7" w14:textId="100C8DB0" w:rsidR="00F65468" w:rsidRPr="00F45AEC" w:rsidRDefault="002D74E8" w:rsidP="00F65468">
      <w:pPr>
        <w:autoSpaceDE w:val="0"/>
        <w:autoSpaceDN w:val="0"/>
        <w:adjustRightInd w:val="0"/>
        <w:jc w:val="both"/>
        <w:rPr>
          <w:bCs/>
          <w:sz w:val="24"/>
          <w:szCs w:val="24"/>
        </w:rPr>
      </w:pPr>
      <w:r w:rsidRPr="00F45AEC">
        <w:rPr>
          <w:b/>
          <w:bCs/>
          <w:sz w:val="24"/>
          <w:szCs w:val="24"/>
        </w:rPr>
        <w:t>E.1.</w:t>
      </w:r>
      <w:r w:rsidR="00CD71A3" w:rsidRPr="00F45AEC">
        <w:rPr>
          <w:b/>
          <w:bCs/>
          <w:sz w:val="24"/>
          <w:szCs w:val="24"/>
        </w:rPr>
        <w:t xml:space="preserve"> </w:t>
      </w:r>
      <w:r w:rsidR="00F47EEB">
        <w:rPr>
          <w:b/>
          <w:bCs/>
          <w:sz w:val="24"/>
          <w:szCs w:val="24"/>
        </w:rPr>
        <w:t xml:space="preserve">Preu </w:t>
      </w:r>
      <w:r w:rsidRPr="00F45AEC">
        <w:rPr>
          <w:b/>
          <w:bCs/>
          <w:sz w:val="24"/>
          <w:szCs w:val="24"/>
        </w:rPr>
        <w:t>de licitació:</w:t>
      </w:r>
      <w:r w:rsidR="00F65468">
        <w:rPr>
          <w:b/>
          <w:bCs/>
          <w:sz w:val="24"/>
          <w:szCs w:val="24"/>
        </w:rPr>
        <w:t xml:space="preserve"> </w:t>
      </w:r>
      <w:r w:rsidR="00F65468" w:rsidRPr="0010410B">
        <w:rPr>
          <w:bCs/>
          <w:i/>
          <w:sz w:val="24"/>
          <w:szCs w:val="24"/>
          <w:highlight w:val="yellow"/>
        </w:rPr>
        <w:t xml:space="preserve">Indicar el </w:t>
      </w:r>
      <w:r w:rsidR="00F47EEB">
        <w:rPr>
          <w:bCs/>
          <w:i/>
          <w:sz w:val="24"/>
          <w:szCs w:val="24"/>
          <w:highlight w:val="yellow"/>
        </w:rPr>
        <w:t>preu</w:t>
      </w:r>
      <w:r w:rsidR="00F65468" w:rsidRPr="0010410B">
        <w:rPr>
          <w:bCs/>
          <w:i/>
          <w:sz w:val="24"/>
          <w:szCs w:val="24"/>
          <w:highlight w:val="yellow"/>
        </w:rPr>
        <w:t xml:space="preserve"> de licitació, en euros, IVA exclòs</w:t>
      </w:r>
      <w:r w:rsidR="00F15972" w:rsidRPr="0010410B">
        <w:rPr>
          <w:bCs/>
          <w:i/>
          <w:sz w:val="24"/>
          <w:szCs w:val="24"/>
          <w:highlight w:val="yellow"/>
        </w:rPr>
        <w:t xml:space="preserve">. Si el contracte es divideix en lots, s’indicarà el </w:t>
      </w:r>
      <w:r w:rsidR="00F47EEB">
        <w:rPr>
          <w:bCs/>
          <w:i/>
          <w:sz w:val="24"/>
          <w:szCs w:val="24"/>
          <w:highlight w:val="yellow"/>
        </w:rPr>
        <w:t>preu</w:t>
      </w:r>
      <w:r w:rsidR="00F15972" w:rsidRPr="0010410B">
        <w:rPr>
          <w:bCs/>
          <w:i/>
          <w:sz w:val="24"/>
          <w:szCs w:val="24"/>
          <w:highlight w:val="yellow"/>
        </w:rPr>
        <w:t xml:space="preserve"> de licitació per a cada lot del contracte.</w:t>
      </w:r>
    </w:p>
    <w:p w14:paraId="26195952" w14:textId="77777777" w:rsidR="00F15972" w:rsidRDefault="00F15972" w:rsidP="002D74E8">
      <w:pPr>
        <w:autoSpaceDE w:val="0"/>
        <w:autoSpaceDN w:val="0"/>
        <w:adjustRightInd w:val="0"/>
        <w:jc w:val="both"/>
        <w:rPr>
          <w:b/>
          <w:bCs/>
          <w:sz w:val="24"/>
          <w:szCs w:val="24"/>
        </w:rPr>
      </w:pPr>
    </w:p>
    <w:p w14:paraId="35846E10" w14:textId="77777777" w:rsidR="002D74E8" w:rsidRPr="00F65468" w:rsidRDefault="00FF5DC2" w:rsidP="002D74E8">
      <w:pPr>
        <w:autoSpaceDE w:val="0"/>
        <w:autoSpaceDN w:val="0"/>
        <w:adjustRightInd w:val="0"/>
        <w:jc w:val="both"/>
        <w:rPr>
          <w:bCs/>
          <w:i/>
          <w:sz w:val="24"/>
          <w:szCs w:val="24"/>
        </w:rPr>
      </w:pPr>
      <w:r w:rsidRPr="00F45AEC">
        <w:rPr>
          <w:b/>
          <w:bCs/>
          <w:sz w:val="24"/>
          <w:szCs w:val="24"/>
        </w:rPr>
        <w:t>E.2. Pressupost Base de Licitació del contracte:</w:t>
      </w:r>
    </w:p>
    <w:p w14:paraId="347F3C65" w14:textId="77777777" w:rsidR="004A3AE9" w:rsidRPr="00383702" w:rsidRDefault="004A3AE9" w:rsidP="002D74E8">
      <w:pPr>
        <w:autoSpaceDE w:val="0"/>
        <w:autoSpaceDN w:val="0"/>
        <w:adjustRightInd w:val="0"/>
        <w:jc w:val="both"/>
        <w:rPr>
          <w:bCs/>
          <w:i/>
          <w:color w:val="FF0000"/>
          <w:sz w:val="24"/>
          <w:szCs w:val="24"/>
          <w:highlight w:val="yellow"/>
        </w:rPr>
      </w:pPr>
      <w:r w:rsidRPr="00383702">
        <w:rPr>
          <w:bCs/>
          <w:i/>
          <w:color w:val="FF0000"/>
          <w:sz w:val="24"/>
          <w:szCs w:val="24"/>
          <w:highlight w:val="yellow"/>
        </w:rPr>
        <w:t xml:space="preserve">(En el cas que el tipus de licitació sigui amb preus unitaris, s’indicarà en primer terme el preu unitari de licitació i les unitats en les que es referencia: Preu unitari:  _____ €/indicar tipus unitat) </w:t>
      </w:r>
    </w:p>
    <w:p w14:paraId="103CCDB4" w14:textId="77777777" w:rsidR="00FF5DC2" w:rsidRPr="00F45AEC" w:rsidRDefault="00FF5DC2" w:rsidP="002D74E8">
      <w:pPr>
        <w:autoSpaceDE w:val="0"/>
        <w:autoSpaceDN w:val="0"/>
        <w:adjustRightInd w:val="0"/>
        <w:jc w:val="both"/>
        <w:rPr>
          <w:bCs/>
          <w:sz w:val="24"/>
          <w:szCs w:val="24"/>
        </w:rPr>
      </w:pPr>
      <w:r w:rsidRPr="00F45AEC">
        <w:rPr>
          <w:bCs/>
          <w:sz w:val="24"/>
          <w:szCs w:val="24"/>
        </w:rPr>
        <w:t xml:space="preserve">Pressupost base anual, IVA exclòs: </w:t>
      </w:r>
      <w:r w:rsidR="00F65468" w:rsidRPr="0010410B">
        <w:rPr>
          <w:bCs/>
          <w:sz w:val="24"/>
          <w:szCs w:val="24"/>
          <w:highlight w:val="yellow"/>
        </w:rPr>
        <w:t>____________ €</w:t>
      </w:r>
    </w:p>
    <w:p w14:paraId="07AC3229" w14:textId="77777777" w:rsidR="00FF5DC2" w:rsidRPr="00F45AEC" w:rsidRDefault="00FF5DC2" w:rsidP="00FF5DC2">
      <w:pPr>
        <w:autoSpaceDE w:val="0"/>
        <w:autoSpaceDN w:val="0"/>
        <w:adjustRightInd w:val="0"/>
        <w:jc w:val="both"/>
        <w:rPr>
          <w:bCs/>
          <w:sz w:val="24"/>
          <w:szCs w:val="24"/>
        </w:rPr>
      </w:pPr>
      <w:r w:rsidRPr="00F45AEC">
        <w:rPr>
          <w:bCs/>
          <w:sz w:val="24"/>
          <w:szCs w:val="24"/>
        </w:rPr>
        <w:t xml:space="preserve">Import IVA anual (al tipus del </w:t>
      </w:r>
      <w:r w:rsidR="00F65468" w:rsidRPr="0010410B">
        <w:rPr>
          <w:bCs/>
          <w:sz w:val="24"/>
          <w:szCs w:val="24"/>
          <w:highlight w:val="yellow"/>
        </w:rPr>
        <w:t>__</w:t>
      </w:r>
      <w:r w:rsidRPr="0010410B">
        <w:rPr>
          <w:bCs/>
          <w:sz w:val="24"/>
          <w:szCs w:val="24"/>
          <w:highlight w:val="yellow"/>
        </w:rPr>
        <w:t>%</w:t>
      </w:r>
      <w:r w:rsidRPr="00F45AEC">
        <w:rPr>
          <w:bCs/>
          <w:sz w:val="24"/>
          <w:szCs w:val="24"/>
        </w:rPr>
        <w:t xml:space="preserve">): </w:t>
      </w:r>
      <w:r w:rsidRPr="00F65468">
        <w:rPr>
          <w:rFonts w:ascii="Tahoma" w:hAnsi="Tahoma" w:cs="Tahoma"/>
          <w:sz w:val="24"/>
          <w:szCs w:val="24"/>
        </w:rPr>
        <w:t xml:space="preserve"> </w:t>
      </w:r>
      <w:r w:rsidR="00F65468" w:rsidRPr="0010410B">
        <w:rPr>
          <w:rFonts w:ascii="Tahoma" w:hAnsi="Tahoma" w:cs="Tahoma"/>
          <w:sz w:val="24"/>
          <w:szCs w:val="24"/>
          <w:highlight w:val="yellow"/>
        </w:rPr>
        <w:t>____________</w:t>
      </w:r>
      <w:r w:rsidRPr="0010410B">
        <w:rPr>
          <w:sz w:val="24"/>
          <w:szCs w:val="24"/>
          <w:highlight w:val="yellow"/>
        </w:rPr>
        <w:t xml:space="preserve"> </w:t>
      </w:r>
      <w:r w:rsidRPr="0010410B">
        <w:rPr>
          <w:bCs/>
          <w:sz w:val="24"/>
          <w:szCs w:val="24"/>
          <w:highlight w:val="yellow"/>
        </w:rPr>
        <w:t>€.</w:t>
      </w:r>
    </w:p>
    <w:p w14:paraId="740CF21C" w14:textId="77777777" w:rsidR="00FF5DC2" w:rsidRPr="00F45AEC" w:rsidRDefault="00FF5DC2" w:rsidP="00FF5DC2">
      <w:pPr>
        <w:autoSpaceDE w:val="0"/>
        <w:autoSpaceDN w:val="0"/>
        <w:adjustRightInd w:val="0"/>
        <w:jc w:val="both"/>
        <w:rPr>
          <w:b/>
          <w:bCs/>
          <w:sz w:val="24"/>
          <w:szCs w:val="24"/>
        </w:rPr>
      </w:pPr>
      <w:r w:rsidRPr="00F45AEC">
        <w:rPr>
          <w:bCs/>
          <w:sz w:val="24"/>
          <w:szCs w:val="24"/>
        </w:rPr>
        <w:t xml:space="preserve">Pressupost base de Licitació anual, IVA inclòs: </w:t>
      </w:r>
      <w:r w:rsidR="00F65468" w:rsidRPr="0010410B">
        <w:rPr>
          <w:bCs/>
          <w:sz w:val="24"/>
          <w:szCs w:val="24"/>
          <w:highlight w:val="yellow"/>
        </w:rPr>
        <w:t>__________ €</w:t>
      </w:r>
      <w:r w:rsidRPr="00F45AEC">
        <w:rPr>
          <w:bCs/>
          <w:sz w:val="24"/>
          <w:szCs w:val="24"/>
        </w:rPr>
        <w:t xml:space="preserve"> </w:t>
      </w:r>
    </w:p>
    <w:p w14:paraId="2FB10440" w14:textId="77777777" w:rsidR="00FF5DC2" w:rsidRPr="00F45AEC" w:rsidRDefault="00FF5DC2" w:rsidP="00FF5DC2">
      <w:pPr>
        <w:autoSpaceDE w:val="0"/>
        <w:autoSpaceDN w:val="0"/>
        <w:adjustRightInd w:val="0"/>
        <w:jc w:val="both"/>
        <w:rPr>
          <w:bCs/>
          <w:sz w:val="24"/>
          <w:szCs w:val="24"/>
        </w:rPr>
      </w:pPr>
      <w:r w:rsidRPr="00F45AEC">
        <w:rPr>
          <w:bCs/>
          <w:sz w:val="24"/>
          <w:szCs w:val="24"/>
        </w:rPr>
        <w:t xml:space="preserve">Pressupost base total contracte, IVA exclòs: </w:t>
      </w:r>
      <w:r w:rsidR="00F65468" w:rsidRPr="0010410B">
        <w:rPr>
          <w:bCs/>
          <w:sz w:val="24"/>
          <w:szCs w:val="24"/>
          <w:highlight w:val="yellow"/>
        </w:rPr>
        <w:t>_________</w:t>
      </w:r>
      <w:r w:rsidRPr="0010410B">
        <w:rPr>
          <w:bCs/>
          <w:sz w:val="24"/>
          <w:szCs w:val="24"/>
          <w:highlight w:val="yellow"/>
        </w:rPr>
        <w:t xml:space="preserve"> €</w:t>
      </w:r>
    </w:p>
    <w:p w14:paraId="34FCCA44" w14:textId="77777777" w:rsidR="00FF5DC2" w:rsidRPr="00F45AEC" w:rsidRDefault="00FF5DC2" w:rsidP="00FF5DC2">
      <w:pPr>
        <w:autoSpaceDE w:val="0"/>
        <w:autoSpaceDN w:val="0"/>
        <w:adjustRightInd w:val="0"/>
        <w:jc w:val="both"/>
        <w:rPr>
          <w:bCs/>
          <w:sz w:val="24"/>
          <w:szCs w:val="24"/>
        </w:rPr>
      </w:pPr>
      <w:r w:rsidRPr="00F45AEC">
        <w:rPr>
          <w:bCs/>
          <w:sz w:val="24"/>
          <w:szCs w:val="24"/>
        </w:rPr>
        <w:t xml:space="preserve">Import IVA total contracte: </w:t>
      </w:r>
      <w:r w:rsidR="00F65468" w:rsidRPr="0010410B">
        <w:rPr>
          <w:bCs/>
          <w:sz w:val="24"/>
          <w:szCs w:val="24"/>
          <w:highlight w:val="yellow"/>
        </w:rPr>
        <w:t>_____________</w:t>
      </w:r>
      <w:r w:rsidRPr="0010410B">
        <w:rPr>
          <w:bCs/>
          <w:sz w:val="24"/>
          <w:szCs w:val="24"/>
          <w:highlight w:val="yellow"/>
        </w:rPr>
        <w:t xml:space="preserve"> €</w:t>
      </w:r>
    </w:p>
    <w:p w14:paraId="60E86353" w14:textId="77777777" w:rsidR="00FF5DC2" w:rsidRPr="00F45AEC" w:rsidRDefault="00FF5DC2" w:rsidP="00FF5DC2">
      <w:pPr>
        <w:autoSpaceDE w:val="0"/>
        <w:autoSpaceDN w:val="0"/>
        <w:adjustRightInd w:val="0"/>
        <w:jc w:val="both"/>
        <w:rPr>
          <w:bCs/>
          <w:sz w:val="24"/>
          <w:szCs w:val="24"/>
        </w:rPr>
      </w:pPr>
      <w:r w:rsidRPr="00F45AEC">
        <w:rPr>
          <w:bCs/>
          <w:sz w:val="24"/>
          <w:szCs w:val="24"/>
        </w:rPr>
        <w:t xml:space="preserve">Pressupost </w:t>
      </w:r>
      <w:r w:rsidR="00F65468">
        <w:rPr>
          <w:bCs/>
          <w:sz w:val="24"/>
          <w:szCs w:val="24"/>
        </w:rPr>
        <w:t xml:space="preserve">base </w:t>
      </w:r>
      <w:r w:rsidRPr="00F45AEC">
        <w:rPr>
          <w:bCs/>
          <w:sz w:val="24"/>
          <w:szCs w:val="24"/>
        </w:rPr>
        <w:t>de</w:t>
      </w:r>
      <w:r w:rsidR="00F65468">
        <w:rPr>
          <w:bCs/>
          <w:sz w:val="24"/>
          <w:szCs w:val="24"/>
        </w:rPr>
        <w:t xml:space="preserve"> licitació de</w:t>
      </w:r>
      <w:r w:rsidRPr="00F45AEC">
        <w:rPr>
          <w:bCs/>
          <w:sz w:val="24"/>
          <w:szCs w:val="24"/>
        </w:rPr>
        <w:t xml:space="preserve">l contracte, IVA inclòs: </w:t>
      </w:r>
      <w:r w:rsidR="00F65468" w:rsidRPr="0010410B">
        <w:rPr>
          <w:bCs/>
          <w:sz w:val="24"/>
          <w:szCs w:val="24"/>
          <w:highlight w:val="yellow"/>
        </w:rPr>
        <w:t>_________</w:t>
      </w:r>
      <w:r w:rsidRPr="0010410B">
        <w:rPr>
          <w:bCs/>
          <w:sz w:val="24"/>
          <w:szCs w:val="24"/>
          <w:highlight w:val="yellow"/>
        </w:rPr>
        <w:t xml:space="preserve"> €</w:t>
      </w:r>
    </w:p>
    <w:p w14:paraId="4E375213" w14:textId="77777777" w:rsidR="00FF5DC2" w:rsidRPr="00F45AEC" w:rsidRDefault="00FF5DC2" w:rsidP="002D74E8">
      <w:pPr>
        <w:autoSpaceDE w:val="0"/>
        <w:autoSpaceDN w:val="0"/>
        <w:adjustRightInd w:val="0"/>
        <w:jc w:val="both"/>
        <w:rPr>
          <w:b/>
          <w:bCs/>
          <w:sz w:val="24"/>
          <w:szCs w:val="24"/>
        </w:rPr>
      </w:pPr>
    </w:p>
    <w:p w14:paraId="3B548476" w14:textId="77777777" w:rsidR="005C3715" w:rsidRPr="00F45AEC" w:rsidRDefault="005C3715" w:rsidP="002D74E8">
      <w:pPr>
        <w:autoSpaceDE w:val="0"/>
        <w:autoSpaceDN w:val="0"/>
        <w:adjustRightInd w:val="0"/>
        <w:jc w:val="both"/>
        <w:rPr>
          <w:b/>
          <w:bCs/>
          <w:sz w:val="24"/>
          <w:szCs w:val="24"/>
        </w:rPr>
      </w:pPr>
      <w:r w:rsidRPr="00F45AEC">
        <w:rPr>
          <w:b/>
          <w:bCs/>
          <w:sz w:val="24"/>
          <w:szCs w:val="24"/>
        </w:rPr>
        <w:t>E.3. Detall del pressupost base de licitació del contracte:</w:t>
      </w:r>
    </w:p>
    <w:p w14:paraId="346A6960" w14:textId="77777777" w:rsidR="005C3715" w:rsidRPr="00F45AEC" w:rsidRDefault="005C3715" w:rsidP="002D74E8">
      <w:pPr>
        <w:autoSpaceDE w:val="0"/>
        <w:autoSpaceDN w:val="0"/>
        <w:adjustRightInd w:val="0"/>
        <w:jc w:val="both"/>
        <w:rPr>
          <w:b/>
          <w:bCs/>
          <w:sz w:val="24"/>
          <w:szCs w:val="24"/>
        </w:rPr>
      </w:pPr>
    </w:p>
    <w:tbl>
      <w:tblPr>
        <w:tblW w:w="9897" w:type="dxa"/>
        <w:jc w:val="center"/>
        <w:tblCellMar>
          <w:left w:w="70" w:type="dxa"/>
          <w:right w:w="70" w:type="dxa"/>
        </w:tblCellMar>
        <w:tblLook w:val="04A0" w:firstRow="1" w:lastRow="0" w:firstColumn="1" w:lastColumn="0" w:noHBand="0" w:noVBand="1"/>
      </w:tblPr>
      <w:tblGrid>
        <w:gridCol w:w="661"/>
        <w:gridCol w:w="2141"/>
        <w:gridCol w:w="185"/>
        <w:gridCol w:w="607"/>
        <w:gridCol w:w="1090"/>
        <w:gridCol w:w="1090"/>
        <w:gridCol w:w="1209"/>
        <w:gridCol w:w="1367"/>
        <w:gridCol w:w="1547"/>
      </w:tblGrid>
      <w:tr w:rsidR="005C3715" w:rsidRPr="00F45AEC" w14:paraId="7FF53EE5" w14:textId="77777777" w:rsidTr="00D04AD3">
        <w:trPr>
          <w:trHeight w:val="285"/>
          <w:jc w:val="center"/>
        </w:trPr>
        <w:tc>
          <w:tcPr>
            <w:tcW w:w="9897" w:type="dxa"/>
            <w:gridSpan w:val="9"/>
            <w:tcBorders>
              <w:top w:val="single" w:sz="12" w:space="0" w:color="auto"/>
              <w:left w:val="single" w:sz="12" w:space="0" w:color="auto"/>
              <w:bottom w:val="single" w:sz="4" w:space="0" w:color="auto"/>
              <w:right w:val="single" w:sz="12" w:space="0" w:color="000000"/>
            </w:tcBorders>
            <w:shd w:val="clear" w:color="000000" w:fill="FFFF99"/>
            <w:noWrap/>
            <w:vAlign w:val="bottom"/>
            <w:hideMark/>
          </w:tcPr>
          <w:p w14:paraId="71595ECA" w14:textId="77777777" w:rsidR="005C3715" w:rsidRPr="00F45AEC" w:rsidRDefault="005C3715" w:rsidP="005C3715">
            <w:pPr>
              <w:jc w:val="center"/>
              <w:rPr>
                <w:rFonts w:ascii="Arial" w:hAnsi="Arial" w:cs="Arial"/>
                <w:b/>
                <w:bCs/>
                <w:lang w:eastAsia="ca-ES"/>
              </w:rPr>
            </w:pPr>
            <w:r w:rsidRPr="00F45AEC">
              <w:rPr>
                <w:rFonts w:ascii="Arial" w:hAnsi="Arial" w:cs="Arial"/>
                <w:b/>
                <w:bCs/>
                <w:lang w:eastAsia="ca-ES"/>
              </w:rPr>
              <w:t xml:space="preserve">DETALL PRESSUPOST BASE DE LICITACIÓ DEL </w:t>
            </w:r>
          </w:p>
          <w:p w14:paraId="0C966033" w14:textId="77777777" w:rsidR="005C3715" w:rsidRPr="00F45AEC" w:rsidRDefault="00F65468" w:rsidP="00F65468">
            <w:pPr>
              <w:jc w:val="center"/>
              <w:rPr>
                <w:rFonts w:ascii="Arial" w:hAnsi="Arial" w:cs="Arial"/>
                <w:b/>
                <w:bCs/>
                <w:lang w:eastAsia="ca-ES"/>
              </w:rPr>
            </w:pPr>
            <w:r>
              <w:rPr>
                <w:rFonts w:ascii="Arial" w:hAnsi="Arial" w:cs="Arial"/>
                <w:b/>
                <w:bCs/>
                <w:lang w:eastAsia="ca-ES"/>
              </w:rPr>
              <w:t xml:space="preserve">CONTRACTE, AMB INDICACIÓ DELS COSTS DEL SERVEI </w:t>
            </w:r>
          </w:p>
        </w:tc>
      </w:tr>
      <w:tr w:rsidR="005C3715" w:rsidRPr="00F45AEC" w14:paraId="46C350C0" w14:textId="77777777" w:rsidTr="00D04AD3">
        <w:trPr>
          <w:trHeight w:val="270"/>
          <w:jc w:val="center"/>
        </w:trPr>
        <w:tc>
          <w:tcPr>
            <w:tcW w:w="9897" w:type="dxa"/>
            <w:gridSpan w:val="9"/>
            <w:tcBorders>
              <w:top w:val="single" w:sz="12" w:space="0" w:color="auto"/>
              <w:left w:val="single" w:sz="12" w:space="0" w:color="auto"/>
              <w:bottom w:val="single" w:sz="4" w:space="0" w:color="auto"/>
              <w:right w:val="single" w:sz="12" w:space="0" w:color="000000"/>
            </w:tcBorders>
            <w:shd w:val="clear" w:color="000000" w:fill="C0C0C0"/>
            <w:noWrap/>
            <w:vAlign w:val="bottom"/>
            <w:hideMark/>
          </w:tcPr>
          <w:p w14:paraId="7E7AC422" w14:textId="77777777" w:rsidR="005C3715" w:rsidRPr="00F45AEC" w:rsidRDefault="005C3715" w:rsidP="00F65468">
            <w:pPr>
              <w:jc w:val="center"/>
              <w:rPr>
                <w:rFonts w:ascii="Arial" w:hAnsi="Arial" w:cs="Arial"/>
                <w:b/>
                <w:bCs/>
                <w:sz w:val="16"/>
                <w:szCs w:val="16"/>
                <w:lang w:eastAsia="ca-ES"/>
              </w:rPr>
            </w:pPr>
            <w:r w:rsidRPr="00F45AEC">
              <w:rPr>
                <w:rFonts w:ascii="Arial" w:hAnsi="Arial" w:cs="Arial"/>
                <w:b/>
                <w:bCs/>
                <w:sz w:val="16"/>
                <w:szCs w:val="16"/>
                <w:lang w:eastAsia="ca-ES"/>
              </w:rPr>
              <w:t xml:space="preserve">COST PERSONAL SERVEI </w:t>
            </w:r>
          </w:p>
        </w:tc>
      </w:tr>
      <w:tr w:rsidR="005C3715" w:rsidRPr="00F45AEC" w14:paraId="71CFBFE5" w14:textId="77777777" w:rsidTr="00D04AD3">
        <w:trPr>
          <w:trHeight w:val="465"/>
          <w:jc w:val="center"/>
        </w:trPr>
        <w:tc>
          <w:tcPr>
            <w:tcW w:w="661" w:type="dxa"/>
            <w:tcBorders>
              <w:top w:val="nil"/>
              <w:left w:val="single" w:sz="12" w:space="0" w:color="auto"/>
              <w:bottom w:val="single" w:sz="12" w:space="0" w:color="auto"/>
              <w:right w:val="single" w:sz="4" w:space="0" w:color="auto"/>
            </w:tcBorders>
            <w:shd w:val="clear" w:color="000000" w:fill="C0C0C0"/>
            <w:noWrap/>
            <w:vAlign w:val="bottom"/>
            <w:hideMark/>
          </w:tcPr>
          <w:p w14:paraId="4DFDAE17"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NÚM</w:t>
            </w:r>
          </w:p>
        </w:tc>
        <w:tc>
          <w:tcPr>
            <w:tcW w:w="2141" w:type="dxa"/>
            <w:tcBorders>
              <w:top w:val="nil"/>
              <w:left w:val="nil"/>
              <w:bottom w:val="single" w:sz="12" w:space="0" w:color="auto"/>
              <w:right w:val="single" w:sz="4" w:space="0" w:color="auto"/>
            </w:tcBorders>
            <w:shd w:val="clear" w:color="000000" w:fill="C0C0C0"/>
            <w:noWrap/>
            <w:vAlign w:val="bottom"/>
            <w:hideMark/>
          </w:tcPr>
          <w:p w14:paraId="180C881E"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CATEGORIA</w:t>
            </w:r>
          </w:p>
        </w:tc>
        <w:tc>
          <w:tcPr>
            <w:tcW w:w="185" w:type="dxa"/>
            <w:tcBorders>
              <w:top w:val="nil"/>
              <w:left w:val="nil"/>
              <w:bottom w:val="single" w:sz="12" w:space="0" w:color="auto"/>
              <w:right w:val="single" w:sz="4" w:space="0" w:color="auto"/>
            </w:tcBorders>
            <w:shd w:val="clear" w:color="000000" w:fill="C0C0C0"/>
            <w:noWrap/>
            <w:vAlign w:val="bottom"/>
            <w:hideMark/>
          </w:tcPr>
          <w:p w14:paraId="33CE9F9F"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 </w:t>
            </w:r>
          </w:p>
        </w:tc>
        <w:tc>
          <w:tcPr>
            <w:tcW w:w="607" w:type="dxa"/>
            <w:tcBorders>
              <w:top w:val="nil"/>
              <w:left w:val="nil"/>
              <w:bottom w:val="single" w:sz="12" w:space="0" w:color="auto"/>
              <w:right w:val="single" w:sz="4" w:space="0" w:color="auto"/>
            </w:tcBorders>
            <w:shd w:val="clear" w:color="000000" w:fill="C0C0C0"/>
            <w:vAlign w:val="bottom"/>
            <w:hideMark/>
          </w:tcPr>
          <w:p w14:paraId="18CE5D7F"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 </w:t>
            </w:r>
          </w:p>
        </w:tc>
        <w:tc>
          <w:tcPr>
            <w:tcW w:w="1090" w:type="dxa"/>
            <w:tcBorders>
              <w:top w:val="nil"/>
              <w:left w:val="nil"/>
              <w:bottom w:val="single" w:sz="12" w:space="0" w:color="auto"/>
              <w:right w:val="single" w:sz="4" w:space="0" w:color="auto"/>
            </w:tcBorders>
            <w:shd w:val="clear" w:color="000000" w:fill="C0C0C0"/>
            <w:vAlign w:val="bottom"/>
            <w:hideMark/>
          </w:tcPr>
          <w:p w14:paraId="3FE59698"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SOU</w:t>
            </w:r>
            <w:r w:rsidRPr="00F45AEC">
              <w:rPr>
                <w:rFonts w:ascii="Arial" w:hAnsi="Arial" w:cs="Arial"/>
                <w:b/>
                <w:bCs/>
                <w:sz w:val="16"/>
                <w:szCs w:val="16"/>
                <w:lang w:eastAsia="ca-ES"/>
              </w:rPr>
              <w:br/>
              <w:t>BASE MES</w:t>
            </w:r>
          </w:p>
        </w:tc>
        <w:tc>
          <w:tcPr>
            <w:tcW w:w="1090" w:type="dxa"/>
            <w:tcBorders>
              <w:top w:val="nil"/>
              <w:left w:val="nil"/>
              <w:bottom w:val="single" w:sz="12" w:space="0" w:color="auto"/>
              <w:right w:val="single" w:sz="4" w:space="0" w:color="auto"/>
            </w:tcBorders>
            <w:shd w:val="clear" w:color="000000" w:fill="C0C0C0"/>
            <w:vAlign w:val="bottom"/>
            <w:hideMark/>
          </w:tcPr>
          <w:p w14:paraId="65CF2DAB"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SOU</w:t>
            </w:r>
            <w:r w:rsidRPr="00F45AEC">
              <w:rPr>
                <w:rFonts w:ascii="Arial" w:hAnsi="Arial" w:cs="Arial"/>
                <w:b/>
                <w:bCs/>
                <w:sz w:val="16"/>
                <w:szCs w:val="16"/>
                <w:lang w:eastAsia="ca-ES"/>
              </w:rPr>
              <w:br/>
              <w:t>BRUT MES</w:t>
            </w:r>
          </w:p>
        </w:tc>
        <w:tc>
          <w:tcPr>
            <w:tcW w:w="1209" w:type="dxa"/>
            <w:tcBorders>
              <w:top w:val="nil"/>
              <w:left w:val="nil"/>
              <w:bottom w:val="single" w:sz="12" w:space="0" w:color="auto"/>
              <w:right w:val="single" w:sz="4" w:space="0" w:color="auto"/>
            </w:tcBorders>
            <w:shd w:val="clear" w:color="000000" w:fill="C0C0C0"/>
            <w:noWrap/>
            <w:vAlign w:val="bottom"/>
            <w:hideMark/>
          </w:tcPr>
          <w:p w14:paraId="5817DAE7"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SS empresa</w:t>
            </w:r>
          </w:p>
        </w:tc>
        <w:tc>
          <w:tcPr>
            <w:tcW w:w="1367" w:type="dxa"/>
            <w:tcBorders>
              <w:top w:val="nil"/>
              <w:left w:val="nil"/>
              <w:bottom w:val="single" w:sz="12" w:space="0" w:color="auto"/>
              <w:right w:val="single" w:sz="4" w:space="0" w:color="auto"/>
            </w:tcBorders>
            <w:shd w:val="clear" w:color="000000" w:fill="C0C0C0"/>
            <w:vAlign w:val="bottom"/>
            <w:hideMark/>
          </w:tcPr>
          <w:p w14:paraId="2635AB55"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COST</w:t>
            </w:r>
            <w:r w:rsidRPr="00F45AEC">
              <w:rPr>
                <w:rFonts w:ascii="Arial" w:hAnsi="Arial" w:cs="Arial"/>
                <w:b/>
                <w:bCs/>
                <w:sz w:val="16"/>
                <w:szCs w:val="16"/>
                <w:lang w:eastAsia="ca-ES"/>
              </w:rPr>
              <w:br/>
              <w:t>EMPRESA</w:t>
            </w:r>
          </w:p>
        </w:tc>
        <w:tc>
          <w:tcPr>
            <w:tcW w:w="1547" w:type="dxa"/>
            <w:tcBorders>
              <w:top w:val="nil"/>
              <w:left w:val="nil"/>
              <w:bottom w:val="single" w:sz="12" w:space="0" w:color="auto"/>
              <w:right w:val="single" w:sz="12" w:space="0" w:color="auto"/>
            </w:tcBorders>
            <w:shd w:val="clear" w:color="000000" w:fill="C0C0C0"/>
            <w:vAlign w:val="bottom"/>
            <w:hideMark/>
          </w:tcPr>
          <w:p w14:paraId="73FAA66E"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COST</w:t>
            </w:r>
            <w:r w:rsidRPr="00F45AEC">
              <w:rPr>
                <w:rFonts w:ascii="Arial" w:hAnsi="Arial" w:cs="Arial"/>
                <w:b/>
                <w:bCs/>
                <w:sz w:val="16"/>
                <w:szCs w:val="16"/>
                <w:lang w:eastAsia="ca-ES"/>
              </w:rPr>
              <w:br/>
              <w:t>TEMPORADA</w:t>
            </w:r>
          </w:p>
        </w:tc>
      </w:tr>
      <w:tr w:rsidR="005C3715" w:rsidRPr="00F45AEC" w14:paraId="3C4CF0F9" w14:textId="77777777" w:rsidTr="00F65468">
        <w:trPr>
          <w:trHeight w:val="270"/>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4A01B0CC"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3DE85EA5"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1683C64C"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585B09BB"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379126A6"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56846E5E"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318AF19A"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3A63788A"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15140693" w14:textId="77777777" w:rsidR="005C3715" w:rsidRPr="00F45AEC" w:rsidRDefault="005C3715" w:rsidP="00276E69">
            <w:pPr>
              <w:jc w:val="right"/>
              <w:rPr>
                <w:rFonts w:ascii="Arial" w:hAnsi="Arial" w:cs="Arial"/>
                <w:sz w:val="16"/>
                <w:szCs w:val="16"/>
                <w:lang w:eastAsia="ca-ES"/>
              </w:rPr>
            </w:pPr>
          </w:p>
        </w:tc>
      </w:tr>
      <w:tr w:rsidR="005C3715" w:rsidRPr="00F45AEC" w14:paraId="0A8D9BB6"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6EC54371"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20B92EBA"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7B4265F7"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3D4EB11D"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0EED6D18"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457EF71A"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32DA81EE"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03B74701"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292BA60A" w14:textId="77777777" w:rsidR="005C3715" w:rsidRPr="00F45AEC" w:rsidRDefault="005C3715" w:rsidP="00276E69">
            <w:pPr>
              <w:jc w:val="right"/>
              <w:rPr>
                <w:rFonts w:ascii="Arial" w:hAnsi="Arial" w:cs="Arial"/>
                <w:sz w:val="16"/>
                <w:szCs w:val="16"/>
                <w:lang w:eastAsia="ca-ES"/>
              </w:rPr>
            </w:pPr>
          </w:p>
        </w:tc>
      </w:tr>
      <w:tr w:rsidR="005C3715" w:rsidRPr="00F45AEC" w14:paraId="0B0F5780"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759B52EE"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62C96F0B"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64B5D921"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2F57A28D"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5003D3B6"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3DDDDAD0"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03203469"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05874144"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30DF8C1F" w14:textId="77777777" w:rsidR="005C3715" w:rsidRPr="00F45AEC" w:rsidRDefault="005C3715" w:rsidP="00276E69">
            <w:pPr>
              <w:jc w:val="right"/>
              <w:rPr>
                <w:rFonts w:ascii="Arial" w:hAnsi="Arial" w:cs="Arial"/>
                <w:sz w:val="16"/>
                <w:szCs w:val="16"/>
                <w:lang w:eastAsia="ca-ES"/>
              </w:rPr>
            </w:pPr>
          </w:p>
        </w:tc>
      </w:tr>
      <w:tr w:rsidR="005C3715" w:rsidRPr="00F45AEC" w14:paraId="7FAC2115"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669C7059"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1A8EFA49"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7A248C8C"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6730C261"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549DF641"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4AFCEE7C"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6455E0D6"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4D9F711F"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78C38401" w14:textId="77777777" w:rsidR="005C3715" w:rsidRPr="00F45AEC" w:rsidRDefault="005C3715" w:rsidP="00276E69">
            <w:pPr>
              <w:jc w:val="right"/>
              <w:rPr>
                <w:rFonts w:ascii="Arial" w:hAnsi="Arial" w:cs="Arial"/>
                <w:sz w:val="16"/>
                <w:szCs w:val="16"/>
                <w:lang w:eastAsia="ca-ES"/>
              </w:rPr>
            </w:pPr>
          </w:p>
        </w:tc>
      </w:tr>
      <w:tr w:rsidR="005C3715" w:rsidRPr="00F45AEC" w14:paraId="774852F3"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097E1340"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44B53207"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764CFDB9"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02AE917B"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7E0FC51E"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3E09FAE6"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1FEB22CC"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1AA2AC67"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6DBC990C" w14:textId="77777777" w:rsidR="005C3715" w:rsidRPr="00F45AEC" w:rsidRDefault="005C3715" w:rsidP="00276E69">
            <w:pPr>
              <w:jc w:val="right"/>
              <w:rPr>
                <w:rFonts w:ascii="Arial" w:hAnsi="Arial" w:cs="Arial"/>
                <w:sz w:val="16"/>
                <w:szCs w:val="16"/>
                <w:lang w:eastAsia="ca-ES"/>
              </w:rPr>
            </w:pPr>
          </w:p>
        </w:tc>
      </w:tr>
      <w:tr w:rsidR="005C3715" w:rsidRPr="00F45AEC" w14:paraId="17B1F85F"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2CA31C34"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087DCE56"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5D616BBE"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7D6F4232"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304B60C4"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56CC088F"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6C71291E"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4C435590"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4E366448" w14:textId="77777777" w:rsidR="005C3715" w:rsidRPr="00F45AEC" w:rsidRDefault="005C3715" w:rsidP="00276E69">
            <w:pPr>
              <w:jc w:val="right"/>
              <w:rPr>
                <w:rFonts w:ascii="Arial" w:hAnsi="Arial" w:cs="Arial"/>
                <w:sz w:val="16"/>
                <w:szCs w:val="16"/>
                <w:lang w:eastAsia="ca-ES"/>
              </w:rPr>
            </w:pPr>
          </w:p>
        </w:tc>
      </w:tr>
      <w:tr w:rsidR="005C3715" w:rsidRPr="00F45AEC" w14:paraId="27136065"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219222AA"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7E48988A"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4210DC98"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1BEB93CE"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3791FE7C"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76DC9ACF"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082BE725"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174F384E"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552FD536" w14:textId="77777777" w:rsidR="005C3715" w:rsidRPr="00F45AEC" w:rsidRDefault="005C3715" w:rsidP="00276E69">
            <w:pPr>
              <w:jc w:val="right"/>
              <w:rPr>
                <w:rFonts w:ascii="Arial" w:hAnsi="Arial" w:cs="Arial"/>
                <w:sz w:val="16"/>
                <w:szCs w:val="16"/>
                <w:lang w:eastAsia="ca-ES"/>
              </w:rPr>
            </w:pPr>
          </w:p>
        </w:tc>
      </w:tr>
      <w:tr w:rsidR="005C3715" w:rsidRPr="00F45AEC" w14:paraId="4E9BD6F7"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2D65CC1F"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35549B67"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09DA859A"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1F442DDA"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159FD3EC"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2F91C267"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05DBAFB4"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57F04E67"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38FCA03B" w14:textId="77777777" w:rsidR="005C3715" w:rsidRPr="00F45AEC" w:rsidRDefault="005C3715" w:rsidP="00276E69">
            <w:pPr>
              <w:jc w:val="right"/>
              <w:rPr>
                <w:rFonts w:ascii="Arial" w:hAnsi="Arial" w:cs="Arial"/>
                <w:sz w:val="16"/>
                <w:szCs w:val="16"/>
                <w:lang w:eastAsia="ca-ES"/>
              </w:rPr>
            </w:pPr>
          </w:p>
        </w:tc>
      </w:tr>
      <w:tr w:rsidR="005C3715" w:rsidRPr="00F45AEC" w14:paraId="70FFFF03"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4B92B246"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55CDFA86"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5A10D160"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523D42E4"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133BF7B4"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7E9A63D1"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03F4484F"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4D86AA15"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4237C7FD" w14:textId="77777777" w:rsidR="005C3715" w:rsidRPr="00F45AEC" w:rsidRDefault="005C3715" w:rsidP="00276E69">
            <w:pPr>
              <w:jc w:val="right"/>
              <w:rPr>
                <w:rFonts w:ascii="Arial" w:hAnsi="Arial" w:cs="Arial"/>
                <w:sz w:val="16"/>
                <w:szCs w:val="16"/>
                <w:lang w:eastAsia="ca-ES"/>
              </w:rPr>
            </w:pPr>
          </w:p>
        </w:tc>
      </w:tr>
      <w:tr w:rsidR="005C3715" w:rsidRPr="00F45AEC" w14:paraId="7A17683A"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27E70895"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65410495"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0A59BAC6"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2F5EEDF6"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67DBBA66"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738AD88F"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30A2C94E"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701189C7"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6BDF8C54" w14:textId="77777777" w:rsidR="005C3715" w:rsidRPr="00F45AEC" w:rsidRDefault="005C3715" w:rsidP="00276E69">
            <w:pPr>
              <w:jc w:val="right"/>
              <w:rPr>
                <w:rFonts w:ascii="Arial" w:hAnsi="Arial" w:cs="Arial"/>
                <w:sz w:val="16"/>
                <w:szCs w:val="16"/>
                <w:lang w:eastAsia="ca-ES"/>
              </w:rPr>
            </w:pPr>
          </w:p>
        </w:tc>
      </w:tr>
      <w:tr w:rsidR="005C3715" w:rsidRPr="00F45AEC" w14:paraId="5FFEFEB6"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6F0660B2"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62B86E98"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5877A6A4"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0140D13A"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2EA743E9"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61E51111"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2BCCB333"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67036A9D"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091E06FE" w14:textId="77777777" w:rsidR="005C3715" w:rsidRPr="00F45AEC" w:rsidRDefault="005C3715" w:rsidP="00276E69">
            <w:pPr>
              <w:jc w:val="right"/>
              <w:rPr>
                <w:rFonts w:ascii="Arial" w:hAnsi="Arial" w:cs="Arial"/>
                <w:sz w:val="16"/>
                <w:szCs w:val="16"/>
                <w:lang w:eastAsia="ca-ES"/>
              </w:rPr>
            </w:pPr>
          </w:p>
        </w:tc>
      </w:tr>
      <w:tr w:rsidR="005C3715" w:rsidRPr="00F45AEC" w14:paraId="783FE2F1"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547E6E0C"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1150ABB6"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5ED8276D"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256D7749"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7385FA91"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75EA7EB7"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400C1E01"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2BE7D904"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787D4152" w14:textId="77777777" w:rsidR="005C3715" w:rsidRPr="00F45AEC" w:rsidRDefault="005C3715" w:rsidP="00276E69">
            <w:pPr>
              <w:jc w:val="right"/>
              <w:rPr>
                <w:rFonts w:ascii="Arial" w:hAnsi="Arial" w:cs="Arial"/>
                <w:sz w:val="16"/>
                <w:szCs w:val="16"/>
                <w:lang w:eastAsia="ca-ES"/>
              </w:rPr>
            </w:pPr>
          </w:p>
        </w:tc>
      </w:tr>
      <w:tr w:rsidR="005C3715" w:rsidRPr="00F45AEC" w14:paraId="07500EF6"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45F23701"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7834FA26"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236D8D60"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3CD5623C"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612660C6"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185B88FD"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0AA30B75"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2BFB4E2A"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62F25FBF" w14:textId="77777777" w:rsidR="005C3715" w:rsidRPr="00F45AEC" w:rsidRDefault="005C3715" w:rsidP="00276E69">
            <w:pPr>
              <w:jc w:val="right"/>
              <w:rPr>
                <w:rFonts w:ascii="Arial" w:hAnsi="Arial" w:cs="Arial"/>
                <w:sz w:val="16"/>
                <w:szCs w:val="16"/>
                <w:lang w:eastAsia="ca-ES"/>
              </w:rPr>
            </w:pPr>
          </w:p>
        </w:tc>
      </w:tr>
      <w:tr w:rsidR="005C3715" w:rsidRPr="00F45AEC" w14:paraId="4971B829"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255AAE6A"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22E1D115"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4C1ECB6D"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546EE24C"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3CEC6550"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53F77086"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56A4A2F0"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050BBE5D"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2E929BDA" w14:textId="77777777" w:rsidR="005C3715" w:rsidRPr="00F45AEC" w:rsidRDefault="005C3715" w:rsidP="00276E69">
            <w:pPr>
              <w:jc w:val="right"/>
              <w:rPr>
                <w:rFonts w:ascii="Arial" w:hAnsi="Arial" w:cs="Arial"/>
                <w:sz w:val="16"/>
                <w:szCs w:val="16"/>
                <w:lang w:eastAsia="ca-ES"/>
              </w:rPr>
            </w:pPr>
          </w:p>
        </w:tc>
      </w:tr>
      <w:tr w:rsidR="005C3715" w:rsidRPr="00F45AEC" w14:paraId="6652773E"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2AB2DF0D"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2B23CD9D"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1793DC59"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1E7913C8"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25F8A425"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4EBDD3AA"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636E11BF"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10ABC94C"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29561438" w14:textId="77777777" w:rsidR="005C3715" w:rsidRPr="00F45AEC" w:rsidRDefault="005C3715" w:rsidP="00276E69">
            <w:pPr>
              <w:jc w:val="right"/>
              <w:rPr>
                <w:rFonts w:ascii="Arial" w:hAnsi="Arial" w:cs="Arial"/>
                <w:sz w:val="16"/>
                <w:szCs w:val="16"/>
                <w:lang w:eastAsia="ca-ES"/>
              </w:rPr>
            </w:pPr>
          </w:p>
        </w:tc>
      </w:tr>
      <w:tr w:rsidR="005C3715" w:rsidRPr="00F45AEC" w14:paraId="2FAC8A38"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04B569A2"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3EA212BD"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6AB5C0E9"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59B6AC32"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4FF8D62D"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183D584A"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0470BD7E"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74223D7F"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609E3037" w14:textId="77777777" w:rsidR="005C3715" w:rsidRPr="00F45AEC" w:rsidRDefault="005C3715" w:rsidP="00276E69">
            <w:pPr>
              <w:jc w:val="right"/>
              <w:rPr>
                <w:rFonts w:ascii="Arial" w:hAnsi="Arial" w:cs="Arial"/>
                <w:sz w:val="16"/>
                <w:szCs w:val="16"/>
                <w:lang w:eastAsia="ca-ES"/>
              </w:rPr>
            </w:pPr>
          </w:p>
        </w:tc>
      </w:tr>
      <w:tr w:rsidR="005C3715" w:rsidRPr="00F45AEC" w14:paraId="58715609"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093F50D3"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5D0C7742"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4247F931"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5E2F9AF3"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6358476C"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4CB8F0B2"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6DF6BD2B"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2DC41907"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5700E580" w14:textId="77777777" w:rsidR="005C3715" w:rsidRPr="00F45AEC" w:rsidRDefault="005C3715" w:rsidP="00276E69">
            <w:pPr>
              <w:jc w:val="right"/>
              <w:rPr>
                <w:rFonts w:ascii="Arial" w:hAnsi="Arial" w:cs="Arial"/>
                <w:sz w:val="16"/>
                <w:szCs w:val="16"/>
                <w:lang w:eastAsia="ca-ES"/>
              </w:rPr>
            </w:pPr>
          </w:p>
        </w:tc>
      </w:tr>
      <w:tr w:rsidR="005C3715" w:rsidRPr="00F45AEC" w14:paraId="7F014D9D"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0EFE7EC0"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5451394E"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4B104FF5"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4BD8560D"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456A07B7"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0FB6CCE7"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72DF7017"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00DC08B6"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1446E664" w14:textId="77777777" w:rsidR="005C3715" w:rsidRPr="00F45AEC" w:rsidRDefault="005C3715" w:rsidP="00276E69">
            <w:pPr>
              <w:jc w:val="right"/>
              <w:rPr>
                <w:rFonts w:ascii="Arial" w:hAnsi="Arial" w:cs="Arial"/>
                <w:sz w:val="16"/>
                <w:szCs w:val="16"/>
                <w:lang w:eastAsia="ca-ES"/>
              </w:rPr>
            </w:pPr>
          </w:p>
        </w:tc>
      </w:tr>
      <w:tr w:rsidR="005C3715" w:rsidRPr="00F45AEC" w14:paraId="5A76A7E7"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700B69B8"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00E3ACD0"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39694981"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1735BE92"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03DCAAC7"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43904F90"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124914CB"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18AF5C2E"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1A701F8A" w14:textId="77777777" w:rsidR="005C3715" w:rsidRPr="00F45AEC" w:rsidRDefault="005C3715" w:rsidP="00276E69">
            <w:pPr>
              <w:jc w:val="right"/>
              <w:rPr>
                <w:rFonts w:ascii="Arial" w:hAnsi="Arial" w:cs="Arial"/>
                <w:sz w:val="16"/>
                <w:szCs w:val="16"/>
                <w:lang w:eastAsia="ca-ES"/>
              </w:rPr>
            </w:pPr>
          </w:p>
        </w:tc>
      </w:tr>
      <w:tr w:rsidR="005C3715" w:rsidRPr="00F45AEC" w14:paraId="13002F18"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151440A8"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45012A8C"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58CA1B91" w14:textId="77777777" w:rsidR="005C3715" w:rsidRPr="00F45AEC" w:rsidRDefault="005C3715" w:rsidP="00276E69">
            <w:pPr>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5C907A4B"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2DB06950"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63C4E246"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13298AD3"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3BBF69A4"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394479C4" w14:textId="77777777" w:rsidR="005C3715" w:rsidRPr="00F45AEC" w:rsidRDefault="005C3715" w:rsidP="00276E69">
            <w:pPr>
              <w:jc w:val="right"/>
              <w:rPr>
                <w:rFonts w:ascii="Arial" w:hAnsi="Arial" w:cs="Arial"/>
                <w:sz w:val="16"/>
                <w:szCs w:val="16"/>
                <w:lang w:eastAsia="ca-ES"/>
              </w:rPr>
            </w:pPr>
          </w:p>
        </w:tc>
      </w:tr>
      <w:tr w:rsidR="005C3715" w:rsidRPr="00F45AEC" w14:paraId="5897A98A" w14:textId="77777777" w:rsidTr="00F65468">
        <w:trPr>
          <w:trHeight w:val="255"/>
          <w:jc w:val="center"/>
        </w:trPr>
        <w:tc>
          <w:tcPr>
            <w:tcW w:w="661" w:type="dxa"/>
            <w:tcBorders>
              <w:top w:val="nil"/>
              <w:left w:val="single" w:sz="12" w:space="0" w:color="auto"/>
              <w:bottom w:val="single" w:sz="4" w:space="0" w:color="auto"/>
              <w:right w:val="single" w:sz="4" w:space="0" w:color="auto"/>
            </w:tcBorders>
            <w:shd w:val="clear" w:color="auto" w:fill="auto"/>
            <w:noWrap/>
            <w:vAlign w:val="bottom"/>
          </w:tcPr>
          <w:p w14:paraId="091B6BDC" w14:textId="77777777" w:rsidR="005C3715" w:rsidRPr="00F45AEC" w:rsidRDefault="005C3715" w:rsidP="00276E69">
            <w:pPr>
              <w:jc w:val="right"/>
              <w:rPr>
                <w:rFonts w:ascii="Arial" w:hAnsi="Arial" w:cs="Arial"/>
                <w:sz w:val="16"/>
                <w:szCs w:val="16"/>
                <w:lang w:eastAsia="ca-ES"/>
              </w:rPr>
            </w:pPr>
          </w:p>
        </w:tc>
        <w:tc>
          <w:tcPr>
            <w:tcW w:w="2141" w:type="dxa"/>
            <w:tcBorders>
              <w:top w:val="nil"/>
              <w:left w:val="nil"/>
              <w:bottom w:val="single" w:sz="4" w:space="0" w:color="auto"/>
              <w:right w:val="single" w:sz="4" w:space="0" w:color="auto"/>
            </w:tcBorders>
            <w:shd w:val="clear" w:color="auto" w:fill="auto"/>
            <w:noWrap/>
            <w:vAlign w:val="bottom"/>
          </w:tcPr>
          <w:p w14:paraId="7C059CFA" w14:textId="77777777" w:rsidR="005C3715" w:rsidRPr="00F45AEC" w:rsidRDefault="005C3715" w:rsidP="00276E69">
            <w:pPr>
              <w:rPr>
                <w:rFonts w:ascii="Arial" w:hAnsi="Arial" w:cs="Arial"/>
                <w:sz w:val="16"/>
                <w:szCs w:val="16"/>
                <w:lang w:eastAsia="ca-ES"/>
              </w:rPr>
            </w:pPr>
          </w:p>
        </w:tc>
        <w:tc>
          <w:tcPr>
            <w:tcW w:w="185" w:type="dxa"/>
            <w:tcBorders>
              <w:top w:val="nil"/>
              <w:left w:val="nil"/>
              <w:bottom w:val="single" w:sz="4" w:space="0" w:color="auto"/>
              <w:right w:val="single" w:sz="4" w:space="0" w:color="auto"/>
            </w:tcBorders>
            <w:shd w:val="clear" w:color="auto" w:fill="auto"/>
            <w:noWrap/>
            <w:vAlign w:val="bottom"/>
          </w:tcPr>
          <w:p w14:paraId="7E641CA6" w14:textId="77777777" w:rsidR="005C3715" w:rsidRPr="00F45AEC" w:rsidRDefault="005C3715" w:rsidP="00276E69">
            <w:pPr>
              <w:jc w:val="right"/>
              <w:rPr>
                <w:rFonts w:ascii="Arial" w:hAnsi="Arial" w:cs="Arial"/>
                <w:sz w:val="16"/>
                <w:szCs w:val="16"/>
                <w:lang w:eastAsia="ca-ES"/>
              </w:rPr>
            </w:pPr>
          </w:p>
        </w:tc>
        <w:tc>
          <w:tcPr>
            <w:tcW w:w="607" w:type="dxa"/>
            <w:tcBorders>
              <w:top w:val="nil"/>
              <w:left w:val="nil"/>
              <w:bottom w:val="single" w:sz="4" w:space="0" w:color="auto"/>
              <w:right w:val="single" w:sz="4" w:space="0" w:color="auto"/>
            </w:tcBorders>
            <w:shd w:val="clear" w:color="auto" w:fill="auto"/>
            <w:noWrap/>
            <w:vAlign w:val="bottom"/>
          </w:tcPr>
          <w:p w14:paraId="61AC19FE" w14:textId="77777777" w:rsidR="005C3715" w:rsidRPr="00F45AEC" w:rsidRDefault="005C3715" w:rsidP="00276E69">
            <w:pPr>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226E11B2" w14:textId="77777777" w:rsidR="005C3715" w:rsidRPr="00F45AEC" w:rsidRDefault="005C3715" w:rsidP="00276E69">
            <w:pPr>
              <w:jc w:val="right"/>
              <w:rPr>
                <w:rFonts w:ascii="Arial" w:hAnsi="Arial" w:cs="Arial"/>
                <w:sz w:val="16"/>
                <w:szCs w:val="16"/>
                <w:lang w:eastAsia="ca-ES"/>
              </w:rPr>
            </w:pPr>
          </w:p>
        </w:tc>
        <w:tc>
          <w:tcPr>
            <w:tcW w:w="1090" w:type="dxa"/>
            <w:tcBorders>
              <w:top w:val="nil"/>
              <w:left w:val="nil"/>
              <w:bottom w:val="single" w:sz="4" w:space="0" w:color="auto"/>
              <w:right w:val="single" w:sz="4" w:space="0" w:color="auto"/>
            </w:tcBorders>
            <w:shd w:val="clear" w:color="auto" w:fill="auto"/>
            <w:noWrap/>
            <w:vAlign w:val="bottom"/>
          </w:tcPr>
          <w:p w14:paraId="73A9AD22" w14:textId="77777777" w:rsidR="005C3715" w:rsidRPr="00F45AEC" w:rsidRDefault="005C3715" w:rsidP="00276E69">
            <w:pPr>
              <w:jc w:val="right"/>
              <w:rPr>
                <w:rFonts w:ascii="Arial" w:hAnsi="Arial" w:cs="Arial"/>
                <w:sz w:val="16"/>
                <w:szCs w:val="16"/>
                <w:lang w:eastAsia="ca-ES"/>
              </w:rPr>
            </w:pPr>
          </w:p>
        </w:tc>
        <w:tc>
          <w:tcPr>
            <w:tcW w:w="1209" w:type="dxa"/>
            <w:tcBorders>
              <w:top w:val="nil"/>
              <w:left w:val="nil"/>
              <w:bottom w:val="single" w:sz="4" w:space="0" w:color="auto"/>
              <w:right w:val="single" w:sz="4" w:space="0" w:color="auto"/>
            </w:tcBorders>
            <w:shd w:val="clear" w:color="auto" w:fill="auto"/>
            <w:noWrap/>
            <w:vAlign w:val="bottom"/>
          </w:tcPr>
          <w:p w14:paraId="4F63D887" w14:textId="77777777" w:rsidR="005C3715" w:rsidRPr="00F45AEC" w:rsidRDefault="005C3715" w:rsidP="00276E69">
            <w:pPr>
              <w:jc w:val="right"/>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44769187" w14:textId="77777777" w:rsidR="005C3715" w:rsidRPr="00F45AEC" w:rsidRDefault="005C3715" w:rsidP="00276E69">
            <w:pPr>
              <w:jc w:val="right"/>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13B9C3C2" w14:textId="77777777" w:rsidR="005C3715" w:rsidRPr="00F45AEC" w:rsidRDefault="005C3715" w:rsidP="00276E69">
            <w:pPr>
              <w:jc w:val="right"/>
              <w:rPr>
                <w:rFonts w:ascii="Arial" w:hAnsi="Arial" w:cs="Arial"/>
                <w:sz w:val="16"/>
                <w:szCs w:val="16"/>
                <w:lang w:eastAsia="ca-ES"/>
              </w:rPr>
            </w:pPr>
          </w:p>
        </w:tc>
      </w:tr>
      <w:tr w:rsidR="005C3715" w:rsidRPr="00F45AEC" w14:paraId="4DB1DF0E" w14:textId="77777777" w:rsidTr="00D04AD3">
        <w:trPr>
          <w:trHeight w:val="285"/>
          <w:jc w:val="center"/>
        </w:trPr>
        <w:tc>
          <w:tcPr>
            <w:tcW w:w="661" w:type="dxa"/>
            <w:tcBorders>
              <w:top w:val="nil"/>
              <w:left w:val="single" w:sz="12" w:space="0" w:color="auto"/>
              <w:bottom w:val="single" w:sz="12" w:space="0" w:color="auto"/>
              <w:right w:val="single" w:sz="4" w:space="0" w:color="auto"/>
            </w:tcBorders>
            <w:shd w:val="clear" w:color="auto" w:fill="auto"/>
            <w:noWrap/>
            <w:vAlign w:val="bottom"/>
            <w:hideMark/>
          </w:tcPr>
          <w:p w14:paraId="4D4FF896" w14:textId="77777777" w:rsidR="005C3715" w:rsidRPr="00F45AEC" w:rsidRDefault="005C3715" w:rsidP="00276E69">
            <w:pPr>
              <w:rPr>
                <w:rFonts w:ascii="Arial" w:hAnsi="Arial" w:cs="Arial"/>
                <w:sz w:val="16"/>
                <w:szCs w:val="16"/>
                <w:lang w:eastAsia="ca-ES"/>
              </w:rPr>
            </w:pPr>
            <w:r w:rsidRPr="00F45AEC">
              <w:rPr>
                <w:rFonts w:ascii="Arial" w:hAnsi="Arial" w:cs="Arial"/>
                <w:sz w:val="16"/>
                <w:szCs w:val="16"/>
                <w:lang w:eastAsia="ca-ES"/>
              </w:rPr>
              <w:t> </w:t>
            </w:r>
          </w:p>
        </w:tc>
        <w:tc>
          <w:tcPr>
            <w:tcW w:w="2141" w:type="dxa"/>
            <w:tcBorders>
              <w:top w:val="nil"/>
              <w:left w:val="nil"/>
              <w:bottom w:val="single" w:sz="12" w:space="0" w:color="auto"/>
              <w:right w:val="single" w:sz="4" w:space="0" w:color="auto"/>
            </w:tcBorders>
            <w:shd w:val="clear" w:color="auto" w:fill="auto"/>
            <w:noWrap/>
            <w:vAlign w:val="bottom"/>
            <w:hideMark/>
          </w:tcPr>
          <w:p w14:paraId="10006A16" w14:textId="77777777" w:rsidR="005C3715" w:rsidRPr="00F45AEC" w:rsidRDefault="005C3715" w:rsidP="00276E69">
            <w:pPr>
              <w:rPr>
                <w:rFonts w:ascii="Arial" w:hAnsi="Arial" w:cs="Arial"/>
                <w:sz w:val="16"/>
                <w:szCs w:val="16"/>
                <w:lang w:eastAsia="ca-ES"/>
              </w:rPr>
            </w:pPr>
            <w:r w:rsidRPr="00F45AEC">
              <w:rPr>
                <w:rFonts w:ascii="Arial" w:hAnsi="Arial" w:cs="Arial"/>
                <w:sz w:val="16"/>
                <w:szCs w:val="16"/>
                <w:lang w:eastAsia="ca-ES"/>
              </w:rPr>
              <w:t> </w:t>
            </w:r>
          </w:p>
        </w:tc>
        <w:tc>
          <w:tcPr>
            <w:tcW w:w="185" w:type="dxa"/>
            <w:tcBorders>
              <w:top w:val="nil"/>
              <w:left w:val="nil"/>
              <w:bottom w:val="single" w:sz="12" w:space="0" w:color="auto"/>
              <w:right w:val="single" w:sz="4" w:space="0" w:color="auto"/>
            </w:tcBorders>
            <w:shd w:val="clear" w:color="auto" w:fill="auto"/>
            <w:noWrap/>
            <w:vAlign w:val="bottom"/>
            <w:hideMark/>
          </w:tcPr>
          <w:p w14:paraId="7AF28E6D" w14:textId="77777777" w:rsidR="005C3715" w:rsidRPr="00F45AEC" w:rsidRDefault="005C3715" w:rsidP="00276E69">
            <w:pPr>
              <w:rPr>
                <w:rFonts w:ascii="Arial" w:hAnsi="Arial" w:cs="Arial"/>
                <w:sz w:val="16"/>
                <w:szCs w:val="16"/>
                <w:lang w:eastAsia="ca-ES"/>
              </w:rPr>
            </w:pPr>
            <w:r w:rsidRPr="00F45AEC">
              <w:rPr>
                <w:rFonts w:ascii="Arial" w:hAnsi="Arial" w:cs="Arial"/>
                <w:sz w:val="16"/>
                <w:szCs w:val="16"/>
                <w:lang w:eastAsia="ca-ES"/>
              </w:rPr>
              <w:t> </w:t>
            </w:r>
          </w:p>
        </w:tc>
        <w:tc>
          <w:tcPr>
            <w:tcW w:w="607" w:type="dxa"/>
            <w:tcBorders>
              <w:top w:val="nil"/>
              <w:left w:val="nil"/>
              <w:bottom w:val="single" w:sz="12" w:space="0" w:color="auto"/>
              <w:right w:val="single" w:sz="4" w:space="0" w:color="auto"/>
            </w:tcBorders>
            <w:shd w:val="clear" w:color="auto" w:fill="auto"/>
            <w:noWrap/>
            <w:vAlign w:val="bottom"/>
            <w:hideMark/>
          </w:tcPr>
          <w:p w14:paraId="464EF3E4" w14:textId="77777777" w:rsidR="005C3715" w:rsidRPr="00F45AEC" w:rsidRDefault="005C3715" w:rsidP="00276E69">
            <w:pPr>
              <w:rPr>
                <w:rFonts w:ascii="Arial" w:hAnsi="Arial" w:cs="Arial"/>
                <w:sz w:val="16"/>
                <w:szCs w:val="16"/>
                <w:lang w:eastAsia="ca-ES"/>
              </w:rPr>
            </w:pPr>
            <w:r w:rsidRPr="00F45AEC">
              <w:rPr>
                <w:rFonts w:ascii="Arial" w:hAnsi="Arial" w:cs="Arial"/>
                <w:sz w:val="16"/>
                <w:szCs w:val="16"/>
                <w:lang w:eastAsia="ca-ES"/>
              </w:rPr>
              <w:t> </w:t>
            </w:r>
          </w:p>
        </w:tc>
        <w:tc>
          <w:tcPr>
            <w:tcW w:w="1090" w:type="dxa"/>
            <w:tcBorders>
              <w:top w:val="nil"/>
              <w:left w:val="nil"/>
              <w:bottom w:val="single" w:sz="12" w:space="0" w:color="auto"/>
              <w:right w:val="single" w:sz="4" w:space="0" w:color="auto"/>
            </w:tcBorders>
            <w:shd w:val="clear" w:color="auto" w:fill="auto"/>
            <w:noWrap/>
            <w:vAlign w:val="bottom"/>
            <w:hideMark/>
          </w:tcPr>
          <w:p w14:paraId="5DEF5B40" w14:textId="77777777" w:rsidR="005C3715" w:rsidRPr="00F45AEC" w:rsidRDefault="005C3715" w:rsidP="00276E69">
            <w:pPr>
              <w:rPr>
                <w:rFonts w:ascii="Arial" w:hAnsi="Arial" w:cs="Arial"/>
                <w:sz w:val="16"/>
                <w:szCs w:val="16"/>
                <w:lang w:eastAsia="ca-ES"/>
              </w:rPr>
            </w:pPr>
            <w:r w:rsidRPr="00F45AEC">
              <w:rPr>
                <w:rFonts w:ascii="Arial" w:hAnsi="Arial" w:cs="Arial"/>
                <w:sz w:val="16"/>
                <w:szCs w:val="16"/>
                <w:lang w:eastAsia="ca-ES"/>
              </w:rPr>
              <w:t> </w:t>
            </w:r>
          </w:p>
        </w:tc>
        <w:tc>
          <w:tcPr>
            <w:tcW w:w="1090" w:type="dxa"/>
            <w:tcBorders>
              <w:top w:val="nil"/>
              <w:left w:val="nil"/>
              <w:bottom w:val="single" w:sz="12" w:space="0" w:color="auto"/>
              <w:right w:val="single" w:sz="4" w:space="0" w:color="auto"/>
            </w:tcBorders>
            <w:shd w:val="clear" w:color="auto" w:fill="auto"/>
            <w:noWrap/>
            <w:vAlign w:val="bottom"/>
            <w:hideMark/>
          </w:tcPr>
          <w:p w14:paraId="428C95E5" w14:textId="77777777" w:rsidR="005C3715" w:rsidRPr="00F45AEC" w:rsidRDefault="005C3715" w:rsidP="00276E69">
            <w:pPr>
              <w:rPr>
                <w:rFonts w:ascii="Arial" w:hAnsi="Arial" w:cs="Arial"/>
                <w:sz w:val="16"/>
                <w:szCs w:val="16"/>
                <w:lang w:eastAsia="ca-ES"/>
              </w:rPr>
            </w:pPr>
            <w:r w:rsidRPr="00F45AEC">
              <w:rPr>
                <w:rFonts w:ascii="Arial" w:hAnsi="Arial" w:cs="Arial"/>
                <w:sz w:val="16"/>
                <w:szCs w:val="16"/>
                <w:lang w:eastAsia="ca-ES"/>
              </w:rPr>
              <w:t> </w:t>
            </w:r>
          </w:p>
        </w:tc>
        <w:tc>
          <w:tcPr>
            <w:tcW w:w="2576" w:type="dxa"/>
            <w:gridSpan w:val="2"/>
            <w:tcBorders>
              <w:top w:val="single" w:sz="12" w:space="0" w:color="auto"/>
              <w:left w:val="single" w:sz="12" w:space="0" w:color="auto"/>
              <w:bottom w:val="single" w:sz="12" w:space="0" w:color="auto"/>
              <w:right w:val="single" w:sz="4" w:space="0" w:color="000000"/>
            </w:tcBorders>
            <w:shd w:val="clear" w:color="000000" w:fill="C0C0C0"/>
            <w:noWrap/>
            <w:vAlign w:val="bottom"/>
            <w:hideMark/>
          </w:tcPr>
          <w:p w14:paraId="265F3E65" w14:textId="77777777" w:rsidR="005C3715" w:rsidRPr="00F45AEC" w:rsidRDefault="005C3715" w:rsidP="00276E69">
            <w:pPr>
              <w:jc w:val="right"/>
              <w:rPr>
                <w:rFonts w:ascii="Arial" w:hAnsi="Arial" w:cs="Arial"/>
                <w:b/>
                <w:bCs/>
                <w:sz w:val="16"/>
                <w:szCs w:val="16"/>
                <w:lang w:eastAsia="ca-ES"/>
              </w:rPr>
            </w:pPr>
            <w:r w:rsidRPr="00F45AEC">
              <w:rPr>
                <w:rFonts w:ascii="Arial" w:hAnsi="Arial" w:cs="Arial"/>
                <w:b/>
                <w:bCs/>
                <w:sz w:val="16"/>
                <w:szCs w:val="16"/>
                <w:lang w:eastAsia="ca-ES"/>
              </w:rPr>
              <w:t>SUBTOTAL PERSONAL:</w:t>
            </w:r>
          </w:p>
        </w:tc>
        <w:tc>
          <w:tcPr>
            <w:tcW w:w="1547" w:type="dxa"/>
            <w:tcBorders>
              <w:top w:val="single" w:sz="12" w:space="0" w:color="auto"/>
              <w:left w:val="nil"/>
              <w:bottom w:val="single" w:sz="12" w:space="0" w:color="auto"/>
              <w:right w:val="single" w:sz="12" w:space="0" w:color="auto"/>
            </w:tcBorders>
            <w:shd w:val="clear" w:color="000000" w:fill="C0C0C0"/>
            <w:noWrap/>
            <w:vAlign w:val="bottom"/>
            <w:hideMark/>
          </w:tcPr>
          <w:p w14:paraId="2EE9781E" w14:textId="77777777" w:rsidR="005C3715" w:rsidRPr="00F45AEC" w:rsidRDefault="005C3715" w:rsidP="00276E69">
            <w:pPr>
              <w:jc w:val="right"/>
              <w:rPr>
                <w:rFonts w:ascii="Arial" w:hAnsi="Arial" w:cs="Arial"/>
                <w:b/>
                <w:bCs/>
                <w:sz w:val="16"/>
                <w:szCs w:val="16"/>
                <w:lang w:eastAsia="ca-ES"/>
              </w:rPr>
            </w:pPr>
            <w:r w:rsidRPr="00F45AEC">
              <w:rPr>
                <w:rFonts w:ascii="Arial" w:hAnsi="Arial" w:cs="Arial"/>
                <w:b/>
                <w:bCs/>
                <w:sz w:val="16"/>
                <w:szCs w:val="16"/>
                <w:lang w:eastAsia="ca-ES"/>
              </w:rPr>
              <w:t>€</w:t>
            </w:r>
          </w:p>
        </w:tc>
      </w:tr>
      <w:tr w:rsidR="005C3715" w:rsidRPr="00F45AEC" w14:paraId="5A5F7C12" w14:textId="77777777" w:rsidTr="00D04AD3">
        <w:trPr>
          <w:trHeight w:val="270"/>
          <w:jc w:val="center"/>
        </w:trPr>
        <w:tc>
          <w:tcPr>
            <w:tcW w:w="9897" w:type="dxa"/>
            <w:gridSpan w:val="9"/>
            <w:tcBorders>
              <w:top w:val="single" w:sz="12" w:space="0" w:color="auto"/>
              <w:left w:val="single" w:sz="12" w:space="0" w:color="auto"/>
              <w:bottom w:val="single" w:sz="4" w:space="0" w:color="auto"/>
              <w:right w:val="single" w:sz="12" w:space="0" w:color="000000"/>
            </w:tcBorders>
            <w:shd w:val="clear" w:color="000000" w:fill="C0C0C0"/>
            <w:noWrap/>
            <w:vAlign w:val="bottom"/>
            <w:hideMark/>
          </w:tcPr>
          <w:p w14:paraId="3BC6F2DA" w14:textId="77777777" w:rsidR="005C3715" w:rsidRPr="00F45AEC" w:rsidRDefault="00F65468" w:rsidP="00F65468">
            <w:pPr>
              <w:jc w:val="center"/>
              <w:rPr>
                <w:rFonts w:ascii="Arial" w:hAnsi="Arial" w:cs="Arial"/>
                <w:b/>
                <w:bCs/>
                <w:sz w:val="16"/>
                <w:szCs w:val="16"/>
                <w:lang w:eastAsia="ca-ES"/>
              </w:rPr>
            </w:pPr>
            <w:r>
              <w:rPr>
                <w:rFonts w:ascii="Arial" w:hAnsi="Arial" w:cs="Arial"/>
                <w:b/>
                <w:bCs/>
                <w:sz w:val="16"/>
                <w:szCs w:val="16"/>
                <w:lang w:eastAsia="ca-ES"/>
              </w:rPr>
              <w:t xml:space="preserve">ALTRES </w:t>
            </w:r>
            <w:r w:rsidR="005C3715" w:rsidRPr="00F45AEC">
              <w:rPr>
                <w:rFonts w:ascii="Arial" w:hAnsi="Arial" w:cs="Arial"/>
                <w:b/>
                <w:bCs/>
                <w:sz w:val="16"/>
                <w:szCs w:val="16"/>
                <w:lang w:eastAsia="ca-ES"/>
              </w:rPr>
              <w:t xml:space="preserve">DESPESES </w:t>
            </w:r>
            <w:r>
              <w:rPr>
                <w:rFonts w:ascii="Arial" w:hAnsi="Arial" w:cs="Arial"/>
                <w:b/>
                <w:bCs/>
                <w:sz w:val="16"/>
                <w:szCs w:val="16"/>
                <w:lang w:eastAsia="ca-ES"/>
              </w:rPr>
              <w:t>1</w:t>
            </w:r>
          </w:p>
        </w:tc>
      </w:tr>
      <w:tr w:rsidR="005C3715" w:rsidRPr="00F45AEC" w14:paraId="13DFD60F" w14:textId="77777777" w:rsidTr="00D04AD3">
        <w:trPr>
          <w:trHeight w:val="255"/>
          <w:jc w:val="center"/>
        </w:trPr>
        <w:tc>
          <w:tcPr>
            <w:tcW w:w="3594" w:type="dxa"/>
            <w:gridSpan w:val="4"/>
            <w:tcBorders>
              <w:top w:val="single" w:sz="4" w:space="0" w:color="auto"/>
              <w:left w:val="single" w:sz="12" w:space="0" w:color="auto"/>
              <w:bottom w:val="single" w:sz="4" w:space="0" w:color="auto"/>
              <w:right w:val="single" w:sz="4" w:space="0" w:color="auto"/>
            </w:tcBorders>
            <w:shd w:val="clear" w:color="000000" w:fill="C0C0C0"/>
            <w:noWrap/>
            <w:vAlign w:val="bottom"/>
            <w:hideMark/>
          </w:tcPr>
          <w:p w14:paraId="1C27A771"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CONCEPTE</w:t>
            </w:r>
          </w:p>
        </w:tc>
        <w:tc>
          <w:tcPr>
            <w:tcW w:w="3389" w:type="dxa"/>
            <w:gridSpan w:val="3"/>
            <w:tcBorders>
              <w:top w:val="single" w:sz="4" w:space="0" w:color="auto"/>
              <w:left w:val="nil"/>
              <w:bottom w:val="single" w:sz="4" w:space="0" w:color="auto"/>
              <w:right w:val="single" w:sz="4" w:space="0" w:color="auto"/>
            </w:tcBorders>
            <w:shd w:val="clear" w:color="000000" w:fill="C0C0C0"/>
            <w:noWrap/>
            <w:vAlign w:val="bottom"/>
            <w:hideMark/>
          </w:tcPr>
          <w:p w14:paraId="384F58EB"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QUANTITAT</w:t>
            </w:r>
          </w:p>
        </w:tc>
        <w:tc>
          <w:tcPr>
            <w:tcW w:w="1367" w:type="dxa"/>
            <w:tcBorders>
              <w:top w:val="nil"/>
              <w:left w:val="nil"/>
              <w:bottom w:val="single" w:sz="4" w:space="0" w:color="auto"/>
              <w:right w:val="single" w:sz="4" w:space="0" w:color="auto"/>
            </w:tcBorders>
            <w:shd w:val="clear" w:color="000000" w:fill="C0C0C0"/>
            <w:noWrap/>
            <w:vAlign w:val="bottom"/>
            <w:hideMark/>
          </w:tcPr>
          <w:p w14:paraId="5712F20E"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PREU UNITARI</w:t>
            </w:r>
          </w:p>
        </w:tc>
        <w:tc>
          <w:tcPr>
            <w:tcW w:w="1547" w:type="dxa"/>
            <w:tcBorders>
              <w:top w:val="nil"/>
              <w:left w:val="nil"/>
              <w:bottom w:val="single" w:sz="4" w:space="0" w:color="auto"/>
              <w:right w:val="single" w:sz="12" w:space="0" w:color="auto"/>
            </w:tcBorders>
            <w:shd w:val="clear" w:color="000000" w:fill="C0C0C0"/>
            <w:noWrap/>
            <w:vAlign w:val="bottom"/>
            <w:hideMark/>
          </w:tcPr>
          <w:p w14:paraId="0CDCF641" w14:textId="77777777" w:rsidR="005C3715" w:rsidRPr="00F45AEC" w:rsidRDefault="005C3715" w:rsidP="00276E69">
            <w:pPr>
              <w:jc w:val="center"/>
              <w:rPr>
                <w:rFonts w:ascii="Arial" w:hAnsi="Arial" w:cs="Arial"/>
                <w:b/>
                <w:bCs/>
                <w:sz w:val="16"/>
                <w:szCs w:val="16"/>
                <w:lang w:eastAsia="ca-ES"/>
              </w:rPr>
            </w:pPr>
            <w:r w:rsidRPr="00F45AEC">
              <w:rPr>
                <w:rFonts w:ascii="Arial" w:hAnsi="Arial" w:cs="Arial"/>
                <w:b/>
                <w:bCs/>
                <w:sz w:val="16"/>
                <w:szCs w:val="16"/>
                <w:lang w:eastAsia="ca-ES"/>
              </w:rPr>
              <w:t>TOTAL PREU</w:t>
            </w:r>
          </w:p>
        </w:tc>
      </w:tr>
      <w:tr w:rsidR="005C3715" w:rsidRPr="00F45AEC" w14:paraId="056BDF9A" w14:textId="77777777" w:rsidTr="00F65468">
        <w:trPr>
          <w:trHeight w:val="255"/>
          <w:jc w:val="center"/>
        </w:trPr>
        <w:tc>
          <w:tcPr>
            <w:tcW w:w="3594" w:type="dxa"/>
            <w:gridSpan w:val="4"/>
            <w:tcBorders>
              <w:top w:val="single" w:sz="4" w:space="0" w:color="auto"/>
              <w:left w:val="single" w:sz="12" w:space="0" w:color="auto"/>
              <w:bottom w:val="single" w:sz="4" w:space="0" w:color="auto"/>
              <w:right w:val="single" w:sz="4" w:space="0" w:color="auto"/>
            </w:tcBorders>
            <w:shd w:val="clear" w:color="auto" w:fill="auto"/>
            <w:noWrap/>
            <w:vAlign w:val="bottom"/>
          </w:tcPr>
          <w:p w14:paraId="0D23CB01" w14:textId="77777777" w:rsidR="005C3715" w:rsidRPr="00F45AEC" w:rsidRDefault="005C3715" w:rsidP="00276E69">
            <w:pPr>
              <w:rPr>
                <w:rFonts w:ascii="Arial" w:hAnsi="Arial" w:cs="Arial"/>
                <w:sz w:val="16"/>
                <w:szCs w:val="16"/>
                <w:lang w:eastAsia="ca-ES"/>
              </w:rPr>
            </w:pPr>
          </w:p>
        </w:tc>
        <w:tc>
          <w:tcPr>
            <w:tcW w:w="3389" w:type="dxa"/>
            <w:gridSpan w:val="3"/>
            <w:tcBorders>
              <w:top w:val="single" w:sz="4" w:space="0" w:color="auto"/>
              <w:left w:val="nil"/>
              <w:bottom w:val="single" w:sz="4" w:space="0" w:color="auto"/>
              <w:right w:val="single" w:sz="4" w:space="0" w:color="auto"/>
            </w:tcBorders>
            <w:shd w:val="clear" w:color="auto" w:fill="auto"/>
            <w:noWrap/>
            <w:vAlign w:val="bottom"/>
          </w:tcPr>
          <w:p w14:paraId="312F98C4" w14:textId="77777777" w:rsidR="005C3715" w:rsidRPr="00F45AEC" w:rsidRDefault="005C3715" w:rsidP="00276E69">
            <w:pPr>
              <w:jc w:val="center"/>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0A0461E9" w14:textId="77777777" w:rsidR="005C3715" w:rsidRPr="00F45AEC" w:rsidRDefault="005C3715" w:rsidP="00276E69">
            <w:pPr>
              <w:jc w:val="cente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652CDECA" w14:textId="77777777" w:rsidR="005C3715" w:rsidRPr="00F45AEC" w:rsidRDefault="005C3715" w:rsidP="00276E69">
            <w:pPr>
              <w:jc w:val="right"/>
              <w:rPr>
                <w:rFonts w:ascii="Arial" w:hAnsi="Arial" w:cs="Arial"/>
                <w:sz w:val="16"/>
                <w:szCs w:val="16"/>
                <w:lang w:eastAsia="ca-ES"/>
              </w:rPr>
            </w:pPr>
          </w:p>
        </w:tc>
      </w:tr>
      <w:tr w:rsidR="005C3715" w:rsidRPr="00F45AEC" w14:paraId="195165D8" w14:textId="77777777" w:rsidTr="00F65468">
        <w:trPr>
          <w:trHeight w:val="255"/>
          <w:jc w:val="center"/>
        </w:trPr>
        <w:tc>
          <w:tcPr>
            <w:tcW w:w="3594" w:type="dxa"/>
            <w:gridSpan w:val="4"/>
            <w:tcBorders>
              <w:top w:val="single" w:sz="4" w:space="0" w:color="auto"/>
              <w:left w:val="single" w:sz="12" w:space="0" w:color="auto"/>
              <w:bottom w:val="single" w:sz="4" w:space="0" w:color="auto"/>
              <w:right w:val="single" w:sz="4" w:space="0" w:color="auto"/>
            </w:tcBorders>
            <w:shd w:val="clear" w:color="auto" w:fill="auto"/>
            <w:noWrap/>
            <w:vAlign w:val="bottom"/>
          </w:tcPr>
          <w:p w14:paraId="166DBFDC" w14:textId="77777777" w:rsidR="005C3715" w:rsidRPr="00F45AEC" w:rsidRDefault="005C3715" w:rsidP="00276E69">
            <w:pPr>
              <w:rPr>
                <w:rFonts w:ascii="Arial" w:hAnsi="Arial" w:cs="Arial"/>
                <w:sz w:val="16"/>
                <w:szCs w:val="16"/>
                <w:lang w:eastAsia="ca-ES"/>
              </w:rPr>
            </w:pPr>
          </w:p>
        </w:tc>
        <w:tc>
          <w:tcPr>
            <w:tcW w:w="3389" w:type="dxa"/>
            <w:gridSpan w:val="3"/>
            <w:tcBorders>
              <w:top w:val="single" w:sz="4" w:space="0" w:color="auto"/>
              <w:left w:val="nil"/>
              <w:bottom w:val="single" w:sz="4" w:space="0" w:color="auto"/>
              <w:right w:val="single" w:sz="4" w:space="0" w:color="auto"/>
            </w:tcBorders>
            <w:shd w:val="clear" w:color="auto" w:fill="auto"/>
            <w:noWrap/>
            <w:vAlign w:val="bottom"/>
          </w:tcPr>
          <w:p w14:paraId="0B661525" w14:textId="77777777" w:rsidR="005C3715" w:rsidRPr="00F45AEC" w:rsidRDefault="005C3715" w:rsidP="00276E69">
            <w:pPr>
              <w:jc w:val="center"/>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6645E516" w14:textId="77777777" w:rsidR="005C3715" w:rsidRPr="00F45AEC" w:rsidRDefault="005C3715" w:rsidP="00276E69">
            <w:pPr>
              <w:jc w:val="cente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2272631F" w14:textId="77777777" w:rsidR="005C3715" w:rsidRPr="00F45AEC" w:rsidRDefault="005C3715" w:rsidP="00276E69">
            <w:pPr>
              <w:jc w:val="right"/>
              <w:rPr>
                <w:rFonts w:ascii="Arial" w:hAnsi="Arial" w:cs="Arial"/>
                <w:sz w:val="16"/>
                <w:szCs w:val="16"/>
                <w:lang w:eastAsia="ca-ES"/>
              </w:rPr>
            </w:pPr>
          </w:p>
        </w:tc>
      </w:tr>
      <w:tr w:rsidR="005C3715" w:rsidRPr="00F45AEC" w14:paraId="217EB7D8" w14:textId="77777777" w:rsidTr="00F65468">
        <w:trPr>
          <w:trHeight w:val="255"/>
          <w:jc w:val="center"/>
        </w:trPr>
        <w:tc>
          <w:tcPr>
            <w:tcW w:w="3594" w:type="dxa"/>
            <w:gridSpan w:val="4"/>
            <w:tcBorders>
              <w:top w:val="single" w:sz="4" w:space="0" w:color="auto"/>
              <w:left w:val="single" w:sz="12" w:space="0" w:color="auto"/>
              <w:bottom w:val="single" w:sz="4" w:space="0" w:color="auto"/>
              <w:right w:val="single" w:sz="4" w:space="0" w:color="auto"/>
            </w:tcBorders>
            <w:shd w:val="clear" w:color="auto" w:fill="auto"/>
            <w:noWrap/>
            <w:vAlign w:val="bottom"/>
          </w:tcPr>
          <w:p w14:paraId="62BCD12E" w14:textId="77777777" w:rsidR="005C3715" w:rsidRPr="00F45AEC" w:rsidRDefault="005C3715" w:rsidP="00276E69">
            <w:pPr>
              <w:rPr>
                <w:rFonts w:ascii="Arial" w:hAnsi="Arial" w:cs="Arial"/>
                <w:sz w:val="16"/>
                <w:szCs w:val="16"/>
                <w:lang w:eastAsia="ca-ES"/>
              </w:rPr>
            </w:pPr>
          </w:p>
        </w:tc>
        <w:tc>
          <w:tcPr>
            <w:tcW w:w="3389" w:type="dxa"/>
            <w:gridSpan w:val="3"/>
            <w:tcBorders>
              <w:top w:val="single" w:sz="4" w:space="0" w:color="auto"/>
              <w:left w:val="nil"/>
              <w:bottom w:val="single" w:sz="4" w:space="0" w:color="auto"/>
              <w:right w:val="single" w:sz="4" w:space="0" w:color="auto"/>
            </w:tcBorders>
            <w:shd w:val="clear" w:color="auto" w:fill="auto"/>
            <w:noWrap/>
            <w:vAlign w:val="bottom"/>
          </w:tcPr>
          <w:p w14:paraId="00B1B705" w14:textId="77777777" w:rsidR="005C3715" w:rsidRPr="00F45AEC" w:rsidRDefault="005C3715" w:rsidP="00276E69">
            <w:pPr>
              <w:jc w:val="center"/>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3CC6DE1C" w14:textId="77777777" w:rsidR="005C3715" w:rsidRPr="00F45AEC" w:rsidRDefault="005C3715" w:rsidP="00276E69">
            <w:pPr>
              <w:jc w:val="cente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3443A0DB" w14:textId="77777777" w:rsidR="005C3715" w:rsidRPr="00F45AEC" w:rsidRDefault="005C3715" w:rsidP="00276E69">
            <w:pPr>
              <w:jc w:val="right"/>
              <w:rPr>
                <w:rFonts w:ascii="Arial" w:hAnsi="Arial" w:cs="Arial"/>
                <w:sz w:val="16"/>
                <w:szCs w:val="16"/>
                <w:lang w:eastAsia="ca-ES"/>
              </w:rPr>
            </w:pPr>
          </w:p>
        </w:tc>
      </w:tr>
      <w:tr w:rsidR="005C3715" w:rsidRPr="00F45AEC" w14:paraId="522EF3DA" w14:textId="77777777" w:rsidTr="00F65468">
        <w:trPr>
          <w:trHeight w:val="255"/>
          <w:jc w:val="center"/>
        </w:trPr>
        <w:tc>
          <w:tcPr>
            <w:tcW w:w="3594" w:type="dxa"/>
            <w:gridSpan w:val="4"/>
            <w:tcBorders>
              <w:top w:val="single" w:sz="4" w:space="0" w:color="auto"/>
              <w:left w:val="single" w:sz="12" w:space="0" w:color="auto"/>
              <w:bottom w:val="single" w:sz="4" w:space="0" w:color="auto"/>
              <w:right w:val="single" w:sz="4" w:space="0" w:color="auto"/>
            </w:tcBorders>
            <w:shd w:val="clear" w:color="auto" w:fill="auto"/>
            <w:noWrap/>
            <w:vAlign w:val="bottom"/>
          </w:tcPr>
          <w:p w14:paraId="155F9B7C" w14:textId="77777777" w:rsidR="005C3715" w:rsidRPr="00F45AEC" w:rsidRDefault="005C3715" w:rsidP="00276E69">
            <w:pPr>
              <w:rPr>
                <w:rFonts w:ascii="Arial" w:hAnsi="Arial" w:cs="Arial"/>
                <w:sz w:val="16"/>
                <w:szCs w:val="16"/>
                <w:lang w:eastAsia="ca-ES"/>
              </w:rPr>
            </w:pPr>
          </w:p>
        </w:tc>
        <w:tc>
          <w:tcPr>
            <w:tcW w:w="3389" w:type="dxa"/>
            <w:gridSpan w:val="3"/>
            <w:tcBorders>
              <w:top w:val="single" w:sz="4" w:space="0" w:color="auto"/>
              <w:left w:val="nil"/>
              <w:bottom w:val="single" w:sz="4" w:space="0" w:color="auto"/>
              <w:right w:val="single" w:sz="4" w:space="0" w:color="auto"/>
            </w:tcBorders>
            <w:shd w:val="clear" w:color="auto" w:fill="auto"/>
            <w:noWrap/>
            <w:vAlign w:val="bottom"/>
          </w:tcPr>
          <w:p w14:paraId="0FDC9880" w14:textId="77777777" w:rsidR="005C3715" w:rsidRPr="00F45AEC" w:rsidRDefault="005C3715" w:rsidP="00276E69">
            <w:pPr>
              <w:jc w:val="center"/>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1CD31FAC" w14:textId="77777777" w:rsidR="005C3715" w:rsidRPr="00F45AEC" w:rsidRDefault="005C3715" w:rsidP="00276E69">
            <w:pPr>
              <w:jc w:val="cente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6A72D3A9" w14:textId="77777777" w:rsidR="005C3715" w:rsidRPr="00F45AEC" w:rsidRDefault="005C3715" w:rsidP="00276E69">
            <w:pPr>
              <w:jc w:val="right"/>
              <w:rPr>
                <w:rFonts w:ascii="Arial" w:hAnsi="Arial" w:cs="Arial"/>
                <w:sz w:val="16"/>
                <w:szCs w:val="16"/>
                <w:lang w:eastAsia="ca-ES"/>
              </w:rPr>
            </w:pPr>
          </w:p>
        </w:tc>
      </w:tr>
      <w:tr w:rsidR="005C3715" w:rsidRPr="00F45AEC" w14:paraId="1A3334F6" w14:textId="77777777" w:rsidTr="00F65468">
        <w:trPr>
          <w:trHeight w:val="255"/>
          <w:jc w:val="center"/>
        </w:trPr>
        <w:tc>
          <w:tcPr>
            <w:tcW w:w="3594" w:type="dxa"/>
            <w:gridSpan w:val="4"/>
            <w:tcBorders>
              <w:top w:val="single" w:sz="4" w:space="0" w:color="auto"/>
              <w:left w:val="single" w:sz="12" w:space="0" w:color="auto"/>
              <w:bottom w:val="single" w:sz="4" w:space="0" w:color="auto"/>
              <w:right w:val="single" w:sz="4" w:space="0" w:color="auto"/>
            </w:tcBorders>
            <w:shd w:val="clear" w:color="auto" w:fill="auto"/>
            <w:noWrap/>
            <w:vAlign w:val="bottom"/>
          </w:tcPr>
          <w:p w14:paraId="6E4DDCE4" w14:textId="77777777" w:rsidR="005C3715" w:rsidRPr="00F45AEC" w:rsidRDefault="005C3715" w:rsidP="00276E69">
            <w:pPr>
              <w:rPr>
                <w:rFonts w:ascii="Arial" w:hAnsi="Arial" w:cs="Arial"/>
                <w:sz w:val="16"/>
                <w:szCs w:val="16"/>
                <w:lang w:eastAsia="ca-ES"/>
              </w:rPr>
            </w:pPr>
          </w:p>
        </w:tc>
        <w:tc>
          <w:tcPr>
            <w:tcW w:w="3389" w:type="dxa"/>
            <w:gridSpan w:val="3"/>
            <w:tcBorders>
              <w:top w:val="single" w:sz="4" w:space="0" w:color="auto"/>
              <w:left w:val="nil"/>
              <w:bottom w:val="single" w:sz="4" w:space="0" w:color="auto"/>
              <w:right w:val="single" w:sz="4" w:space="0" w:color="auto"/>
            </w:tcBorders>
            <w:shd w:val="clear" w:color="auto" w:fill="auto"/>
            <w:noWrap/>
            <w:vAlign w:val="bottom"/>
          </w:tcPr>
          <w:p w14:paraId="3C2009D8" w14:textId="77777777" w:rsidR="005C3715" w:rsidRPr="00F45AEC" w:rsidRDefault="005C3715" w:rsidP="00276E69">
            <w:pPr>
              <w:jc w:val="center"/>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3426766A" w14:textId="77777777" w:rsidR="005C3715" w:rsidRPr="00F45AEC" w:rsidRDefault="005C3715" w:rsidP="00276E69">
            <w:pPr>
              <w:jc w:val="cente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42999D45" w14:textId="77777777" w:rsidR="005C3715" w:rsidRPr="00F45AEC" w:rsidRDefault="005C3715" w:rsidP="00276E69">
            <w:pPr>
              <w:jc w:val="right"/>
              <w:rPr>
                <w:rFonts w:ascii="Arial" w:hAnsi="Arial" w:cs="Arial"/>
                <w:sz w:val="16"/>
                <w:szCs w:val="16"/>
                <w:lang w:eastAsia="ca-ES"/>
              </w:rPr>
            </w:pPr>
          </w:p>
        </w:tc>
      </w:tr>
      <w:tr w:rsidR="005C3715" w:rsidRPr="00F45AEC" w14:paraId="56A1B0F6" w14:textId="77777777" w:rsidTr="00F65468">
        <w:trPr>
          <w:trHeight w:val="255"/>
          <w:jc w:val="center"/>
        </w:trPr>
        <w:tc>
          <w:tcPr>
            <w:tcW w:w="3594" w:type="dxa"/>
            <w:gridSpan w:val="4"/>
            <w:tcBorders>
              <w:top w:val="single" w:sz="4" w:space="0" w:color="auto"/>
              <w:left w:val="single" w:sz="12" w:space="0" w:color="auto"/>
              <w:bottom w:val="single" w:sz="4" w:space="0" w:color="auto"/>
              <w:right w:val="single" w:sz="4" w:space="0" w:color="auto"/>
            </w:tcBorders>
            <w:shd w:val="clear" w:color="auto" w:fill="auto"/>
            <w:noWrap/>
            <w:vAlign w:val="bottom"/>
          </w:tcPr>
          <w:p w14:paraId="3983937D" w14:textId="77777777" w:rsidR="005C3715" w:rsidRPr="00F45AEC" w:rsidRDefault="005C3715" w:rsidP="00276E69">
            <w:pPr>
              <w:rPr>
                <w:rFonts w:ascii="Arial" w:hAnsi="Arial" w:cs="Arial"/>
                <w:sz w:val="16"/>
                <w:szCs w:val="16"/>
                <w:lang w:eastAsia="ca-ES"/>
              </w:rPr>
            </w:pPr>
          </w:p>
        </w:tc>
        <w:tc>
          <w:tcPr>
            <w:tcW w:w="3389" w:type="dxa"/>
            <w:gridSpan w:val="3"/>
            <w:tcBorders>
              <w:top w:val="single" w:sz="4" w:space="0" w:color="auto"/>
              <w:left w:val="nil"/>
              <w:bottom w:val="single" w:sz="4" w:space="0" w:color="auto"/>
              <w:right w:val="single" w:sz="4" w:space="0" w:color="auto"/>
            </w:tcBorders>
            <w:shd w:val="clear" w:color="auto" w:fill="auto"/>
            <w:noWrap/>
            <w:vAlign w:val="bottom"/>
          </w:tcPr>
          <w:p w14:paraId="07BDFF40" w14:textId="77777777" w:rsidR="005C3715" w:rsidRPr="00F45AEC" w:rsidRDefault="005C3715" w:rsidP="00276E69">
            <w:pPr>
              <w:jc w:val="center"/>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1EF5EFC0" w14:textId="77777777" w:rsidR="005C3715" w:rsidRPr="00F45AEC" w:rsidRDefault="005C3715" w:rsidP="00276E69">
            <w:pPr>
              <w:jc w:val="cente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5BFB66C0" w14:textId="77777777" w:rsidR="005C3715" w:rsidRPr="00F45AEC" w:rsidRDefault="005C3715" w:rsidP="00276E69">
            <w:pPr>
              <w:jc w:val="right"/>
              <w:rPr>
                <w:rFonts w:ascii="Arial" w:hAnsi="Arial" w:cs="Arial"/>
                <w:sz w:val="16"/>
                <w:szCs w:val="16"/>
                <w:lang w:eastAsia="ca-ES"/>
              </w:rPr>
            </w:pPr>
          </w:p>
        </w:tc>
      </w:tr>
      <w:tr w:rsidR="005C3715" w:rsidRPr="00F45AEC" w14:paraId="5A205096" w14:textId="77777777" w:rsidTr="00F65468">
        <w:trPr>
          <w:trHeight w:val="510"/>
          <w:jc w:val="center"/>
        </w:trPr>
        <w:tc>
          <w:tcPr>
            <w:tcW w:w="3594" w:type="dxa"/>
            <w:gridSpan w:val="4"/>
            <w:tcBorders>
              <w:top w:val="single" w:sz="4" w:space="0" w:color="auto"/>
              <w:left w:val="single" w:sz="12" w:space="0" w:color="auto"/>
              <w:bottom w:val="single" w:sz="4" w:space="0" w:color="auto"/>
              <w:right w:val="single" w:sz="4" w:space="0" w:color="auto"/>
            </w:tcBorders>
            <w:shd w:val="clear" w:color="auto" w:fill="auto"/>
            <w:vAlign w:val="bottom"/>
          </w:tcPr>
          <w:p w14:paraId="140EA5B6" w14:textId="77777777" w:rsidR="005C3715" w:rsidRPr="00F45AEC" w:rsidRDefault="005C3715" w:rsidP="00276E69">
            <w:pPr>
              <w:rPr>
                <w:rFonts w:ascii="Arial" w:hAnsi="Arial" w:cs="Arial"/>
                <w:sz w:val="16"/>
                <w:szCs w:val="16"/>
                <w:lang w:eastAsia="ca-ES"/>
              </w:rPr>
            </w:pPr>
          </w:p>
        </w:tc>
        <w:tc>
          <w:tcPr>
            <w:tcW w:w="3389" w:type="dxa"/>
            <w:gridSpan w:val="3"/>
            <w:tcBorders>
              <w:top w:val="single" w:sz="4" w:space="0" w:color="auto"/>
              <w:left w:val="nil"/>
              <w:bottom w:val="single" w:sz="4" w:space="0" w:color="auto"/>
              <w:right w:val="single" w:sz="4" w:space="0" w:color="auto"/>
            </w:tcBorders>
            <w:shd w:val="clear" w:color="auto" w:fill="auto"/>
            <w:noWrap/>
            <w:vAlign w:val="bottom"/>
          </w:tcPr>
          <w:p w14:paraId="10F7F084" w14:textId="77777777" w:rsidR="005C3715" w:rsidRPr="00F45AEC" w:rsidRDefault="005C3715" w:rsidP="00276E69">
            <w:pPr>
              <w:jc w:val="center"/>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12D2B0AD" w14:textId="77777777" w:rsidR="005C3715" w:rsidRPr="00F45AEC" w:rsidRDefault="005C3715" w:rsidP="00276E69">
            <w:pPr>
              <w:jc w:val="cente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37D0A395" w14:textId="77777777" w:rsidR="005C3715" w:rsidRPr="00F45AEC" w:rsidRDefault="005C3715" w:rsidP="00276E69">
            <w:pPr>
              <w:jc w:val="right"/>
              <w:rPr>
                <w:rFonts w:ascii="Arial" w:hAnsi="Arial" w:cs="Arial"/>
                <w:sz w:val="16"/>
                <w:szCs w:val="16"/>
                <w:lang w:eastAsia="ca-ES"/>
              </w:rPr>
            </w:pPr>
          </w:p>
        </w:tc>
      </w:tr>
      <w:tr w:rsidR="005C3715" w:rsidRPr="00F45AEC" w14:paraId="4368780C" w14:textId="77777777" w:rsidTr="00F65468">
        <w:trPr>
          <w:trHeight w:val="255"/>
          <w:jc w:val="center"/>
        </w:trPr>
        <w:tc>
          <w:tcPr>
            <w:tcW w:w="3594" w:type="dxa"/>
            <w:gridSpan w:val="4"/>
            <w:tcBorders>
              <w:top w:val="single" w:sz="4" w:space="0" w:color="auto"/>
              <w:left w:val="single" w:sz="12" w:space="0" w:color="auto"/>
              <w:bottom w:val="single" w:sz="4" w:space="0" w:color="auto"/>
              <w:right w:val="single" w:sz="4" w:space="0" w:color="auto"/>
            </w:tcBorders>
            <w:shd w:val="clear" w:color="auto" w:fill="auto"/>
            <w:noWrap/>
            <w:vAlign w:val="bottom"/>
          </w:tcPr>
          <w:p w14:paraId="24C072F2" w14:textId="77777777" w:rsidR="005C3715" w:rsidRPr="00F45AEC" w:rsidRDefault="005C3715" w:rsidP="00276E69">
            <w:pPr>
              <w:rPr>
                <w:rFonts w:ascii="Arial" w:hAnsi="Arial" w:cs="Arial"/>
                <w:sz w:val="16"/>
                <w:szCs w:val="16"/>
                <w:lang w:eastAsia="ca-ES"/>
              </w:rPr>
            </w:pPr>
          </w:p>
        </w:tc>
        <w:tc>
          <w:tcPr>
            <w:tcW w:w="3389" w:type="dxa"/>
            <w:gridSpan w:val="3"/>
            <w:tcBorders>
              <w:top w:val="single" w:sz="4" w:space="0" w:color="auto"/>
              <w:left w:val="nil"/>
              <w:bottom w:val="single" w:sz="4" w:space="0" w:color="auto"/>
              <w:right w:val="single" w:sz="4" w:space="0" w:color="auto"/>
            </w:tcBorders>
            <w:shd w:val="clear" w:color="auto" w:fill="auto"/>
            <w:noWrap/>
            <w:vAlign w:val="bottom"/>
          </w:tcPr>
          <w:p w14:paraId="06066956" w14:textId="77777777" w:rsidR="005C3715" w:rsidRPr="00F45AEC" w:rsidRDefault="005C3715" w:rsidP="00276E69">
            <w:pPr>
              <w:jc w:val="center"/>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3F03BD4B" w14:textId="77777777" w:rsidR="005C3715" w:rsidRPr="00F45AEC" w:rsidRDefault="005C3715" w:rsidP="00276E69">
            <w:pPr>
              <w:jc w:val="cente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0D81B0CE" w14:textId="77777777" w:rsidR="005C3715" w:rsidRPr="00F45AEC" w:rsidRDefault="005C3715" w:rsidP="00276E69">
            <w:pPr>
              <w:jc w:val="right"/>
              <w:rPr>
                <w:rFonts w:ascii="Arial" w:hAnsi="Arial" w:cs="Arial"/>
                <w:sz w:val="16"/>
                <w:szCs w:val="16"/>
                <w:lang w:eastAsia="ca-ES"/>
              </w:rPr>
            </w:pPr>
          </w:p>
        </w:tc>
      </w:tr>
      <w:tr w:rsidR="005C3715" w:rsidRPr="00F45AEC" w14:paraId="28758AE3" w14:textId="77777777" w:rsidTr="00F65468">
        <w:trPr>
          <w:trHeight w:val="600"/>
          <w:jc w:val="center"/>
        </w:trPr>
        <w:tc>
          <w:tcPr>
            <w:tcW w:w="3594" w:type="dxa"/>
            <w:gridSpan w:val="4"/>
            <w:tcBorders>
              <w:top w:val="single" w:sz="4" w:space="0" w:color="auto"/>
              <w:left w:val="single" w:sz="12" w:space="0" w:color="auto"/>
              <w:bottom w:val="single" w:sz="4" w:space="0" w:color="auto"/>
              <w:right w:val="single" w:sz="4" w:space="0" w:color="auto"/>
            </w:tcBorders>
            <w:shd w:val="clear" w:color="auto" w:fill="auto"/>
            <w:vAlign w:val="bottom"/>
          </w:tcPr>
          <w:p w14:paraId="19D23A74" w14:textId="77777777" w:rsidR="005C3715" w:rsidRPr="00F45AEC" w:rsidRDefault="005C3715" w:rsidP="00276E69">
            <w:pPr>
              <w:rPr>
                <w:rFonts w:ascii="Arial" w:hAnsi="Arial" w:cs="Arial"/>
                <w:sz w:val="16"/>
                <w:szCs w:val="16"/>
                <w:lang w:eastAsia="ca-ES"/>
              </w:rPr>
            </w:pPr>
          </w:p>
        </w:tc>
        <w:tc>
          <w:tcPr>
            <w:tcW w:w="3389" w:type="dxa"/>
            <w:gridSpan w:val="3"/>
            <w:tcBorders>
              <w:top w:val="single" w:sz="4" w:space="0" w:color="auto"/>
              <w:left w:val="nil"/>
              <w:bottom w:val="single" w:sz="4" w:space="0" w:color="auto"/>
              <w:right w:val="single" w:sz="4" w:space="0" w:color="auto"/>
            </w:tcBorders>
            <w:shd w:val="clear" w:color="auto" w:fill="auto"/>
            <w:noWrap/>
            <w:vAlign w:val="bottom"/>
          </w:tcPr>
          <w:p w14:paraId="311942AB" w14:textId="77777777" w:rsidR="005C3715" w:rsidRPr="00F45AEC" w:rsidRDefault="005C3715" w:rsidP="00276E69">
            <w:pPr>
              <w:jc w:val="center"/>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311F5B63" w14:textId="77777777" w:rsidR="005C3715" w:rsidRPr="00F45AEC" w:rsidRDefault="005C3715" w:rsidP="00276E69">
            <w:pPr>
              <w:jc w:val="cente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1B01A076" w14:textId="77777777" w:rsidR="005C3715" w:rsidRPr="00F45AEC" w:rsidRDefault="005C3715" w:rsidP="00276E69">
            <w:pPr>
              <w:jc w:val="right"/>
              <w:rPr>
                <w:rFonts w:ascii="Arial" w:hAnsi="Arial" w:cs="Arial"/>
                <w:sz w:val="16"/>
                <w:szCs w:val="16"/>
                <w:lang w:eastAsia="ca-ES"/>
              </w:rPr>
            </w:pPr>
          </w:p>
        </w:tc>
      </w:tr>
      <w:tr w:rsidR="005C3715" w:rsidRPr="00F45AEC" w14:paraId="4B3DCBA0" w14:textId="77777777" w:rsidTr="00F65468">
        <w:trPr>
          <w:trHeight w:val="255"/>
          <w:jc w:val="center"/>
        </w:trPr>
        <w:tc>
          <w:tcPr>
            <w:tcW w:w="3594" w:type="dxa"/>
            <w:gridSpan w:val="4"/>
            <w:tcBorders>
              <w:top w:val="single" w:sz="4" w:space="0" w:color="auto"/>
              <w:left w:val="single" w:sz="12" w:space="0" w:color="auto"/>
              <w:bottom w:val="single" w:sz="4" w:space="0" w:color="auto"/>
              <w:right w:val="single" w:sz="4" w:space="0" w:color="auto"/>
            </w:tcBorders>
            <w:shd w:val="clear" w:color="auto" w:fill="auto"/>
            <w:noWrap/>
            <w:vAlign w:val="bottom"/>
          </w:tcPr>
          <w:p w14:paraId="405DECE6" w14:textId="77777777" w:rsidR="005C3715" w:rsidRPr="00F45AEC" w:rsidRDefault="005C3715" w:rsidP="00276E69">
            <w:pPr>
              <w:rPr>
                <w:rFonts w:ascii="Arial" w:hAnsi="Arial" w:cs="Arial"/>
                <w:sz w:val="16"/>
                <w:szCs w:val="16"/>
                <w:lang w:eastAsia="ca-ES"/>
              </w:rPr>
            </w:pPr>
          </w:p>
        </w:tc>
        <w:tc>
          <w:tcPr>
            <w:tcW w:w="3389" w:type="dxa"/>
            <w:gridSpan w:val="3"/>
            <w:tcBorders>
              <w:top w:val="single" w:sz="4" w:space="0" w:color="auto"/>
              <w:left w:val="nil"/>
              <w:bottom w:val="single" w:sz="4" w:space="0" w:color="auto"/>
              <w:right w:val="single" w:sz="4" w:space="0" w:color="auto"/>
            </w:tcBorders>
            <w:shd w:val="clear" w:color="auto" w:fill="auto"/>
            <w:noWrap/>
            <w:vAlign w:val="bottom"/>
          </w:tcPr>
          <w:p w14:paraId="6E560380" w14:textId="77777777" w:rsidR="005C3715" w:rsidRPr="00F45AEC" w:rsidRDefault="005C3715" w:rsidP="00276E69">
            <w:pPr>
              <w:jc w:val="center"/>
              <w:rPr>
                <w:rFonts w:ascii="Arial" w:hAnsi="Arial" w:cs="Arial"/>
                <w:sz w:val="16"/>
                <w:szCs w:val="16"/>
                <w:lang w:eastAsia="ca-ES"/>
              </w:rPr>
            </w:pPr>
          </w:p>
        </w:tc>
        <w:tc>
          <w:tcPr>
            <w:tcW w:w="1367" w:type="dxa"/>
            <w:tcBorders>
              <w:top w:val="nil"/>
              <w:left w:val="nil"/>
              <w:bottom w:val="single" w:sz="4" w:space="0" w:color="auto"/>
              <w:right w:val="single" w:sz="4" w:space="0" w:color="auto"/>
            </w:tcBorders>
            <w:shd w:val="clear" w:color="auto" w:fill="auto"/>
            <w:noWrap/>
            <w:vAlign w:val="bottom"/>
          </w:tcPr>
          <w:p w14:paraId="74D13E6E" w14:textId="77777777" w:rsidR="005C3715" w:rsidRPr="00F45AEC" w:rsidRDefault="005C3715" w:rsidP="00276E69">
            <w:pPr>
              <w:jc w:val="cente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1A5508C2" w14:textId="77777777" w:rsidR="005C3715" w:rsidRPr="00F45AEC" w:rsidRDefault="005C3715" w:rsidP="00276E69">
            <w:pPr>
              <w:jc w:val="right"/>
              <w:rPr>
                <w:rFonts w:ascii="Arial" w:hAnsi="Arial" w:cs="Arial"/>
                <w:sz w:val="16"/>
                <w:szCs w:val="16"/>
                <w:lang w:eastAsia="ca-ES"/>
              </w:rPr>
            </w:pPr>
          </w:p>
        </w:tc>
      </w:tr>
      <w:tr w:rsidR="005C3715" w:rsidRPr="00F45AEC" w14:paraId="7F3CAED8" w14:textId="77777777" w:rsidTr="00D04AD3">
        <w:trPr>
          <w:trHeight w:val="270"/>
          <w:jc w:val="center"/>
        </w:trPr>
        <w:tc>
          <w:tcPr>
            <w:tcW w:w="3594" w:type="dxa"/>
            <w:gridSpan w:val="4"/>
            <w:tcBorders>
              <w:top w:val="single" w:sz="4" w:space="0" w:color="auto"/>
              <w:left w:val="single" w:sz="12" w:space="0" w:color="auto"/>
              <w:bottom w:val="single" w:sz="12" w:space="0" w:color="auto"/>
              <w:right w:val="single" w:sz="4" w:space="0" w:color="auto"/>
            </w:tcBorders>
            <w:shd w:val="clear" w:color="000000" w:fill="C0C0C0"/>
            <w:vAlign w:val="bottom"/>
            <w:hideMark/>
          </w:tcPr>
          <w:p w14:paraId="1CB9881A" w14:textId="77777777" w:rsidR="005C3715" w:rsidRPr="00F45AEC" w:rsidRDefault="005C3715" w:rsidP="00F65468">
            <w:pPr>
              <w:rPr>
                <w:rFonts w:ascii="Arial" w:hAnsi="Arial" w:cs="Arial"/>
                <w:b/>
                <w:bCs/>
                <w:sz w:val="16"/>
                <w:szCs w:val="16"/>
                <w:lang w:eastAsia="ca-ES"/>
              </w:rPr>
            </w:pPr>
            <w:r w:rsidRPr="00F45AEC">
              <w:rPr>
                <w:rFonts w:ascii="Arial" w:hAnsi="Arial" w:cs="Arial"/>
                <w:b/>
                <w:bCs/>
                <w:sz w:val="16"/>
                <w:szCs w:val="16"/>
                <w:lang w:eastAsia="ca-ES"/>
              </w:rPr>
              <w:t xml:space="preserve">SUBTOTAL </w:t>
            </w:r>
            <w:r w:rsidR="00F65468">
              <w:rPr>
                <w:rFonts w:ascii="Arial" w:hAnsi="Arial" w:cs="Arial"/>
                <w:b/>
                <w:bCs/>
                <w:sz w:val="16"/>
                <w:szCs w:val="16"/>
                <w:lang w:eastAsia="ca-ES"/>
              </w:rPr>
              <w:t xml:space="preserve">ALTRES </w:t>
            </w:r>
            <w:r w:rsidRPr="00F45AEC">
              <w:rPr>
                <w:rFonts w:ascii="Arial" w:hAnsi="Arial" w:cs="Arial"/>
                <w:b/>
                <w:bCs/>
                <w:sz w:val="16"/>
                <w:szCs w:val="16"/>
                <w:lang w:eastAsia="ca-ES"/>
              </w:rPr>
              <w:t xml:space="preserve">DESPESES </w:t>
            </w:r>
            <w:r w:rsidR="00F65468">
              <w:rPr>
                <w:rFonts w:ascii="Arial" w:hAnsi="Arial" w:cs="Arial"/>
                <w:b/>
                <w:bCs/>
                <w:sz w:val="16"/>
                <w:szCs w:val="16"/>
                <w:lang w:eastAsia="ca-ES"/>
              </w:rPr>
              <w:t>1</w:t>
            </w:r>
          </w:p>
        </w:tc>
        <w:tc>
          <w:tcPr>
            <w:tcW w:w="3389" w:type="dxa"/>
            <w:gridSpan w:val="3"/>
            <w:tcBorders>
              <w:top w:val="single" w:sz="4" w:space="0" w:color="auto"/>
              <w:left w:val="nil"/>
              <w:bottom w:val="single" w:sz="12" w:space="0" w:color="auto"/>
              <w:right w:val="single" w:sz="4" w:space="0" w:color="auto"/>
            </w:tcBorders>
            <w:shd w:val="clear" w:color="000000" w:fill="C0C0C0"/>
            <w:noWrap/>
            <w:vAlign w:val="bottom"/>
            <w:hideMark/>
          </w:tcPr>
          <w:p w14:paraId="14A71228" w14:textId="77777777" w:rsidR="005C3715" w:rsidRPr="00F45AEC" w:rsidRDefault="005C3715" w:rsidP="00276E69">
            <w:pPr>
              <w:jc w:val="center"/>
              <w:rPr>
                <w:rFonts w:ascii="Arial" w:hAnsi="Arial" w:cs="Arial"/>
                <w:sz w:val="16"/>
                <w:szCs w:val="16"/>
                <w:lang w:eastAsia="ca-ES"/>
              </w:rPr>
            </w:pPr>
            <w:r w:rsidRPr="00F45AEC">
              <w:rPr>
                <w:rFonts w:ascii="Arial" w:hAnsi="Arial" w:cs="Arial"/>
                <w:sz w:val="16"/>
                <w:szCs w:val="16"/>
                <w:lang w:eastAsia="ca-ES"/>
              </w:rPr>
              <w:t> </w:t>
            </w:r>
          </w:p>
        </w:tc>
        <w:tc>
          <w:tcPr>
            <w:tcW w:w="1367" w:type="dxa"/>
            <w:tcBorders>
              <w:top w:val="nil"/>
              <w:left w:val="nil"/>
              <w:bottom w:val="single" w:sz="12" w:space="0" w:color="auto"/>
              <w:right w:val="single" w:sz="4" w:space="0" w:color="auto"/>
            </w:tcBorders>
            <w:shd w:val="clear" w:color="000000" w:fill="C0C0C0"/>
            <w:noWrap/>
            <w:vAlign w:val="bottom"/>
            <w:hideMark/>
          </w:tcPr>
          <w:p w14:paraId="687051A9" w14:textId="77777777" w:rsidR="005C3715" w:rsidRPr="00F45AEC" w:rsidRDefault="005C3715" w:rsidP="00276E69">
            <w:pPr>
              <w:jc w:val="center"/>
              <w:rPr>
                <w:rFonts w:ascii="Arial" w:hAnsi="Arial" w:cs="Arial"/>
                <w:sz w:val="16"/>
                <w:szCs w:val="16"/>
                <w:lang w:eastAsia="ca-ES"/>
              </w:rPr>
            </w:pPr>
            <w:r w:rsidRPr="00F45AEC">
              <w:rPr>
                <w:rFonts w:ascii="Arial" w:hAnsi="Arial" w:cs="Arial"/>
                <w:sz w:val="16"/>
                <w:szCs w:val="16"/>
                <w:lang w:eastAsia="ca-ES"/>
              </w:rPr>
              <w:t> </w:t>
            </w:r>
          </w:p>
        </w:tc>
        <w:tc>
          <w:tcPr>
            <w:tcW w:w="1547" w:type="dxa"/>
            <w:tcBorders>
              <w:top w:val="nil"/>
              <w:left w:val="nil"/>
              <w:bottom w:val="single" w:sz="12" w:space="0" w:color="auto"/>
              <w:right w:val="single" w:sz="12" w:space="0" w:color="auto"/>
            </w:tcBorders>
            <w:shd w:val="clear" w:color="000000" w:fill="C0C0C0"/>
            <w:noWrap/>
            <w:vAlign w:val="bottom"/>
            <w:hideMark/>
          </w:tcPr>
          <w:p w14:paraId="37F9A506" w14:textId="77777777" w:rsidR="005C3715" w:rsidRPr="00F45AEC" w:rsidRDefault="005C3715" w:rsidP="00276E69">
            <w:pPr>
              <w:jc w:val="right"/>
              <w:rPr>
                <w:rFonts w:ascii="Arial" w:hAnsi="Arial" w:cs="Arial"/>
                <w:b/>
                <w:bCs/>
                <w:sz w:val="16"/>
                <w:szCs w:val="16"/>
                <w:lang w:eastAsia="ca-ES"/>
              </w:rPr>
            </w:pPr>
            <w:r w:rsidRPr="00F45AEC">
              <w:rPr>
                <w:rFonts w:ascii="Arial" w:hAnsi="Arial" w:cs="Arial"/>
                <w:b/>
                <w:bCs/>
                <w:sz w:val="16"/>
                <w:szCs w:val="16"/>
                <w:lang w:eastAsia="ca-ES"/>
              </w:rPr>
              <w:t>€</w:t>
            </w:r>
          </w:p>
        </w:tc>
      </w:tr>
      <w:tr w:rsidR="005C3715" w:rsidRPr="00F45AEC" w14:paraId="002562B1" w14:textId="77777777" w:rsidTr="00D04AD3">
        <w:trPr>
          <w:trHeight w:val="270"/>
          <w:jc w:val="center"/>
        </w:trPr>
        <w:tc>
          <w:tcPr>
            <w:tcW w:w="8350" w:type="dxa"/>
            <w:gridSpan w:val="8"/>
            <w:tcBorders>
              <w:top w:val="single" w:sz="12" w:space="0" w:color="auto"/>
              <w:left w:val="single" w:sz="12" w:space="0" w:color="auto"/>
              <w:bottom w:val="single" w:sz="4" w:space="0" w:color="auto"/>
              <w:right w:val="nil"/>
            </w:tcBorders>
            <w:shd w:val="clear" w:color="000000" w:fill="C0C0C0"/>
            <w:noWrap/>
            <w:vAlign w:val="bottom"/>
            <w:hideMark/>
          </w:tcPr>
          <w:p w14:paraId="560C823D" w14:textId="77777777" w:rsidR="005C3715" w:rsidRPr="00F45AEC" w:rsidRDefault="00F65468" w:rsidP="00F65468">
            <w:pPr>
              <w:rPr>
                <w:rFonts w:ascii="Arial" w:hAnsi="Arial" w:cs="Arial"/>
                <w:b/>
                <w:bCs/>
                <w:sz w:val="16"/>
                <w:szCs w:val="16"/>
                <w:lang w:eastAsia="ca-ES"/>
              </w:rPr>
            </w:pPr>
            <w:r>
              <w:rPr>
                <w:rFonts w:ascii="Arial" w:hAnsi="Arial" w:cs="Arial"/>
                <w:b/>
                <w:bCs/>
                <w:sz w:val="16"/>
                <w:szCs w:val="16"/>
                <w:lang w:eastAsia="ca-ES"/>
              </w:rPr>
              <w:t>ALTRES DESPESES 2</w:t>
            </w:r>
          </w:p>
        </w:tc>
        <w:tc>
          <w:tcPr>
            <w:tcW w:w="1547" w:type="dxa"/>
            <w:tcBorders>
              <w:top w:val="nil"/>
              <w:left w:val="single" w:sz="4" w:space="0" w:color="auto"/>
              <w:bottom w:val="single" w:sz="4" w:space="0" w:color="auto"/>
              <w:right w:val="single" w:sz="12" w:space="0" w:color="auto"/>
            </w:tcBorders>
            <w:shd w:val="clear" w:color="000000" w:fill="C0C0C0"/>
            <w:noWrap/>
            <w:vAlign w:val="bottom"/>
            <w:hideMark/>
          </w:tcPr>
          <w:p w14:paraId="38ED3C0C" w14:textId="77777777" w:rsidR="005C3715" w:rsidRPr="00F45AEC" w:rsidRDefault="005C3715" w:rsidP="00276E69">
            <w:pPr>
              <w:jc w:val="right"/>
              <w:rPr>
                <w:rFonts w:ascii="Arial" w:hAnsi="Arial" w:cs="Arial"/>
                <w:b/>
                <w:bCs/>
                <w:sz w:val="16"/>
                <w:szCs w:val="16"/>
                <w:lang w:eastAsia="ca-ES"/>
              </w:rPr>
            </w:pPr>
            <w:r w:rsidRPr="00F45AEC">
              <w:rPr>
                <w:rFonts w:ascii="Arial" w:hAnsi="Arial" w:cs="Arial"/>
                <w:b/>
                <w:bCs/>
                <w:sz w:val="16"/>
                <w:szCs w:val="16"/>
                <w:lang w:eastAsia="ca-ES"/>
              </w:rPr>
              <w:t>IMPORT</w:t>
            </w:r>
          </w:p>
        </w:tc>
      </w:tr>
      <w:tr w:rsidR="005C3715" w:rsidRPr="00F45AEC" w14:paraId="71748302" w14:textId="77777777" w:rsidTr="00F65468">
        <w:trPr>
          <w:trHeight w:val="255"/>
          <w:jc w:val="center"/>
        </w:trPr>
        <w:tc>
          <w:tcPr>
            <w:tcW w:w="8350" w:type="dxa"/>
            <w:gridSpan w:val="8"/>
            <w:tcBorders>
              <w:top w:val="single" w:sz="4" w:space="0" w:color="auto"/>
              <w:left w:val="single" w:sz="12" w:space="0" w:color="auto"/>
              <w:bottom w:val="single" w:sz="4" w:space="0" w:color="auto"/>
              <w:right w:val="single" w:sz="4" w:space="0" w:color="000000"/>
            </w:tcBorders>
            <w:shd w:val="clear" w:color="auto" w:fill="auto"/>
            <w:noWrap/>
            <w:vAlign w:val="bottom"/>
          </w:tcPr>
          <w:p w14:paraId="3547DAF8" w14:textId="77777777" w:rsidR="005C3715" w:rsidRPr="00F45AEC" w:rsidRDefault="005C3715" w:rsidP="00276E69">
            <w:pP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20A83E8E" w14:textId="77777777" w:rsidR="005C3715" w:rsidRPr="00F45AEC" w:rsidRDefault="005C3715" w:rsidP="00276E69">
            <w:pPr>
              <w:jc w:val="right"/>
              <w:rPr>
                <w:rFonts w:ascii="Arial" w:hAnsi="Arial" w:cs="Arial"/>
                <w:sz w:val="16"/>
                <w:szCs w:val="16"/>
                <w:lang w:eastAsia="ca-ES"/>
              </w:rPr>
            </w:pPr>
          </w:p>
        </w:tc>
      </w:tr>
      <w:tr w:rsidR="005C3715" w:rsidRPr="00F45AEC" w14:paraId="08386630" w14:textId="77777777" w:rsidTr="00F65468">
        <w:trPr>
          <w:trHeight w:val="255"/>
          <w:jc w:val="center"/>
        </w:trPr>
        <w:tc>
          <w:tcPr>
            <w:tcW w:w="8350" w:type="dxa"/>
            <w:gridSpan w:val="8"/>
            <w:tcBorders>
              <w:top w:val="single" w:sz="4" w:space="0" w:color="auto"/>
              <w:left w:val="single" w:sz="12" w:space="0" w:color="auto"/>
              <w:bottom w:val="single" w:sz="4" w:space="0" w:color="auto"/>
              <w:right w:val="single" w:sz="4" w:space="0" w:color="000000"/>
            </w:tcBorders>
            <w:shd w:val="clear" w:color="auto" w:fill="auto"/>
            <w:noWrap/>
            <w:vAlign w:val="bottom"/>
          </w:tcPr>
          <w:p w14:paraId="1DD2D120" w14:textId="77777777" w:rsidR="005C3715" w:rsidRPr="00F45AEC" w:rsidRDefault="005C3715" w:rsidP="00276E69">
            <w:pP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3BAD7398" w14:textId="77777777" w:rsidR="005C3715" w:rsidRPr="00F45AEC" w:rsidRDefault="005C3715" w:rsidP="00276E69">
            <w:pPr>
              <w:jc w:val="right"/>
              <w:rPr>
                <w:rFonts w:ascii="Arial" w:hAnsi="Arial" w:cs="Arial"/>
                <w:sz w:val="16"/>
                <w:szCs w:val="16"/>
                <w:lang w:eastAsia="ca-ES"/>
              </w:rPr>
            </w:pPr>
          </w:p>
        </w:tc>
      </w:tr>
      <w:tr w:rsidR="005C3715" w:rsidRPr="00F45AEC" w14:paraId="367C26D3" w14:textId="77777777" w:rsidTr="00F65468">
        <w:trPr>
          <w:trHeight w:val="255"/>
          <w:jc w:val="center"/>
        </w:trPr>
        <w:tc>
          <w:tcPr>
            <w:tcW w:w="8350" w:type="dxa"/>
            <w:gridSpan w:val="8"/>
            <w:tcBorders>
              <w:top w:val="single" w:sz="4" w:space="0" w:color="auto"/>
              <w:left w:val="single" w:sz="12" w:space="0" w:color="auto"/>
              <w:bottom w:val="single" w:sz="4" w:space="0" w:color="auto"/>
              <w:right w:val="single" w:sz="4" w:space="0" w:color="000000"/>
            </w:tcBorders>
            <w:shd w:val="clear" w:color="auto" w:fill="auto"/>
            <w:noWrap/>
            <w:vAlign w:val="bottom"/>
          </w:tcPr>
          <w:p w14:paraId="76B4FC5A" w14:textId="77777777" w:rsidR="005C3715" w:rsidRPr="00F45AEC" w:rsidRDefault="005C3715" w:rsidP="00276E69">
            <w:pP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1841FC63" w14:textId="77777777" w:rsidR="005C3715" w:rsidRPr="00F45AEC" w:rsidRDefault="005C3715" w:rsidP="00276E69">
            <w:pPr>
              <w:jc w:val="right"/>
              <w:rPr>
                <w:rFonts w:ascii="Arial" w:hAnsi="Arial" w:cs="Arial"/>
                <w:sz w:val="16"/>
                <w:szCs w:val="16"/>
                <w:lang w:eastAsia="ca-ES"/>
              </w:rPr>
            </w:pPr>
          </w:p>
        </w:tc>
      </w:tr>
      <w:tr w:rsidR="005C3715" w:rsidRPr="00F45AEC" w14:paraId="4CA59DD9" w14:textId="77777777" w:rsidTr="00F65468">
        <w:trPr>
          <w:trHeight w:val="255"/>
          <w:jc w:val="center"/>
        </w:trPr>
        <w:tc>
          <w:tcPr>
            <w:tcW w:w="8350" w:type="dxa"/>
            <w:gridSpan w:val="8"/>
            <w:tcBorders>
              <w:top w:val="single" w:sz="4" w:space="0" w:color="auto"/>
              <w:left w:val="single" w:sz="12" w:space="0" w:color="auto"/>
              <w:bottom w:val="single" w:sz="4" w:space="0" w:color="auto"/>
              <w:right w:val="single" w:sz="4" w:space="0" w:color="000000"/>
            </w:tcBorders>
            <w:shd w:val="clear" w:color="auto" w:fill="auto"/>
            <w:noWrap/>
            <w:vAlign w:val="bottom"/>
          </w:tcPr>
          <w:p w14:paraId="53EA43B8" w14:textId="77777777" w:rsidR="005C3715" w:rsidRPr="00F45AEC" w:rsidRDefault="005C3715" w:rsidP="00276E69">
            <w:pP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5D34C63B" w14:textId="77777777" w:rsidR="005C3715" w:rsidRPr="00F45AEC" w:rsidRDefault="005C3715" w:rsidP="00276E69">
            <w:pPr>
              <w:jc w:val="right"/>
              <w:rPr>
                <w:rFonts w:ascii="Arial" w:hAnsi="Arial" w:cs="Arial"/>
                <w:sz w:val="16"/>
                <w:szCs w:val="16"/>
                <w:lang w:eastAsia="ca-ES"/>
              </w:rPr>
            </w:pPr>
          </w:p>
        </w:tc>
      </w:tr>
      <w:tr w:rsidR="005C3715" w:rsidRPr="00F45AEC" w14:paraId="09E0141E" w14:textId="77777777" w:rsidTr="00F65468">
        <w:trPr>
          <w:trHeight w:val="255"/>
          <w:jc w:val="center"/>
        </w:trPr>
        <w:tc>
          <w:tcPr>
            <w:tcW w:w="8350" w:type="dxa"/>
            <w:gridSpan w:val="8"/>
            <w:tcBorders>
              <w:top w:val="single" w:sz="4" w:space="0" w:color="auto"/>
              <w:left w:val="single" w:sz="12" w:space="0" w:color="auto"/>
              <w:bottom w:val="single" w:sz="4" w:space="0" w:color="auto"/>
              <w:right w:val="single" w:sz="4" w:space="0" w:color="000000"/>
            </w:tcBorders>
            <w:shd w:val="clear" w:color="auto" w:fill="auto"/>
            <w:noWrap/>
            <w:vAlign w:val="bottom"/>
          </w:tcPr>
          <w:p w14:paraId="08A57490" w14:textId="77777777" w:rsidR="005C3715" w:rsidRPr="00F45AEC" w:rsidRDefault="005C3715" w:rsidP="00276E69">
            <w:pP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4E756CE9" w14:textId="77777777" w:rsidR="005C3715" w:rsidRPr="00F45AEC" w:rsidRDefault="005C3715" w:rsidP="00276E69">
            <w:pPr>
              <w:jc w:val="right"/>
              <w:rPr>
                <w:rFonts w:ascii="Arial" w:hAnsi="Arial" w:cs="Arial"/>
                <w:sz w:val="16"/>
                <w:szCs w:val="16"/>
                <w:lang w:eastAsia="ca-ES"/>
              </w:rPr>
            </w:pPr>
          </w:p>
        </w:tc>
      </w:tr>
      <w:tr w:rsidR="005C3715" w:rsidRPr="00F45AEC" w14:paraId="1E3C3339" w14:textId="77777777" w:rsidTr="00F65468">
        <w:trPr>
          <w:trHeight w:val="255"/>
          <w:jc w:val="center"/>
        </w:trPr>
        <w:tc>
          <w:tcPr>
            <w:tcW w:w="8350" w:type="dxa"/>
            <w:gridSpan w:val="8"/>
            <w:tcBorders>
              <w:top w:val="single" w:sz="4" w:space="0" w:color="auto"/>
              <w:left w:val="single" w:sz="12" w:space="0" w:color="auto"/>
              <w:bottom w:val="nil"/>
              <w:right w:val="single" w:sz="4" w:space="0" w:color="000000"/>
            </w:tcBorders>
            <w:shd w:val="clear" w:color="auto" w:fill="auto"/>
            <w:noWrap/>
            <w:vAlign w:val="bottom"/>
          </w:tcPr>
          <w:p w14:paraId="747084D5" w14:textId="77777777" w:rsidR="005C3715" w:rsidRPr="00F45AEC" w:rsidRDefault="005C3715" w:rsidP="00276E69">
            <w:pPr>
              <w:rPr>
                <w:rFonts w:ascii="Arial" w:hAnsi="Arial" w:cs="Arial"/>
                <w:sz w:val="16"/>
                <w:szCs w:val="16"/>
                <w:lang w:eastAsia="ca-ES"/>
              </w:rPr>
            </w:pPr>
          </w:p>
        </w:tc>
        <w:tc>
          <w:tcPr>
            <w:tcW w:w="1547" w:type="dxa"/>
            <w:tcBorders>
              <w:top w:val="nil"/>
              <w:left w:val="nil"/>
              <w:bottom w:val="single" w:sz="4" w:space="0" w:color="auto"/>
              <w:right w:val="single" w:sz="12" w:space="0" w:color="auto"/>
            </w:tcBorders>
            <w:shd w:val="clear" w:color="auto" w:fill="auto"/>
            <w:noWrap/>
            <w:vAlign w:val="bottom"/>
          </w:tcPr>
          <w:p w14:paraId="1BA4D997" w14:textId="77777777" w:rsidR="005C3715" w:rsidRPr="00F45AEC" w:rsidRDefault="005C3715" w:rsidP="00276E69">
            <w:pPr>
              <w:jc w:val="right"/>
              <w:rPr>
                <w:rFonts w:ascii="Arial" w:hAnsi="Arial" w:cs="Arial"/>
                <w:sz w:val="16"/>
                <w:szCs w:val="16"/>
                <w:lang w:eastAsia="ca-ES"/>
              </w:rPr>
            </w:pPr>
          </w:p>
        </w:tc>
      </w:tr>
      <w:tr w:rsidR="005C3715" w:rsidRPr="00F45AEC" w14:paraId="2E0CCD07" w14:textId="77777777" w:rsidTr="00D04AD3">
        <w:trPr>
          <w:trHeight w:val="270"/>
          <w:jc w:val="center"/>
        </w:trPr>
        <w:tc>
          <w:tcPr>
            <w:tcW w:w="8350" w:type="dxa"/>
            <w:gridSpan w:val="8"/>
            <w:tcBorders>
              <w:top w:val="single" w:sz="4" w:space="0" w:color="auto"/>
              <w:left w:val="single" w:sz="12" w:space="0" w:color="auto"/>
              <w:bottom w:val="single" w:sz="12" w:space="0" w:color="auto"/>
              <w:right w:val="nil"/>
            </w:tcBorders>
            <w:shd w:val="clear" w:color="000000" w:fill="C0C0C0"/>
            <w:noWrap/>
            <w:vAlign w:val="bottom"/>
            <w:hideMark/>
          </w:tcPr>
          <w:p w14:paraId="0685E27C" w14:textId="77777777" w:rsidR="005C3715" w:rsidRPr="00F45AEC" w:rsidRDefault="005C3715" w:rsidP="00F65468">
            <w:pPr>
              <w:rPr>
                <w:rFonts w:ascii="Arial" w:hAnsi="Arial" w:cs="Arial"/>
                <w:b/>
                <w:bCs/>
                <w:sz w:val="16"/>
                <w:szCs w:val="16"/>
                <w:lang w:eastAsia="ca-ES"/>
              </w:rPr>
            </w:pPr>
            <w:r w:rsidRPr="00F45AEC">
              <w:rPr>
                <w:rFonts w:ascii="Arial" w:hAnsi="Arial" w:cs="Arial"/>
                <w:b/>
                <w:bCs/>
                <w:sz w:val="16"/>
                <w:szCs w:val="16"/>
                <w:lang w:eastAsia="ca-ES"/>
              </w:rPr>
              <w:t xml:space="preserve">SUBTOTAL </w:t>
            </w:r>
            <w:r w:rsidR="00F65468">
              <w:rPr>
                <w:rFonts w:ascii="Arial" w:hAnsi="Arial" w:cs="Arial"/>
                <w:b/>
                <w:bCs/>
                <w:sz w:val="16"/>
                <w:szCs w:val="16"/>
                <w:lang w:eastAsia="ca-ES"/>
              </w:rPr>
              <w:t>ALTRES DESPESES 2</w:t>
            </w:r>
          </w:p>
        </w:tc>
        <w:tc>
          <w:tcPr>
            <w:tcW w:w="1547" w:type="dxa"/>
            <w:tcBorders>
              <w:top w:val="nil"/>
              <w:left w:val="single" w:sz="4" w:space="0" w:color="auto"/>
              <w:bottom w:val="single" w:sz="12" w:space="0" w:color="auto"/>
              <w:right w:val="single" w:sz="12" w:space="0" w:color="auto"/>
            </w:tcBorders>
            <w:shd w:val="clear" w:color="000000" w:fill="C0C0C0"/>
            <w:noWrap/>
            <w:vAlign w:val="bottom"/>
            <w:hideMark/>
          </w:tcPr>
          <w:p w14:paraId="594E5B2E" w14:textId="77777777" w:rsidR="005C3715" w:rsidRPr="00F45AEC" w:rsidRDefault="005C3715" w:rsidP="00276E69">
            <w:pPr>
              <w:jc w:val="right"/>
              <w:rPr>
                <w:rFonts w:ascii="Arial" w:hAnsi="Arial" w:cs="Arial"/>
                <w:b/>
                <w:bCs/>
                <w:sz w:val="16"/>
                <w:szCs w:val="16"/>
                <w:lang w:eastAsia="ca-ES"/>
              </w:rPr>
            </w:pPr>
            <w:r w:rsidRPr="00F45AEC">
              <w:rPr>
                <w:rFonts w:ascii="Arial" w:hAnsi="Arial" w:cs="Arial"/>
                <w:b/>
                <w:bCs/>
                <w:sz w:val="16"/>
                <w:szCs w:val="16"/>
                <w:lang w:eastAsia="ca-ES"/>
              </w:rPr>
              <w:t>€</w:t>
            </w:r>
          </w:p>
        </w:tc>
      </w:tr>
      <w:tr w:rsidR="005C3715" w:rsidRPr="00F45AEC" w14:paraId="0AE9245A" w14:textId="77777777" w:rsidTr="00D04AD3">
        <w:trPr>
          <w:trHeight w:val="270"/>
          <w:jc w:val="center"/>
        </w:trPr>
        <w:tc>
          <w:tcPr>
            <w:tcW w:w="9897" w:type="dxa"/>
            <w:gridSpan w:val="9"/>
            <w:tcBorders>
              <w:top w:val="single" w:sz="12" w:space="0" w:color="auto"/>
              <w:left w:val="single" w:sz="12" w:space="0" w:color="auto"/>
              <w:bottom w:val="single" w:sz="4" w:space="0" w:color="auto"/>
              <w:right w:val="single" w:sz="12" w:space="0" w:color="000000"/>
            </w:tcBorders>
            <w:shd w:val="clear" w:color="000000" w:fill="FFFF99"/>
            <w:noWrap/>
            <w:vAlign w:val="bottom"/>
            <w:hideMark/>
          </w:tcPr>
          <w:p w14:paraId="3C224CCD" w14:textId="77777777" w:rsidR="005C3715" w:rsidRPr="00F45AEC" w:rsidRDefault="005C3715" w:rsidP="00F65468">
            <w:pPr>
              <w:jc w:val="center"/>
              <w:rPr>
                <w:rFonts w:ascii="Arial" w:hAnsi="Arial" w:cs="Arial"/>
                <w:b/>
                <w:bCs/>
                <w:lang w:eastAsia="ca-ES"/>
              </w:rPr>
            </w:pPr>
            <w:r w:rsidRPr="00F45AEC">
              <w:rPr>
                <w:rFonts w:ascii="Arial" w:hAnsi="Arial" w:cs="Arial"/>
                <w:b/>
                <w:bCs/>
                <w:lang w:eastAsia="ca-ES"/>
              </w:rPr>
              <w:t xml:space="preserve">RESUM TOTAL DESPESES </w:t>
            </w:r>
          </w:p>
        </w:tc>
      </w:tr>
      <w:tr w:rsidR="005C3715" w:rsidRPr="00F45AEC" w14:paraId="6E33F831" w14:textId="77777777" w:rsidTr="00F65468">
        <w:trPr>
          <w:trHeight w:val="255"/>
          <w:jc w:val="center"/>
        </w:trPr>
        <w:tc>
          <w:tcPr>
            <w:tcW w:w="8350" w:type="dxa"/>
            <w:gridSpan w:val="8"/>
            <w:tcBorders>
              <w:top w:val="single" w:sz="4" w:space="0" w:color="auto"/>
              <w:left w:val="single" w:sz="12" w:space="0" w:color="auto"/>
              <w:bottom w:val="nil"/>
              <w:right w:val="single" w:sz="4" w:space="0" w:color="000000"/>
            </w:tcBorders>
            <w:shd w:val="clear" w:color="auto" w:fill="auto"/>
            <w:noWrap/>
            <w:vAlign w:val="bottom"/>
            <w:hideMark/>
          </w:tcPr>
          <w:p w14:paraId="2D2435F0" w14:textId="77777777" w:rsidR="005C3715" w:rsidRPr="00F45AEC" w:rsidRDefault="005C3715" w:rsidP="00276E69">
            <w:pPr>
              <w:rPr>
                <w:rFonts w:ascii="Arial" w:hAnsi="Arial" w:cs="Arial"/>
                <w:sz w:val="16"/>
                <w:szCs w:val="16"/>
                <w:lang w:eastAsia="ca-ES"/>
              </w:rPr>
            </w:pPr>
            <w:r w:rsidRPr="00F45AEC">
              <w:rPr>
                <w:rFonts w:ascii="Arial" w:hAnsi="Arial" w:cs="Arial"/>
                <w:sz w:val="16"/>
                <w:szCs w:val="16"/>
                <w:lang w:eastAsia="ca-ES"/>
              </w:rPr>
              <w:t>PERSONAL</w:t>
            </w:r>
          </w:p>
        </w:tc>
        <w:tc>
          <w:tcPr>
            <w:tcW w:w="1547" w:type="dxa"/>
            <w:tcBorders>
              <w:top w:val="nil"/>
              <w:left w:val="nil"/>
              <w:bottom w:val="single" w:sz="4" w:space="0" w:color="auto"/>
              <w:right w:val="single" w:sz="12" w:space="0" w:color="auto"/>
            </w:tcBorders>
            <w:shd w:val="clear" w:color="auto" w:fill="auto"/>
            <w:noWrap/>
            <w:vAlign w:val="bottom"/>
          </w:tcPr>
          <w:p w14:paraId="6135F63A" w14:textId="77777777" w:rsidR="005C3715" w:rsidRPr="00F45AEC" w:rsidRDefault="005C3715" w:rsidP="00276E69">
            <w:pPr>
              <w:jc w:val="right"/>
              <w:rPr>
                <w:rFonts w:ascii="Arial" w:hAnsi="Arial" w:cs="Arial"/>
                <w:sz w:val="16"/>
                <w:szCs w:val="16"/>
                <w:lang w:eastAsia="ca-ES"/>
              </w:rPr>
            </w:pPr>
          </w:p>
        </w:tc>
      </w:tr>
      <w:tr w:rsidR="005C3715" w:rsidRPr="00F45AEC" w14:paraId="10077943" w14:textId="77777777" w:rsidTr="00F65468">
        <w:trPr>
          <w:trHeight w:val="255"/>
          <w:jc w:val="center"/>
        </w:trPr>
        <w:tc>
          <w:tcPr>
            <w:tcW w:w="8350" w:type="dxa"/>
            <w:gridSpan w:val="8"/>
            <w:tcBorders>
              <w:top w:val="single" w:sz="4" w:space="0" w:color="auto"/>
              <w:left w:val="single" w:sz="12" w:space="0" w:color="auto"/>
              <w:bottom w:val="nil"/>
              <w:right w:val="single" w:sz="4" w:space="0" w:color="000000"/>
            </w:tcBorders>
            <w:shd w:val="clear" w:color="auto" w:fill="auto"/>
            <w:noWrap/>
            <w:vAlign w:val="bottom"/>
            <w:hideMark/>
          </w:tcPr>
          <w:p w14:paraId="5AC569EF" w14:textId="77777777" w:rsidR="005C3715" w:rsidRPr="00F45AEC" w:rsidRDefault="00F65468" w:rsidP="00276E69">
            <w:pPr>
              <w:rPr>
                <w:rFonts w:ascii="Arial" w:hAnsi="Arial" w:cs="Arial"/>
                <w:sz w:val="16"/>
                <w:szCs w:val="16"/>
                <w:lang w:eastAsia="ca-ES"/>
              </w:rPr>
            </w:pPr>
            <w:r>
              <w:rPr>
                <w:rFonts w:ascii="Arial" w:hAnsi="Arial" w:cs="Arial"/>
                <w:sz w:val="16"/>
                <w:szCs w:val="16"/>
                <w:lang w:eastAsia="ca-ES"/>
              </w:rPr>
              <w:t>ALTRES 1</w:t>
            </w:r>
          </w:p>
        </w:tc>
        <w:tc>
          <w:tcPr>
            <w:tcW w:w="1547" w:type="dxa"/>
            <w:tcBorders>
              <w:top w:val="nil"/>
              <w:left w:val="nil"/>
              <w:bottom w:val="single" w:sz="4" w:space="0" w:color="auto"/>
              <w:right w:val="single" w:sz="12" w:space="0" w:color="auto"/>
            </w:tcBorders>
            <w:shd w:val="clear" w:color="auto" w:fill="auto"/>
            <w:noWrap/>
            <w:vAlign w:val="bottom"/>
          </w:tcPr>
          <w:p w14:paraId="627DD2A9" w14:textId="77777777" w:rsidR="005C3715" w:rsidRPr="00F45AEC" w:rsidRDefault="005C3715" w:rsidP="00276E69">
            <w:pPr>
              <w:jc w:val="right"/>
              <w:rPr>
                <w:rFonts w:ascii="Arial" w:hAnsi="Arial" w:cs="Arial"/>
                <w:sz w:val="16"/>
                <w:szCs w:val="16"/>
                <w:lang w:eastAsia="ca-ES"/>
              </w:rPr>
            </w:pPr>
          </w:p>
        </w:tc>
      </w:tr>
      <w:tr w:rsidR="005C3715" w:rsidRPr="00F45AEC" w14:paraId="6AF9E53F" w14:textId="77777777" w:rsidTr="00F65468">
        <w:trPr>
          <w:trHeight w:val="255"/>
          <w:jc w:val="center"/>
        </w:trPr>
        <w:tc>
          <w:tcPr>
            <w:tcW w:w="8350" w:type="dxa"/>
            <w:gridSpan w:val="8"/>
            <w:tcBorders>
              <w:top w:val="single" w:sz="4" w:space="0" w:color="auto"/>
              <w:left w:val="single" w:sz="12" w:space="0" w:color="auto"/>
              <w:bottom w:val="nil"/>
              <w:right w:val="single" w:sz="4" w:space="0" w:color="000000"/>
            </w:tcBorders>
            <w:shd w:val="clear" w:color="auto" w:fill="auto"/>
            <w:noWrap/>
            <w:vAlign w:val="bottom"/>
            <w:hideMark/>
          </w:tcPr>
          <w:p w14:paraId="09C3A6FB" w14:textId="77777777" w:rsidR="005C3715" w:rsidRPr="00F45AEC" w:rsidRDefault="00F65468" w:rsidP="00F65468">
            <w:pPr>
              <w:rPr>
                <w:rFonts w:ascii="Arial" w:hAnsi="Arial" w:cs="Arial"/>
                <w:sz w:val="16"/>
                <w:szCs w:val="16"/>
                <w:lang w:eastAsia="ca-ES"/>
              </w:rPr>
            </w:pPr>
            <w:r>
              <w:rPr>
                <w:rFonts w:ascii="Arial" w:hAnsi="Arial" w:cs="Arial"/>
                <w:sz w:val="16"/>
                <w:szCs w:val="16"/>
                <w:lang w:eastAsia="ca-ES"/>
              </w:rPr>
              <w:t>ALTRES 2</w:t>
            </w:r>
          </w:p>
        </w:tc>
        <w:tc>
          <w:tcPr>
            <w:tcW w:w="1547" w:type="dxa"/>
            <w:tcBorders>
              <w:top w:val="nil"/>
              <w:left w:val="nil"/>
              <w:bottom w:val="single" w:sz="4" w:space="0" w:color="auto"/>
              <w:right w:val="single" w:sz="12" w:space="0" w:color="auto"/>
            </w:tcBorders>
            <w:shd w:val="clear" w:color="auto" w:fill="auto"/>
            <w:noWrap/>
            <w:vAlign w:val="bottom"/>
          </w:tcPr>
          <w:p w14:paraId="31E9A208" w14:textId="77777777" w:rsidR="005C3715" w:rsidRPr="00F45AEC" w:rsidRDefault="005C3715" w:rsidP="00276E69">
            <w:pPr>
              <w:jc w:val="right"/>
              <w:rPr>
                <w:rFonts w:ascii="Arial" w:hAnsi="Arial" w:cs="Arial"/>
                <w:sz w:val="16"/>
                <w:szCs w:val="16"/>
                <w:lang w:eastAsia="ca-ES"/>
              </w:rPr>
            </w:pPr>
          </w:p>
        </w:tc>
      </w:tr>
      <w:tr w:rsidR="005C3715" w:rsidRPr="00F45AEC" w14:paraId="0AD07105" w14:textId="77777777" w:rsidTr="00D04AD3">
        <w:trPr>
          <w:trHeight w:val="255"/>
          <w:jc w:val="center"/>
        </w:trPr>
        <w:tc>
          <w:tcPr>
            <w:tcW w:w="8350" w:type="dxa"/>
            <w:gridSpan w:val="8"/>
            <w:tcBorders>
              <w:top w:val="single" w:sz="4" w:space="0" w:color="auto"/>
              <w:left w:val="single" w:sz="12" w:space="0" w:color="auto"/>
              <w:bottom w:val="nil"/>
              <w:right w:val="single" w:sz="4" w:space="0" w:color="000000"/>
            </w:tcBorders>
            <w:shd w:val="clear" w:color="000000" w:fill="FFFF99"/>
            <w:noWrap/>
            <w:vAlign w:val="bottom"/>
            <w:hideMark/>
          </w:tcPr>
          <w:p w14:paraId="0FDC81A6" w14:textId="77777777" w:rsidR="005C3715" w:rsidRPr="00F45AEC" w:rsidRDefault="005C3715" w:rsidP="00276E69">
            <w:pPr>
              <w:rPr>
                <w:rFonts w:ascii="Arial" w:hAnsi="Arial" w:cs="Arial"/>
                <w:b/>
                <w:bCs/>
                <w:sz w:val="16"/>
                <w:szCs w:val="16"/>
                <w:lang w:eastAsia="ca-ES"/>
              </w:rPr>
            </w:pPr>
            <w:r w:rsidRPr="00F45AEC">
              <w:rPr>
                <w:rFonts w:ascii="Arial" w:hAnsi="Arial" w:cs="Arial"/>
                <w:b/>
                <w:bCs/>
                <w:sz w:val="16"/>
                <w:szCs w:val="16"/>
                <w:lang w:eastAsia="ca-ES"/>
              </w:rPr>
              <w:t>SUBTOTAL SERVEI</w:t>
            </w:r>
          </w:p>
        </w:tc>
        <w:tc>
          <w:tcPr>
            <w:tcW w:w="1547" w:type="dxa"/>
            <w:tcBorders>
              <w:top w:val="nil"/>
              <w:left w:val="nil"/>
              <w:bottom w:val="single" w:sz="4" w:space="0" w:color="auto"/>
              <w:right w:val="single" w:sz="12" w:space="0" w:color="auto"/>
            </w:tcBorders>
            <w:shd w:val="clear" w:color="000000" w:fill="FFFF99"/>
            <w:noWrap/>
            <w:vAlign w:val="bottom"/>
            <w:hideMark/>
          </w:tcPr>
          <w:p w14:paraId="1966762E" w14:textId="77777777" w:rsidR="005C3715" w:rsidRPr="00F45AEC" w:rsidRDefault="005C3715" w:rsidP="00276E69">
            <w:pPr>
              <w:jc w:val="right"/>
              <w:rPr>
                <w:rFonts w:ascii="Arial" w:hAnsi="Arial" w:cs="Arial"/>
                <w:b/>
                <w:bCs/>
                <w:sz w:val="16"/>
                <w:szCs w:val="16"/>
                <w:lang w:eastAsia="ca-ES"/>
              </w:rPr>
            </w:pPr>
            <w:r w:rsidRPr="00F45AEC">
              <w:rPr>
                <w:rFonts w:ascii="Arial" w:hAnsi="Arial" w:cs="Arial"/>
                <w:b/>
                <w:bCs/>
                <w:sz w:val="16"/>
                <w:szCs w:val="16"/>
                <w:lang w:eastAsia="ca-ES"/>
              </w:rPr>
              <w:t>€</w:t>
            </w:r>
          </w:p>
        </w:tc>
      </w:tr>
      <w:tr w:rsidR="005C3715" w:rsidRPr="00F45AEC" w14:paraId="2E936C8C" w14:textId="77777777" w:rsidTr="00D04AD3">
        <w:trPr>
          <w:trHeight w:val="255"/>
          <w:jc w:val="center"/>
        </w:trPr>
        <w:tc>
          <w:tcPr>
            <w:tcW w:w="8350" w:type="dxa"/>
            <w:gridSpan w:val="8"/>
            <w:tcBorders>
              <w:top w:val="single" w:sz="4" w:space="0" w:color="auto"/>
              <w:left w:val="single" w:sz="12" w:space="0" w:color="auto"/>
              <w:bottom w:val="nil"/>
              <w:right w:val="single" w:sz="4" w:space="0" w:color="000000"/>
            </w:tcBorders>
            <w:shd w:val="clear" w:color="auto" w:fill="auto"/>
            <w:noWrap/>
            <w:vAlign w:val="bottom"/>
            <w:hideMark/>
          </w:tcPr>
          <w:p w14:paraId="798C8A08" w14:textId="77777777" w:rsidR="005C3715" w:rsidRPr="00F45AEC" w:rsidRDefault="00F65468" w:rsidP="00F65468">
            <w:pPr>
              <w:rPr>
                <w:rFonts w:ascii="Arial" w:hAnsi="Arial" w:cs="Arial"/>
                <w:sz w:val="16"/>
                <w:szCs w:val="16"/>
                <w:lang w:eastAsia="ca-ES"/>
              </w:rPr>
            </w:pPr>
            <w:r>
              <w:rPr>
                <w:rFonts w:ascii="Arial" w:hAnsi="Arial" w:cs="Arial"/>
                <w:sz w:val="16"/>
                <w:szCs w:val="16"/>
                <w:lang w:eastAsia="ca-ES"/>
              </w:rPr>
              <w:t>DESPESES GENERALS (__</w:t>
            </w:r>
            <w:r w:rsidR="005C3715" w:rsidRPr="00F45AEC">
              <w:rPr>
                <w:rFonts w:ascii="Arial" w:hAnsi="Arial" w:cs="Arial"/>
                <w:sz w:val="16"/>
                <w:szCs w:val="16"/>
                <w:lang w:eastAsia="ca-ES"/>
              </w:rPr>
              <w:t>%)</w:t>
            </w:r>
          </w:p>
        </w:tc>
        <w:tc>
          <w:tcPr>
            <w:tcW w:w="1547" w:type="dxa"/>
            <w:tcBorders>
              <w:top w:val="nil"/>
              <w:left w:val="nil"/>
              <w:bottom w:val="single" w:sz="4" w:space="0" w:color="auto"/>
              <w:right w:val="single" w:sz="12" w:space="0" w:color="auto"/>
            </w:tcBorders>
            <w:shd w:val="clear" w:color="auto" w:fill="auto"/>
            <w:noWrap/>
            <w:vAlign w:val="bottom"/>
            <w:hideMark/>
          </w:tcPr>
          <w:p w14:paraId="1F983E1C" w14:textId="77777777" w:rsidR="005C3715" w:rsidRPr="00F45AEC" w:rsidRDefault="005C3715" w:rsidP="00276E69">
            <w:pPr>
              <w:jc w:val="right"/>
              <w:rPr>
                <w:rFonts w:ascii="Arial" w:hAnsi="Arial" w:cs="Arial"/>
                <w:sz w:val="16"/>
                <w:szCs w:val="16"/>
                <w:lang w:eastAsia="ca-ES"/>
              </w:rPr>
            </w:pPr>
            <w:r w:rsidRPr="00F45AEC">
              <w:rPr>
                <w:rFonts w:ascii="Arial" w:hAnsi="Arial" w:cs="Arial"/>
                <w:sz w:val="16"/>
                <w:szCs w:val="16"/>
                <w:lang w:eastAsia="ca-ES"/>
              </w:rPr>
              <w:t>€</w:t>
            </w:r>
          </w:p>
        </w:tc>
      </w:tr>
      <w:tr w:rsidR="005C3715" w:rsidRPr="00F45AEC" w14:paraId="148DC847" w14:textId="77777777" w:rsidTr="00D04AD3">
        <w:trPr>
          <w:trHeight w:val="255"/>
          <w:jc w:val="center"/>
        </w:trPr>
        <w:tc>
          <w:tcPr>
            <w:tcW w:w="8350" w:type="dxa"/>
            <w:gridSpan w:val="8"/>
            <w:tcBorders>
              <w:top w:val="single" w:sz="4" w:space="0" w:color="auto"/>
              <w:left w:val="single" w:sz="12" w:space="0" w:color="auto"/>
              <w:bottom w:val="nil"/>
              <w:right w:val="single" w:sz="4" w:space="0" w:color="000000"/>
            </w:tcBorders>
            <w:shd w:val="clear" w:color="auto" w:fill="auto"/>
            <w:noWrap/>
            <w:vAlign w:val="bottom"/>
            <w:hideMark/>
          </w:tcPr>
          <w:p w14:paraId="68B80F6C" w14:textId="77777777" w:rsidR="005C3715" w:rsidRPr="00F45AEC" w:rsidRDefault="005C3715" w:rsidP="00F65468">
            <w:pPr>
              <w:rPr>
                <w:rFonts w:ascii="Arial" w:hAnsi="Arial" w:cs="Arial"/>
                <w:sz w:val="16"/>
                <w:szCs w:val="16"/>
                <w:lang w:eastAsia="ca-ES"/>
              </w:rPr>
            </w:pPr>
            <w:r w:rsidRPr="00F45AEC">
              <w:rPr>
                <w:rFonts w:ascii="Arial" w:hAnsi="Arial" w:cs="Arial"/>
                <w:sz w:val="16"/>
                <w:szCs w:val="16"/>
                <w:lang w:eastAsia="ca-ES"/>
              </w:rPr>
              <w:t>BENEFICI INDUSTRIAL (</w:t>
            </w:r>
            <w:r w:rsidR="00F65468">
              <w:rPr>
                <w:rFonts w:ascii="Arial" w:hAnsi="Arial" w:cs="Arial"/>
                <w:sz w:val="16"/>
                <w:szCs w:val="16"/>
                <w:lang w:eastAsia="ca-ES"/>
              </w:rPr>
              <w:t>__</w:t>
            </w:r>
            <w:r w:rsidRPr="00F45AEC">
              <w:rPr>
                <w:rFonts w:ascii="Arial" w:hAnsi="Arial" w:cs="Arial"/>
                <w:sz w:val="16"/>
                <w:szCs w:val="16"/>
                <w:lang w:eastAsia="ca-ES"/>
              </w:rPr>
              <w:t>%)</w:t>
            </w:r>
          </w:p>
        </w:tc>
        <w:tc>
          <w:tcPr>
            <w:tcW w:w="1547" w:type="dxa"/>
            <w:tcBorders>
              <w:top w:val="nil"/>
              <w:left w:val="nil"/>
              <w:bottom w:val="single" w:sz="4" w:space="0" w:color="auto"/>
              <w:right w:val="single" w:sz="12" w:space="0" w:color="auto"/>
            </w:tcBorders>
            <w:shd w:val="clear" w:color="auto" w:fill="auto"/>
            <w:noWrap/>
            <w:vAlign w:val="bottom"/>
            <w:hideMark/>
          </w:tcPr>
          <w:p w14:paraId="783496E5" w14:textId="77777777" w:rsidR="005C3715" w:rsidRPr="00F45AEC" w:rsidRDefault="005C3715" w:rsidP="00276E69">
            <w:pPr>
              <w:jc w:val="right"/>
              <w:rPr>
                <w:rFonts w:ascii="Arial" w:hAnsi="Arial" w:cs="Arial"/>
                <w:sz w:val="16"/>
                <w:szCs w:val="16"/>
                <w:lang w:eastAsia="ca-ES"/>
              </w:rPr>
            </w:pPr>
            <w:r w:rsidRPr="00F45AEC">
              <w:rPr>
                <w:rFonts w:ascii="Arial" w:hAnsi="Arial" w:cs="Arial"/>
                <w:sz w:val="16"/>
                <w:szCs w:val="16"/>
                <w:lang w:eastAsia="ca-ES"/>
              </w:rPr>
              <w:t>€</w:t>
            </w:r>
          </w:p>
        </w:tc>
      </w:tr>
      <w:tr w:rsidR="005C3715" w:rsidRPr="00F45AEC" w14:paraId="79E66D4F" w14:textId="77777777" w:rsidTr="00D04AD3">
        <w:trPr>
          <w:trHeight w:val="300"/>
          <w:jc w:val="center"/>
        </w:trPr>
        <w:tc>
          <w:tcPr>
            <w:tcW w:w="8350" w:type="dxa"/>
            <w:gridSpan w:val="8"/>
            <w:tcBorders>
              <w:top w:val="single" w:sz="4" w:space="0" w:color="auto"/>
              <w:left w:val="single" w:sz="12" w:space="0" w:color="auto"/>
              <w:bottom w:val="nil"/>
              <w:right w:val="single" w:sz="4" w:space="0" w:color="000000"/>
            </w:tcBorders>
            <w:shd w:val="clear" w:color="000000" w:fill="FFFF00"/>
            <w:noWrap/>
            <w:vAlign w:val="bottom"/>
            <w:hideMark/>
          </w:tcPr>
          <w:p w14:paraId="1E4913A7" w14:textId="77777777" w:rsidR="005C3715" w:rsidRPr="00F45AEC" w:rsidRDefault="005C3715" w:rsidP="00F15972">
            <w:pPr>
              <w:rPr>
                <w:rFonts w:ascii="Arial" w:hAnsi="Arial" w:cs="Arial"/>
                <w:b/>
                <w:bCs/>
                <w:sz w:val="22"/>
                <w:szCs w:val="22"/>
                <w:lang w:eastAsia="ca-ES"/>
              </w:rPr>
            </w:pPr>
            <w:r w:rsidRPr="00F45AEC">
              <w:rPr>
                <w:rFonts w:ascii="Arial" w:hAnsi="Arial" w:cs="Arial"/>
                <w:b/>
                <w:bCs/>
                <w:sz w:val="22"/>
                <w:szCs w:val="22"/>
                <w:lang w:eastAsia="ca-ES"/>
              </w:rPr>
              <w:t>COST SERVEI, IVA EXCLÒS</w:t>
            </w:r>
          </w:p>
        </w:tc>
        <w:tc>
          <w:tcPr>
            <w:tcW w:w="1547" w:type="dxa"/>
            <w:tcBorders>
              <w:top w:val="nil"/>
              <w:left w:val="nil"/>
              <w:bottom w:val="single" w:sz="4" w:space="0" w:color="auto"/>
              <w:right w:val="single" w:sz="12" w:space="0" w:color="auto"/>
            </w:tcBorders>
            <w:shd w:val="clear" w:color="000000" w:fill="FFFF00"/>
            <w:noWrap/>
            <w:vAlign w:val="bottom"/>
            <w:hideMark/>
          </w:tcPr>
          <w:p w14:paraId="7483A88F" w14:textId="77777777" w:rsidR="005C3715" w:rsidRPr="00F45AEC" w:rsidRDefault="005C3715" w:rsidP="00276E69">
            <w:pPr>
              <w:jc w:val="right"/>
              <w:rPr>
                <w:rFonts w:ascii="Arial" w:hAnsi="Arial" w:cs="Arial"/>
                <w:b/>
                <w:bCs/>
                <w:sz w:val="22"/>
                <w:szCs w:val="22"/>
                <w:lang w:eastAsia="ca-ES"/>
              </w:rPr>
            </w:pPr>
            <w:r w:rsidRPr="00F45AEC">
              <w:rPr>
                <w:rFonts w:ascii="Arial" w:hAnsi="Arial" w:cs="Arial"/>
                <w:b/>
                <w:bCs/>
                <w:sz w:val="22"/>
                <w:szCs w:val="22"/>
                <w:lang w:eastAsia="ca-ES"/>
              </w:rPr>
              <w:t>€</w:t>
            </w:r>
          </w:p>
        </w:tc>
      </w:tr>
      <w:tr w:rsidR="005C3715" w:rsidRPr="00F45AEC" w14:paraId="633D5432" w14:textId="77777777" w:rsidTr="00D04AD3">
        <w:trPr>
          <w:trHeight w:val="255"/>
          <w:jc w:val="center"/>
        </w:trPr>
        <w:tc>
          <w:tcPr>
            <w:tcW w:w="8350" w:type="dxa"/>
            <w:gridSpan w:val="8"/>
            <w:tcBorders>
              <w:top w:val="single" w:sz="4" w:space="0" w:color="auto"/>
              <w:left w:val="single" w:sz="12" w:space="0" w:color="auto"/>
              <w:bottom w:val="nil"/>
              <w:right w:val="single" w:sz="4" w:space="0" w:color="000000"/>
            </w:tcBorders>
            <w:shd w:val="clear" w:color="auto" w:fill="auto"/>
            <w:noWrap/>
            <w:vAlign w:val="bottom"/>
            <w:hideMark/>
          </w:tcPr>
          <w:p w14:paraId="17FC572E" w14:textId="77777777" w:rsidR="005C3715" w:rsidRPr="00F45AEC" w:rsidRDefault="005C3715" w:rsidP="00F15972">
            <w:pPr>
              <w:rPr>
                <w:rFonts w:ascii="Arial" w:hAnsi="Arial" w:cs="Arial"/>
                <w:sz w:val="16"/>
                <w:szCs w:val="16"/>
                <w:lang w:eastAsia="ca-ES"/>
              </w:rPr>
            </w:pPr>
            <w:r w:rsidRPr="00F45AEC">
              <w:rPr>
                <w:rFonts w:ascii="Arial" w:hAnsi="Arial" w:cs="Arial"/>
                <w:sz w:val="16"/>
                <w:szCs w:val="16"/>
                <w:lang w:eastAsia="ca-ES"/>
              </w:rPr>
              <w:t>IVA (</w:t>
            </w:r>
            <w:r w:rsidR="00F15972">
              <w:rPr>
                <w:rFonts w:ascii="Arial" w:hAnsi="Arial" w:cs="Arial"/>
                <w:sz w:val="16"/>
                <w:szCs w:val="16"/>
                <w:lang w:eastAsia="ca-ES"/>
              </w:rPr>
              <w:t>__</w:t>
            </w:r>
            <w:r w:rsidRPr="00F45AEC">
              <w:rPr>
                <w:rFonts w:ascii="Arial" w:hAnsi="Arial" w:cs="Arial"/>
                <w:sz w:val="16"/>
                <w:szCs w:val="16"/>
                <w:lang w:eastAsia="ca-ES"/>
              </w:rPr>
              <w:t>%)</w:t>
            </w:r>
          </w:p>
        </w:tc>
        <w:tc>
          <w:tcPr>
            <w:tcW w:w="1547" w:type="dxa"/>
            <w:tcBorders>
              <w:top w:val="nil"/>
              <w:left w:val="nil"/>
              <w:bottom w:val="single" w:sz="4" w:space="0" w:color="auto"/>
              <w:right w:val="single" w:sz="12" w:space="0" w:color="auto"/>
            </w:tcBorders>
            <w:shd w:val="clear" w:color="auto" w:fill="auto"/>
            <w:noWrap/>
            <w:vAlign w:val="bottom"/>
            <w:hideMark/>
          </w:tcPr>
          <w:p w14:paraId="46A92D58" w14:textId="77777777" w:rsidR="005C3715" w:rsidRPr="00F45AEC" w:rsidRDefault="005C3715" w:rsidP="00276E69">
            <w:pPr>
              <w:jc w:val="right"/>
              <w:rPr>
                <w:rFonts w:ascii="Arial" w:hAnsi="Arial" w:cs="Arial"/>
                <w:sz w:val="16"/>
                <w:szCs w:val="16"/>
                <w:lang w:eastAsia="ca-ES"/>
              </w:rPr>
            </w:pPr>
            <w:r w:rsidRPr="00F45AEC">
              <w:rPr>
                <w:rFonts w:ascii="Arial" w:hAnsi="Arial" w:cs="Arial"/>
                <w:sz w:val="16"/>
                <w:szCs w:val="16"/>
                <w:lang w:eastAsia="ca-ES"/>
              </w:rPr>
              <w:t>€</w:t>
            </w:r>
          </w:p>
        </w:tc>
      </w:tr>
      <w:tr w:rsidR="005C3715" w:rsidRPr="00F45AEC" w14:paraId="5D0DCA1A" w14:textId="77777777" w:rsidTr="00D04AD3">
        <w:trPr>
          <w:trHeight w:val="270"/>
          <w:jc w:val="center"/>
        </w:trPr>
        <w:tc>
          <w:tcPr>
            <w:tcW w:w="8350" w:type="dxa"/>
            <w:gridSpan w:val="8"/>
            <w:tcBorders>
              <w:top w:val="single" w:sz="4" w:space="0" w:color="auto"/>
              <w:left w:val="single" w:sz="12" w:space="0" w:color="auto"/>
              <w:bottom w:val="single" w:sz="12" w:space="0" w:color="auto"/>
              <w:right w:val="single" w:sz="4" w:space="0" w:color="000000"/>
            </w:tcBorders>
            <w:shd w:val="clear" w:color="auto" w:fill="auto"/>
            <w:noWrap/>
            <w:vAlign w:val="bottom"/>
            <w:hideMark/>
          </w:tcPr>
          <w:p w14:paraId="42D3EA17" w14:textId="77777777" w:rsidR="005C3715" w:rsidRPr="00F45AEC" w:rsidRDefault="005C3715" w:rsidP="00276E69">
            <w:pPr>
              <w:rPr>
                <w:rFonts w:ascii="Arial" w:hAnsi="Arial" w:cs="Arial"/>
                <w:b/>
                <w:bCs/>
                <w:lang w:eastAsia="ca-ES"/>
              </w:rPr>
            </w:pPr>
            <w:r w:rsidRPr="00F45AEC">
              <w:rPr>
                <w:rFonts w:ascii="Arial" w:hAnsi="Arial" w:cs="Arial"/>
                <w:b/>
                <w:bCs/>
                <w:lang w:eastAsia="ca-ES"/>
              </w:rPr>
              <w:t>TOTAL IVA INCLÒS</w:t>
            </w:r>
          </w:p>
        </w:tc>
        <w:tc>
          <w:tcPr>
            <w:tcW w:w="1547" w:type="dxa"/>
            <w:tcBorders>
              <w:top w:val="nil"/>
              <w:left w:val="nil"/>
              <w:bottom w:val="single" w:sz="12" w:space="0" w:color="auto"/>
              <w:right w:val="single" w:sz="12" w:space="0" w:color="auto"/>
            </w:tcBorders>
            <w:shd w:val="clear" w:color="auto" w:fill="auto"/>
            <w:noWrap/>
            <w:vAlign w:val="bottom"/>
            <w:hideMark/>
          </w:tcPr>
          <w:p w14:paraId="56C84BB9" w14:textId="77777777" w:rsidR="005C3715" w:rsidRPr="00F45AEC" w:rsidRDefault="005C3715" w:rsidP="00276E69">
            <w:pPr>
              <w:jc w:val="right"/>
              <w:rPr>
                <w:rFonts w:ascii="Arial" w:hAnsi="Arial" w:cs="Arial"/>
                <w:b/>
                <w:bCs/>
                <w:lang w:eastAsia="ca-ES"/>
              </w:rPr>
            </w:pPr>
            <w:r w:rsidRPr="00F45AEC">
              <w:rPr>
                <w:rFonts w:ascii="Arial" w:hAnsi="Arial" w:cs="Arial"/>
                <w:b/>
                <w:bCs/>
                <w:lang w:eastAsia="ca-ES"/>
              </w:rPr>
              <w:t>€</w:t>
            </w:r>
          </w:p>
        </w:tc>
      </w:tr>
    </w:tbl>
    <w:p w14:paraId="750F35BD" w14:textId="77777777" w:rsidR="005C3715" w:rsidRPr="00F45AEC" w:rsidRDefault="005C3715" w:rsidP="002D74E8">
      <w:pPr>
        <w:autoSpaceDE w:val="0"/>
        <w:autoSpaceDN w:val="0"/>
        <w:adjustRightInd w:val="0"/>
        <w:jc w:val="both"/>
        <w:rPr>
          <w:b/>
          <w:bCs/>
          <w:sz w:val="24"/>
          <w:szCs w:val="24"/>
        </w:rPr>
      </w:pPr>
    </w:p>
    <w:p w14:paraId="638D7BE2" w14:textId="4CA6E24B" w:rsidR="002D74E8" w:rsidRPr="00F45AEC" w:rsidRDefault="002D74E8" w:rsidP="002D74E8">
      <w:pPr>
        <w:autoSpaceDE w:val="0"/>
        <w:autoSpaceDN w:val="0"/>
        <w:adjustRightInd w:val="0"/>
        <w:jc w:val="both"/>
        <w:rPr>
          <w:bCs/>
          <w:sz w:val="24"/>
          <w:szCs w:val="24"/>
        </w:rPr>
      </w:pPr>
      <w:r w:rsidRPr="00F45AEC">
        <w:rPr>
          <w:b/>
          <w:bCs/>
          <w:sz w:val="24"/>
          <w:szCs w:val="24"/>
        </w:rPr>
        <w:t>E.</w:t>
      </w:r>
      <w:r w:rsidR="00D04AD3" w:rsidRPr="00F45AEC">
        <w:rPr>
          <w:b/>
          <w:bCs/>
          <w:sz w:val="24"/>
          <w:szCs w:val="24"/>
        </w:rPr>
        <w:t>4</w:t>
      </w:r>
      <w:r w:rsidRPr="00F45AEC">
        <w:rPr>
          <w:b/>
          <w:bCs/>
          <w:sz w:val="24"/>
          <w:szCs w:val="24"/>
        </w:rPr>
        <w:t>. Valor estimat del contracte</w:t>
      </w:r>
      <w:r w:rsidR="00F15972">
        <w:rPr>
          <w:b/>
          <w:bCs/>
          <w:sz w:val="24"/>
          <w:szCs w:val="24"/>
        </w:rPr>
        <w:t xml:space="preserve"> (</w:t>
      </w:r>
      <w:r w:rsidR="00F97886">
        <w:rPr>
          <w:b/>
          <w:bCs/>
          <w:sz w:val="24"/>
          <w:szCs w:val="24"/>
        </w:rPr>
        <w:t>(</w:t>
      </w:r>
      <w:r w:rsidR="00F15972">
        <w:rPr>
          <w:b/>
          <w:bCs/>
          <w:sz w:val="24"/>
          <w:szCs w:val="24"/>
        </w:rPr>
        <w:t>a+b</w:t>
      </w:r>
      <w:r w:rsidR="00F97886">
        <w:rPr>
          <w:b/>
          <w:bCs/>
          <w:sz w:val="24"/>
          <w:szCs w:val="24"/>
        </w:rPr>
        <w:t>+</w:t>
      </w:r>
      <w:r w:rsidR="00F15972">
        <w:rPr>
          <w:b/>
          <w:bCs/>
          <w:sz w:val="24"/>
          <w:szCs w:val="24"/>
        </w:rPr>
        <w:t>c)</w:t>
      </w:r>
      <w:r w:rsidRPr="00F45AEC">
        <w:rPr>
          <w:bCs/>
          <w:sz w:val="24"/>
          <w:szCs w:val="24"/>
        </w:rPr>
        <w:t xml:space="preserve">: </w:t>
      </w:r>
      <w:r w:rsidR="00F15972" w:rsidRPr="0010410B">
        <w:rPr>
          <w:bCs/>
          <w:sz w:val="24"/>
          <w:szCs w:val="24"/>
          <w:highlight w:val="yellow"/>
        </w:rPr>
        <w:t>__________________</w:t>
      </w:r>
      <w:r w:rsidR="00FF5DC2" w:rsidRPr="0010410B">
        <w:rPr>
          <w:b/>
          <w:bCs/>
          <w:sz w:val="24"/>
          <w:szCs w:val="24"/>
          <w:highlight w:val="yellow"/>
        </w:rPr>
        <w:t xml:space="preserve"> </w:t>
      </w:r>
      <w:r w:rsidRPr="0010410B">
        <w:rPr>
          <w:b/>
          <w:bCs/>
          <w:sz w:val="24"/>
          <w:szCs w:val="24"/>
          <w:highlight w:val="yellow"/>
        </w:rPr>
        <w:t>€</w:t>
      </w:r>
      <w:r w:rsidRPr="00F45AEC">
        <w:rPr>
          <w:b/>
          <w:bCs/>
          <w:sz w:val="24"/>
          <w:szCs w:val="24"/>
        </w:rPr>
        <w:t>, IVA exclòs.</w:t>
      </w:r>
    </w:p>
    <w:p w14:paraId="45D6806B" w14:textId="77777777" w:rsidR="00FF5DC2" w:rsidRPr="00F45AEC" w:rsidRDefault="00F15972" w:rsidP="002D74E8">
      <w:pPr>
        <w:autoSpaceDE w:val="0"/>
        <w:autoSpaceDN w:val="0"/>
        <w:adjustRightInd w:val="0"/>
        <w:jc w:val="both"/>
        <w:rPr>
          <w:bCs/>
          <w:sz w:val="24"/>
          <w:szCs w:val="24"/>
        </w:rPr>
      </w:pPr>
      <w:r w:rsidRPr="00F15972">
        <w:rPr>
          <w:bCs/>
          <w:sz w:val="24"/>
          <w:szCs w:val="24"/>
        </w:rPr>
        <w:t>a)</w:t>
      </w:r>
      <w:r w:rsidR="00FF5DC2" w:rsidRPr="00F45AEC">
        <w:rPr>
          <w:b/>
          <w:bCs/>
          <w:sz w:val="24"/>
          <w:szCs w:val="24"/>
        </w:rPr>
        <w:t xml:space="preserve"> </w:t>
      </w:r>
      <w:r w:rsidR="00FF5DC2" w:rsidRPr="00F45AEC">
        <w:rPr>
          <w:bCs/>
          <w:sz w:val="24"/>
          <w:szCs w:val="24"/>
        </w:rPr>
        <w:t xml:space="preserve">Valor del contracte: </w:t>
      </w:r>
      <w:r w:rsidRPr="0010410B">
        <w:rPr>
          <w:bCs/>
          <w:sz w:val="24"/>
          <w:szCs w:val="24"/>
          <w:highlight w:val="yellow"/>
        </w:rPr>
        <w:t>______________</w:t>
      </w:r>
      <w:r w:rsidR="00FF5DC2" w:rsidRPr="0010410B">
        <w:rPr>
          <w:bCs/>
          <w:sz w:val="24"/>
          <w:szCs w:val="24"/>
          <w:highlight w:val="yellow"/>
        </w:rPr>
        <w:t xml:space="preserve"> €</w:t>
      </w:r>
      <w:r>
        <w:rPr>
          <w:bCs/>
          <w:sz w:val="24"/>
          <w:szCs w:val="24"/>
        </w:rPr>
        <w:t>, IVA exclòs</w:t>
      </w:r>
    </w:p>
    <w:p w14:paraId="51095140" w14:textId="77777777" w:rsidR="00FF5DC2" w:rsidRPr="00F45AEC" w:rsidRDefault="00F15972" w:rsidP="002D74E8">
      <w:pPr>
        <w:autoSpaceDE w:val="0"/>
        <w:autoSpaceDN w:val="0"/>
        <w:adjustRightInd w:val="0"/>
        <w:jc w:val="both"/>
        <w:rPr>
          <w:bCs/>
          <w:sz w:val="24"/>
          <w:szCs w:val="24"/>
        </w:rPr>
      </w:pPr>
      <w:r>
        <w:rPr>
          <w:bCs/>
          <w:sz w:val="24"/>
          <w:szCs w:val="24"/>
        </w:rPr>
        <w:lastRenderedPageBreak/>
        <w:t>b)</w:t>
      </w:r>
      <w:r w:rsidR="00FF5DC2" w:rsidRPr="00F45AEC">
        <w:rPr>
          <w:bCs/>
          <w:sz w:val="24"/>
          <w:szCs w:val="24"/>
        </w:rPr>
        <w:t xml:space="preserve"> Opcions (pròrrogues previstes): </w:t>
      </w:r>
      <w:r w:rsidRPr="0010410B">
        <w:rPr>
          <w:bCs/>
          <w:sz w:val="24"/>
          <w:szCs w:val="24"/>
          <w:highlight w:val="yellow"/>
        </w:rPr>
        <w:t>__________, IVA exclòs</w:t>
      </w:r>
      <w:r w:rsidR="00FF5DC2" w:rsidRPr="00F45AEC">
        <w:rPr>
          <w:bCs/>
          <w:sz w:val="24"/>
          <w:szCs w:val="24"/>
        </w:rPr>
        <w:t xml:space="preserve"> €</w:t>
      </w:r>
    </w:p>
    <w:p w14:paraId="6D7EEFEB" w14:textId="7799DD6E" w:rsidR="00FF5DC2" w:rsidRPr="00F45AEC" w:rsidRDefault="00F15972" w:rsidP="002D74E8">
      <w:pPr>
        <w:autoSpaceDE w:val="0"/>
        <w:autoSpaceDN w:val="0"/>
        <w:adjustRightInd w:val="0"/>
        <w:jc w:val="both"/>
        <w:rPr>
          <w:bCs/>
          <w:sz w:val="24"/>
          <w:szCs w:val="24"/>
        </w:rPr>
      </w:pPr>
      <w:r>
        <w:rPr>
          <w:bCs/>
          <w:sz w:val="24"/>
          <w:szCs w:val="24"/>
        </w:rPr>
        <w:t>c)</w:t>
      </w:r>
      <w:r w:rsidR="00FF5DC2" w:rsidRPr="00F45AEC">
        <w:rPr>
          <w:bCs/>
          <w:sz w:val="24"/>
          <w:szCs w:val="24"/>
        </w:rPr>
        <w:t xml:space="preserve">  Possibles modificacions previstes al plec</w:t>
      </w:r>
      <w:r w:rsidR="00F97886">
        <w:rPr>
          <w:bCs/>
          <w:sz w:val="24"/>
          <w:szCs w:val="24"/>
        </w:rPr>
        <w:t xml:space="preserve"> </w:t>
      </w:r>
      <w:r w:rsidR="00F97886">
        <w:rPr>
          <w:b/>
          <w:bCs/>
          <w:sz w:val="24"/>
          <w:szCs w:val="24"/>
        </w:rPr>
        <w:t>((a+b)*c)</w:t>
      </w:r>
      <w:r w:rsidR="00F97886" w:rsidRPr="00F45AEC">
        <w:rPr>
          <w:bCs/>
          <w:sz w:val="24"/>
          <w:szCs w:val="24"/>
        </w:rPr>
        <w:t>:</w:t>
      </w:r>
      <w:r w:rsidR="00FF5DC2" w:rsidRPr="00F45AEC">
        <w:rPr>
          <w:bCs/>
          <w:sz w:val="24"/>
          <w:szCs w:val="24"/>
        </w:rPr>
        <w:t xml:space="preserve">: </w:t>
      </w:r>
      <w:r w:rsidRPr="0010410B">
        <w:rPr>
          <w:bCs/>
          <w:sz w:val="24"/>
          <w:szCs w:val="24"/>
          <w:highlight w:val="yellow"/>
        </w:rPr>
        <w:t xml:space="preserve">_________ </w:t>
      </w:r>
      <w:r w:rsidR="005C3715" w:rsidRPr="0010410B">
        <w:rPr>
          <w:bCs/>
          <w:sz w:val="24"/>
          <w:szCs w:val="24"/>
          <w:highlight w:val="yellow"/>
        </w:rPr>
        <w:t>màx.</w:t>
      </w:r>
      <w:r w:rsidRPr="0010410B">
        <w:rPr>
          <w:bCs/>
          <w:sz w:val="24"/>
          <w:szCs w:val="24"/>
          <w:highlight w:val="yellow"/>
        </w:rPr>
        <w:t xml:space="preserve">__ </w:t>
      </w:r>
      <w:r w:rsidR="005C3715" w:rsidRPr="0010410B">
        <w:rPr>
          <w:bCs/>
          <w:sz w:val="24"/>
          <w:szCs w:val="24"/>
          <w:highlight w:val="yellow"/>
        </w:rPr>
        <w:t>% (</w:t>
      </w:r>
      <w:r w:rsidRPr="0010410B">
        <w:rPr>
          <w:bCs/>
          <w:sz w:val="24"/>
          <w:szCs w:val="24"/>
          <w:highlight w:val="yellow"/>
        </w:rPr>
        <w:t>_________</w:t>
      </w:r>
      <w:r w:rsidR="005C3715" w:rsidRPr="00F45AEC">
        <w:rPr>
          <w:bCs/>
          <w:sz w:val="24"/>
          <w:szCs w:val="24"/>
        </w:rPr>
        <w:t xml:space="preserve"> €</w:t>
      </w:r>
      <w:r>
        <w:rPr>
          <w:bCs/>
          <w:sz w:val="24"/>
          <w:szCs w:val="24"/>
        </w:rPr>
        <w:t>, IVA exclòs</w:t>
      </w:r>
      <w:r w:rsidR="005C3715" w:rsidRPr="00F45AEC">
        <w:rPr>
          <w:bCs/>
          <w:sz w:val="24"/>
          <w:szCs w:val="24"/>
        </w:rPr>
        <w:t>)</w:t>
      </w:r>
    </w:p>
    <w:p w14:paraId="39C70B40" w14:textId="77777777" w:rsidR="00FF5DC2" w:rsidRPr="00F45AEC" w:rsidRDefault="00FF5DC2" w:rsidP="002D74E8">
      <w:pPr>
        <w:autoSpaceDE w:val="0"/>
        <w:autoSpaceDN w:val="0"/>
        <w:adjustRightInd w:val="0"/>
        <w:jc w:val="both"/>
        <w:rPr>
          <w:b/>
          <w:bCs/>
          <w:sz w:val="24"/>
          <w:szCs w:val="24"/>
        </w:rPr>
      </w:pPr>
    </w:p>
    <w:p w14:paraId="240759EA" w14:textId="77777777" w:rsidR="00F15972" w:rsidRPr="00F15972" w:rsidRDefault="002D74E8" w:rsidP="002D74E8">
      <w:pPr>
        <w:autoSpaceDE w:val="0"/>
        <w:autoSpaceDN w:val="0"/>
        <w:adjustRightInd w:val="0"/>
        <w:jc w:val="both"/>
        <w:rPr>
          <w:bCs/>
          <w:i/>
          <w:sz w:val="24"/>
          <w:szCs w:val="24"/>
        </w:rPr>
      </w:pPr>
      <w:r w:rsidRPr="00F45AEC">
        <w:rPr>
          <w:b/>
          <w:bCs/>
          <w:sz w:val="24"/>
          <w:szCs w:val="24"/>
        </w:rPr>
        <w:t>E.</w:t>
      </w:r>
      <w:r w:rsidR="00D04AD3" w:rsidRPr="00F45AEC">
        <w:rPr>
          <w:b/>
          <w:bCs/>
          <w:sz w:val="24"/>
          <w:szCs w:val="24"/>
        </w:rPr>
        <w:t>5</w:t>
      </w:r>
      <w:r w:rsidRPr="00F45AEC">
        <w:rPr>
          <w:b/>
          <w:bCs/>
          <w:sz w:val="24"/>
          <w:szCs w:val="24"/>
        </w:rPr>
        <w:t xml:space="preserve">. Divisió per Lots: </w:t>
      </w:r>
      <w:r w:rsidR="00F15972" w:rsidRPr="00170EE5">
        <w:rPr>
          <w:bCs/>
          <w:i/>
          <w:color w:val="FF0000"/>
          <w:sz w:val="24"/>
          <w:szCs w:val="24"/>
          <w:highlight w:val="yellow"/>
        </w:rPr>
        <w:t>(Triar una de les dues opcions següents, segons correspongui, i eliminar tota la fila de l’opció descartada</w:t>
      </w:r>
      <w:r w:rsidR="00F15972" w:rsidRPr="00170EE5">
        <w:rPr>
          <w:bCs/>
          <w:i/>
          <w:color w:val="FF0000"/>
          <w:sz w:val="24"/>
          <w:szCs w:val="24"/>
        </w:rPr>
        <w:t>)</w:t>
      </w:r>
    </w:p>
    <w:p w14:paraId="49111A4F" w14:textId="77777777" w:rsidR="00F15972" w:rsidRDefault="00F15972" w:rsidP="002D74E8">
      <w:pPr>
        <w:autoSpaceDE w:val="0"/>
        <w:autoSpaceDN w:val="0"/>
        <w:adjustRightInd w:val="0"/>
        <w:jc w:val="both"/>
        <w:rPr>
          <w:b/>
          <w:bCs/>
          <w:sz w:val="24"/>
          <w:szCs w:val="24"/>
        </w:rPr>
      </w:pPr>
    </w:p>
    <w:tbl>
      <w:tblPr>
        <w:tblStyle w:val="Taulaambquadrcula"/>
        <w:tblW w:w="8517" w:type="dxa"/>
        <w:tblLook w:val="04A0" w:firstRow="1" w:lastRow="0" w:firstColumn="1" w:lastColumn="0" w:noHBand="0" w:noVBand="1"/>
      </w:tblPr>
      <w:tblGrid>
        <w:gridCol w:w="630"/>
        <w:gridCol w:w="7887"/>
      </w:tblGrid>
      <w:tr w:rsidR="00F15972" w14:paraId="14E70D41" w14:textId="77777777" w:rsidTr="00F15972">
        <w:tc>
          <w:tcPr>
            <w:tcW w:w="630" w:type="dxa"/>
          </w:tcPr>
          <w:p w14:paraId="302B1A4C" w14:textId="77777777" w:rsidR="00F15972" w:rsidRDefault="00F15972" w:rsidP="00F15972">
            <w:pPr>
              <w:autoSpaceDE w:val="0"/>
              <w:autoSpaceDN w:val="0"/>
              <w:adjustRightInd w:val="0"/>
              <w:jc w:val="both"/>
              <w:rPr>
                <w:b/>
                <w:bCs/>
                <w:sz w:val="24"/>
                <w:szCs w:val="24"/>
              </w:rPr>
            </w:pPr>
            <w:r>
              <w:rPr>
                <w:b/>
                <w:bCs/>
                <w:sz w:val="24"/>
                <w:szCs w:val="24"/>
              </w:rPr>
              <w:t>No</w:t>
            </w:r>
          </w:p>
        </w:tc>
        <w:tc>
          <w:tcPr>
            <w:tcW w:w="7887" w:type="dxa"/>
          </w:tcPr>
          <w:p w14:paraId="009CA809" w14:textId="77777777" w:rsidR="00F15972" w:rsidRDefault="00F15972" w:rsidP="002D74E8">
            <w:pPr>
              <w:autoSpaceDE w:val="0"/>
              <w:autoSpaceDN w:val="0"/>
              <w:adjustRightInd w:val="0"/>
              <w:jc w:val="both"/>
              <w:rPr>
                <w:b/>
                <w:bCs/>
                <w:sz w:val="24"/>
                <w:szCs w:val="24"/>
              </w:rPr>
            </w:pPr>
          </w:p>
        </w:tc>
      </w:tr>
      <w:tr w:rsidR="00F15972" w14:paraId="7B3AF728" w14:textId="77777777" w:rsidTr="00F15972">
        <w:tc>
          <w:tcPr>
            <w:tcW w:w="630" w:type="dxa"/>
          </w:tcPr>
          <w:p w14:paraId="7EF441FD" w14:textId="77777777" w:rsidR="00F15972" w:rsidRDefault="00F15972" w:rsidP="00F15972">
            <w:pPr>
              <w:autoSpaceDE w:val="0"/>
              <w:autoSpaceDN w:val="0"/>
              <w:adjustRightInd w:val="0"/>
              <w:jc w:val="both"/>
              <w:rPr>
                <w:b/>
                <w:bCs/>
                <w:sz w:val="24"/>
                <w:szCs w:val="24"/>
              </w:rPr>
            </w:pPr>
            <w:r>
              <w:rPr>
                <w:b/>
                <w:bCs/>
                <w:sz w:val="24"/>
                <w:szCs w:val="24"/>
              </w:rPr>
              <w:t>Sí</w:t>
            </w:r>
          </w:p>
        </w:tc>
        <w:tc>
          <w:tcPr>
            <w:tcW w:w="7887" w:type="dxa"/>
          </w:tcPr>
          <w:p w14:paraId="7B948845" w14:textId="77777777" w:rsidR="00F15972" w:rsidRDefault="00F15972" w:rsidP="00F15972">
            <w:pPr>
              <w:autoSpaceDE w:val="0"/>
              <w:autoSpaceDN w:val="0"/>
              <w:adjustRightInd w:val="0"/>
              <w:jc w:val="both"/>
              <w:rPr>
                <w:b/>
                <w:bCs/>
                <w:sz w:val="24"/>
                <w:szCs w:val="24"/>
              </w:rPr>
            </w:pPr>
            <w:r>
              <w:rPr>
                <w:bCs/>
                <w:sz w:val="24"/>
                <w:szCs w:val="24"/>
              </w:rPr>
              <w:t>Es divideix el contracte en els lots indicats en l’apartat E.1 i a la lletra B del quadre de característiques.</w:t>
            </w:r>
          </w:p>
          <w:p w14:paraId="0C3CC351" w14:textId="77777777" w:rsidR="00F15972" w:rsidRDefault="00F15972" w:rsidP="00F15972">
            <w:pPr>
              <w:autoSpaceDE w:val="0"/>
              <w:autoSpaceDN w:val="0"/>
              <w:adjustRightInd w:val="0"/>
              <w:jc w:val="both"/>
              <w:rPr>
                <w:b/>
                <w:bCs/>
                <w:sz w:val="24"/>
                <w:szCs w:val="24"/>
              </w:rPr>
            </w:pPr>
          </w:p>
          <w:p w14:paraId="121DC4D5" w14:textId="7684A9D6" w:rsidR="00F15972" w:rsidRPr="00F97886" w:rsidRDefault="00B222BD" w:rsidP="00F15972">
            <w:pPr>
              <w:pStyle w:val="Textindependent2"/>
              <w:rPr>
                <w:rFonts w:ascii="Times New Roman" w:hAnsi="Times New Roman"/>
                <w:color w:val="FF0000"/>
                <w:szCs w:val="24"/>
              </w:rPr>
            </w:pPr>
            <w:r>
              <w:rPr>
                <w:rFonts w:ascii="Times New Roman" w:hAnsi="Times New Roman"/>
                <w:color w:val="FF0000"/>
                <w:szCs w:val="24"/>
                <w:highlight w:val="yellow"/>
              </w:rPr>
              <w:t>Indicar si l</w:t>
            </w:r>
            <w:r w:rsidR="00F15972" w:rsidRPr="00F97886">
              <w:rPr>
                <w:rFonts w:ascii="Times New Roman" w:hAnsi="Times New Roman"/>
                <w:color w:val="FF0000"/>
                <w:szCs w:val="24"/>
                <w:highlight w:val="yellow"/>
              </w:rPr>
              <w:t>es licitadores poden presentar proposició a tots o només a alguns dels lots del contracte</w:t>
            </w:r>
            <w:r>
              <w:rPr>
                <w:rFonts w:ascii="Times New Roman" w:hAnsi="Times New Roman"/>
                <w:color w:val="FF0000"/>
                <w:szCs w:val="24"/>
                <w:highlight w:val="yellow"/>
              </w:rPr>
              <w:t xml:space="preserve"> o si han de presentar obligatòriament oferta a tots els lots</w:t>
            </w:r>
            <w:r w:rsidR="00F15972" w:rsidRPr="00F97886">
              <w:rPr>
                <w:rFonts w:ascii="Times New Roman" w:hAnsi="Times New Roman"/>
                <w:color w:val="FF0000"/>
                <w:szCs w:val="24"/>
                <w:highlight w:val="yellow"/>
              </w:rPr>
              <w:t>.</w:t>
            </w:r>
            <w:r w:rsidR="00F15972" w:rsidRPr="00F97886">
              <w:rPr>
                <w:rFonts w:ascii="Times New Roman" w:hAnsi="Times New Roman"/>
                <w:color w:val="FF0000"/>
                <w:szCs w:val="24"/>
              </w:rPr>
              <w:t xml:space="preserve"> </w:t>
            </w:r>
          </w:p>
          <w:p w14:paraId="1B14E105" w14:textId="77777777" w:rsidR="00F15972" w:rsidRDefault="00F15972" w:rsidP="00F15972">
            <w:pPr>
              <w:autoSpaceDE w:val="0"/>
              <w:autoSpaceDN w:val="0"/>
              <w:adjustRightInd w:val="0"/>
              <w:jc w:val="both"/>
              <w:rPr>
                <w:bCs/>
                <w:sz w:val="24"/>
                <w:szCs w:val="24"/>
              </w:rPr>
            </w:pPr>
          </w:p>
          <w:p w14:paraId="6AF8ED30" w14:textId="3141F566" w:rsidR="00F15972" w:rsidRDefault="00B222BD" w:rsidP="00F15972">
            <w:pPr>
              <w:autoSpaceDE w:val="0"/>
              <w:autoSpaceDN w:val="0"/>
              <w:adjustRightInd w:val="0"/>
              <w:jc w:val="both"/>
              <w:rPr>
                <w:bCs/>
                <w:sz w:val="24"/>
                <w:szCs w:val="24"/>
              </w:rPr>
            </w:pPr>
            <w:r>
              <w:rPr>
                <w:bCs/>
                <w:sz w:val="24"/>
                <w:szCs w:val="24"/>
              </w:rPr>
              <w:t>A la lletra A) d’aquest quadre de característiques s’indica si e</w:t>
            </w:r>
            <w:r w:rsidR="00F15972">
              <w:rPr>
                <w:bCs/>
                <w:sz w:val="24"/>
                <w:szCs w:val="24"/>
              </w:rPr>
              <w:t xml:space="preserve">s formalitzarà un document administratiu de contracte singularitzat per a cada </w:t>
            </w:r>
            <w:r w:rsidR="003E034F">
              <w:rPr>
                <w:bCs/>
                <w:sz w:val="24"/>
                <w:szCs w:val="24"/>
              </w:rPr>
              <w:t>lot del contracte</w:t>
            </w:r>
            <w:r>
              <w:rPr>
                <w:bCs/>
                <w:sz w:val="24"/>
                <w:szCs w:val="24"/>
              </w:rPr>
              <w:t xml:space="preserve">, o bé si es preveu que </w:t>
            </w:r>
            <w:r w:rsidR="003E034F">
              <w:rPr>
                <w:bCs/>
                <w:sz w:val="24"/>
                <w:szCs w:val="24"/>
              </w:rPr>
              <w:t>en cas que s’adjudiqui més d’un lot a una mateixa contractista, l’òrgan de contractació formalitzar</w:t>
            </w:r>
            <w:r>
              <w:rPr>
                <w:bCs/>
                <w:sz w:val="24"/>
                <w:szCs w:val="24"/>
              </w:rPr>
              <w:t>à</w:t>
            </w:r>
            <w:r w:rsidR="003E034F">
              <w:rPr>
                <w:bCs/>
                <w:sz w:val="24"/>
                <w:szCs w:val="24"/>
              </w:rPr>
              <w:t xml:space="preserve"> un únic document per a tots els lots </w:t>
            </w:r>
            <w:r w:rsidR="00F15972">
              <w:rPr>
                <w:bCs/>
                <w:sz w:val="24"/>
                <w:szCs w:val="24"/>
              </w:rPr>
              <w:t>pels quals hagi resultat adjudicatària</w:t>
            </w:r>
            <w:r w:rsidR="003E034F">
              <w:rPr>
                <w:bCs/>
                <w:sz w:val="24"/>
                <w:szCs w:val="24"/>
              </w:rPr>
              <w:t>.</w:t>
            </w:r>
          </w:p>
          <w:p w14:paraId="0321A179" w14:textId="77777777" w:rsidR="003E034F" w:rsidRDefault="003E034F" w:rsidP="00F15972">
            <w:pPr>
              <w:autoSpaceDE w:val="0"/>
              <w:autoSpaceDN w:val="0"/>
              <w:adjustRightInd w:val="0"/>
              <w:jc w:val="both"/>
              <w:rPr>
                <w:bCs/>
                <w:sz w:val="24"/>
                <w:szCs w:val="24"/>
              </w:rPr>
            </w:pPr>
          </w:p>
          <w:p w14:paraId="26A6EA0B" w14:textId="77777777" w:rsidR="003E034F" w:rsidRDefault="003E034F" w:rsidP="00F15972">
            <w:pPr>
              <w:autoSpaceDE w:val="0"/>
              <w:autoSpaceDN w:val="0"/>
              <w:adjustRightInd w:val="0"/>
              <w:jc w:val="both"/>
              <w:rPr>
                <w:bCs/>
                <w:sz w:val="24"/>
                <w:szCs w:val="24"/>
              </w:rPr>
            </w:pPr>
            <w:r>
              <w:rPr>
                <w:bCs/>
                <w:sz w:val="24"/>
                <w:szCs w:val="24"/>
              </w:rPr>
              <w:t xml:space="preserve">En cas que es permeti oferta integradora, les combinacions que s’admeten són les següents: </w:t>
            </w:r>
          </w:p>
          <w:p w14:paraId="0F6CFA88" w14:textId="77777777" w:rsidR="003E034F" w:rsidRPr="006D31A9" w:rsidRDefault="003E034F" w:rsidP="00F15972">
            <w:pPr>
              <w:autoSpaceDE w:val="0"/>
              <w:autoSpaceDN w:val="0"/>
              <w:adjustRightInd w:val="0"/>
              <w:jc w:val="both"/>
              <w:rPr>
                <w:bCs/>
                <w:sz w:val="24"/>
                <w:szCs w:val="24"/>
                <w:highlight w:val="yellow"/>
              </w:rPr>
            </w:pPr>
            <w:r w:rsidRPr="006D31A9">
              <w:rPr>
                <w:bCs/>
                <w:sz w:val="24"/>
                <w:szCs w:val="24"/>
                <w:highlight w:val="yellow"/>
              </w:rPr>
              <w:t>_________________________________________</w:t>
            </w:r>
          </w:p>
          <w:p w14:paraId="3D682CA7" w14:textId="77777777" w:rsidR="003E034F" w:rsidRPr="006D31A9" w:rsidRDefault="003E034F" w:rsidP="00F15972">
            <w:pPr>
              <w:autoSpaceDE w:val="0"/>
              <w:autoSpaceDN w:val="0"/>
              <w:adjustRightInd w:val="0"/>
              <w:jc w:val="both"/>
              <w:rPr>
                <w:bCs/>
                <w:sz w:val="24"/>
                <w:szCs w:val="24"/>
                <w:highlight w:val="yellow"/>
              </w:rPr>
            </w:pPr>
          </w:p>
          <w:p w14:paraId="41B631CD" w14:textId="77777777" w:rsidR="003E034F" w:rsidRPr="006D31A9" w:rsidRDefault="003E034F" w:rsidP="00F15972">
            <w:pPr>
              <w:autoSpaceDE w:val="0"/>
              <w:autoSpaceDN w:val="0"/>
              <w:adjustRightInd w:val="0"/>
              <w:jc w:val="both"/>
              <w:rPr>
                <w:bCs/>
                <w:sz w:val="24"/>
                <w:szCs w:val="24"/>
                <w:highlight w:val="yellow"/>
              </w:rPr>
            </w:pPr>
            <w:r w:rsidRPr="006D31A9">
              <w:rPr>
                <w:bCs/>
                <w:sz w:val="24"/>
                <w:szCs w:val="24"/>
                <w:highlight w:val="yellow"/>
              </w:rPr>
              <w:softHyphen/>
            </w:r>
            <w:r w:rsidRPr="006D31A9">
              <w:rPr>
                <w:bCs/>
                <w:sz w:val="24"/>
                <w:szCs w:val="24"/>
                <w:highlight w:val="yellow"/>
              </w:rPr>
              <w:softHyphen/>
            </w:r>
            <w:r w:rsidRPr="006D31A9">
              <w:rPr>
                <w:bCs/>
                <w:sz w:val="24"/>
                <w:szCs w:val="24"/>
                <w:highlight w:val="yellow"/>
              </w:rPr>
              <w:softHyphen/>
            </w:r>
            <w:r w:rsidRPr="006D31A9">
              <w:rPr>
                <w:bCs/>
                <w:sz w:val="24"/>
                <w:szCs w:val="24"/>
                <w:highlight w:val="yellow"/>
              </w:rPr>
              <w:softHyphen/>
            </w:r>
            <w:r w:rsidRPr="006D31A9">
              <w:rPr>
                <w:bCs/>
                <w:sz w:val="24"/>
                <w:szCs w:val="24"/>
                <w:highlight w:val="yellow"/>
              </w:rPr>
              <w:softHyphen/>
            </w:r>
            <w:r w:rsidRPr="006D31A9">
              <w:rPr>
                <w:bCs/>
                <w:sz w:val="24"/>
                <w:szCs w:val="24"/>
                <w:highlight w:val="yellow"/>
              </w:rPr>
              <w:softHyphen/>
            </w:r>
            <w:r w:rsidRPr="006D31A9">
              <w:rPr>
                <w:bCs/>
                <w:sz w:val="24"/>
                <w:szCs w:val="24"/>
                <w:highlight w:val="yellow"/>
              </w:rPr>
              <w:softHyphen/>
            </w:r>
            <w:r w:rsidRPr="006D31A9">
              <w:rPr>
                <w:bCs/>
                <w:sz w:val="24"/>
                <w:szCs w:val="24"/>
                <w:highlight w:val="yellow"/>
              </w:rPr>
              <w:softHyphen/>
            </w:r>
            <w:r w:rsidRPr="006D31A9">
              <w:rPr>
                <w:bCs/>
                <w:sz w:val="24"/>
                <w:szCs w:val="24"/>
                <w:highlight w:val="yellow"/>
              </w:rPr>
              <w:softHyphen/>
            </w:r>
            <w:r w:rsidRPr="006D31A9">
              <w:rPr>
                <w:bCs/>
                <w:sz w:val="24"/>
                <w:szCs w:val="24"/>
                <w:highlight w:val="yellow"/>
              </w:rPr>
              <w:softHyphen/>
              <w:t>___________________________________________</w:t>
            </w:r>
          </w:p>
          <w:p w14:paraId="6ECEF98B" w14:textId="4EE74C5A" w:rsidR="003E034F" w:rsidRDefault="003E034F" w:rsidP="00F15972">
            <w:pPr>
              <w:autoSpaceDE w:val="0"/>
              <w:autoSpaceDN w:val="0"/>
              <w:adjustRightInd w:val="0"/>
              <w:jc w:val="both"/>
              <w:rPr>
                <w:bCs/>
                <w:sz w:val="24"/>
                <w:szCs w:val="24"/>
              </w:rPr>
            </w:pPr>
            <w:r w:rsidRPr="006D31A9">
              <w:rPr>
                <w:bCs/>
                <w:sz w:val="24"/>
                <w:szCs w:val="24"/>
                <w:highlight w:val="yellow"/>
              </w:rPr>
              <w:t>_________________________________________________</w:t>
            </w:r>
            <w:r>
              <w:rPr>
                <w:bCs/>
                <w:sz w:val="24"/>
                <w:szCs w:val="24"/>
              </w:rPr>
              <w:t xml:space="preserve"> </w:t>
            </w:r>
          </w:p>
          <w:p w14:paraId="0E324CF4" w14:textId="77777777" w:rsidR="003E034F" w:rsidRDefault="003E034F" w:rsidP="00F15972">
            <w:pPr>
              <w:autoSpaceDE w:val="0"/>
              <w:autoSpaceDN w:val="0"/>
              <w:adjustRightInd w:val="0"/>
              <w:jc w:val="both"/>
              <w:rPr>
                <w:bCs/>
                <w:sz w:val="24"/>
                <w:szCs w:val="24"/>
              </w:rPr>
            </w:pPr>
          </w:p>
          <w:p w14:paraId="0B0934CB" w14:textId="0CBDF641" w:rsidR="003E034F" w:rsidRDefault="003E034F" w:rsidP="00F15972">
            <w:pPr>
              <w:autoSpaceDE w:val="0"/>
              <w:autoSpaceDN w:val="0"/>
              <w:adjustRightInd w:val="0"/>
              <w:jc w:val="both"/>
              <w:rPr>
                <w:b/>
                <w:bCs/>
                <w:sz w:val="24"/>
                <w:szCs w:val="24"/>
              </w:rPr>
            </w:pPr>
          </w:p>
        </w:tc>
      </w:tr>
    </w:tbl>
    <w:p w14:paraId="2028A834" w14:textId="77777777" w:rsidR="00F15972" w:rsidRDefault="00F15972" w:rsidP="002D74E8">
      <w:pPr>
        <w:autoSpaceDE w:val="0"/>
        <w:autoSpaceDN w:val="0"/>
        <w:adjustRightInd w:val="0"/>
        <w:jc w:val="both"/>
        <w:rPr>
          <w:b/>
          <w:bCs/>
          <w:sz w:val="24"/>
          <w:szCs w:val="24"/>
        </w:rPr>
      </w:pPr>
    </w:p>
    <w:p w14:paraId="52C9914E" w14:textId="77777777" w:rsidR="002D74E8" w:rsidRPr="00F45AEC" w:rsidRDefault="002D74E8" w:rsidP="002D74E8">
      <w:pPr>
        <w:autoSpaceDE w:val="0"/>
        <w:autoSpaceDN w:val="0"/>
        <w:adjustRightInd w:val="0"/>
        <w:jc w:val="both"/>
        <w:rPr>
          <w:b/>
          <w:bCs/>
          <w:sz w:val="24"/>
          <w:szCs w:val="24"/>
        </w:rPr>
      </w:pPr>
      <w:r w:rsidRPr="00F45AEC">
        <w:rPr>
          <w:b/>
          <w:bCs/>
          <w:sz w:val="24"/>
          <w:szCs w:val="24"/>
        </w:rPr>
        <w:t>E.</w:t>
      </w:r>
      <w:r w:rsidR="00D04AD3" w:rsidRPr="00F45AEC">
        <w:rPr>
          <w:b/>
          <w:bCs/>
          <w:sz w:val="24"/>
          <w:szCs w:val="24"/>
        </w:rPr>
        <w:t>6</w:t>
      </w:r>
      <w:r w:rsidRPr="00F45AEC">
        <w:rPr>
          <w:b/>
          <w:bCs/>
          <w:sz w:val="24"/>
          <w:szCs w:val="24"/>
        </w:rPr>
        <w:t>. Sistema de determinació del preu:</w:t>
      </w:r>
    </w:p>
    <w:p w14:paraId="19D842F1" w14:textId="77777777" w:rsidR="002D74E8" w:rsidRPr="00F45AEC" w:rsidRDefault="002D74E8" w:rsidP="002D74E8">
      <w:pPr>
        <w:autoSpaceDE w:val="0"/>
        <w:autoSpaceDN w:val="0"/>
        <w:adjustRightInd w:val="0"/>
        <w:jc w:val="both"/>
        <w:rPr>
          <w:b/>
          <w:bCs/>
          <w:sz w:val="24"/>
          <w:szCs w:val="24"/>
        </w:rPr>
      </w:pP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2124"/>
        <w:gridCol w:w="2124"/>
      </w:tblGrid>
      <w:tr w:rsidR="00170EE5" w14:paraId="26784F75" w14:textId="77777777" w:rsidTr="00170EE5">
        <w:trPr>
          <w:jc w:val="center"/>
        </w:trPr>
        <w:tc>
          <w:tcPr>
            <w:tcW w:w="4247" w:type="dxa"/>
          </w:tcPr>
          <w:p w14:paraId="7AF97F4F" w14:textId="5099847E" w:rsidR="00170EE5" w:rsidRDefault="00170EE5" w:rsidP="00170EE5">
            <w:pPr>
              <w:autoSpaceDE w:val="0"/>
              <w:autoSpaceDN w:val="0"/>
              <w:adjustRightInd w:val="0"/>
              <w:jc w:val="center"/>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sidRPr="00F15972">
              <w:rPr>
                <w:sz w:val="24"/>
                <w:szCs w:val="24"/>
              </w:rPr>
              <w:t>Tant alçat</w:t>
            </w:r>
          </w:p>
        </w:tc>
        <w:tc>
          <w:tcPr>
            <w:tcW w:w="4248" w:type="dxa"/>
            <w:gridSpan w:val="2"/>
          </w:tcPr>
          <w:p w14:paraId="6A446C07" w14:textId="77777777" w:rsidR="00170EE5" w:rsidRPr="00F45AEC" w:rsidRDefault="00170EE5" w:rsidP="00170EE5">
            <w:pPr>
              <w:autoSpaceDE w:val="0"/>
              <w:autoSpaceDN w:val="0"/>
              <w:adjustRightInd w:val="0"/>
              <w:jc w:val="center"/>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Preu unitari</w:t>
            </w:r>
          </w:p>
          <w:p w14:paraId="50960630" w14:textId="77777777" w:rsidR="00170EE5" w:rsidRDefault="00170EE5" w:rsidP="002D74E8">
            <w:pPr>
              <w:autoSpaceDE w:val="0"/>
              <w:autoSpaceDN w:val="0"/>
              <w:adjustRightInd w:val="0"/>
              <w:jc w:val="both"/>
              <w:rPr>
                <w:sz w:val="24"/>
                <w:szCs w:val="24"/>
              </w:rPr>
            </w:pPr>
          </w:p>
        </w:tc>
      </w:tr>
      <w:tr w:rsidR="00170EE5" w14:paraId="5D078E14" w14:textId="77777777" w:rsidTr="00170EE5">
        <w:trPr>
          <w:jc w:val="center"/>
        </w:trPr>
        <w:tc>
          <w:tcPr>
            <w:tcW w:w="4247" w:type="dxa"/>
          </w:tcPr>
          <w:p w14:paraId="708D042F" w14:textId="77777777" w:rsidR="00170EE5" w:rsidRDefault="00170EE5" w:rsidP="002D74E8">
            <w:pPr>
              <w:autoSpaceDE w:val="0"/>
              <w:autoSpaceDN w:val="0"/>
              <w:adjustRightInd w:val="0"/>
              <w:jc w:val="both"/>
              <w:rPr>
                <w:sz w:val="24"/>
                <w:szCs w:val="24"/>
              </w:rPr>
            </w:pPr>
          </w:p>
        </w:tc>
        <w:tc>
          <w:tcPr>
            <w:tcW w:w="4248" w:type="dxa"/>
            <w:gridSpan w:val="2"/>
          </w:tcPr>
          <w:p w14:paraId="6CE66041" w14:textId="62543FA2" w:rsidR="00170EE5" w:rsidRDefault="00170EE5" w:rsidP="00170EE5">
            <w:pPr>
              <w:autoSpaceDE w:val="0"/>
              <w:autoSpaceDN w:val="0"/>
              <w:adjustRightInd w:val="0"/>
              <w:jc w:val="center"/>
              <w:rPr>
                <w:sz w:val="24"/>
                <w:szCs w:val="24"/>
              </w:rPr>
            </w:pPr>
            <w:r>
              <w:rPr>
                <w:sz w:val="24"/>
                <w:szCs w:val="24"/>
              </w:rPr>
              <w:t>Es tracta d’un contracte de la DA33ª</w:t>
            </w:r>
          </w:p>
        </w:tc>
      </w:tr>
      <w:tr w:rsidR="00170EE5" w14:paraId="60FF871E" w14:textId="77777777" w:rsidTr="00170EE5">
        <w:trPr>
          <w:jc w:val="center"/>
        </w:trPr>
        <w:tc>
          <w:tcPr>
            <w:tcW w:w="4247" w:type="dxa"/>
          </w:tcPr>
          <w:p w14:paraId="7E690DB3" w14:textId="77777777" w:rsidR="00170EE5" w:rsidRDefault="00170EE5" w:rsidP="002D74E8">
            <w:pPr>
              <w:autoSpaceDE w:val="0"/>
              <w:autoSpaceDN w:val="0"/>
              <w:adjustRightInd w:val="0"/>
              <w:jc w:val="both"/>
              <w:rPr>
                <w:sz w:val="24"/>
                <w:szCs w:val="24"/>
              </w:rPr>
            </w:pPr>
          </w:p>
        </w:tc>
        <w:tc>
          <w:tcPr>
            <w:tcW w:w="2124" w:type="dxa"/>
          </w:tcPr>
          <w:p w14:paraId="135020C9" w14:textId="273C76A8" w:rsidR="00170EE5" w:rsidRDefault="00170EE5" w:rsidP="00170EE5">
            <w:pPr>
              <w:autoSpaceDE w:val="0"/>
              <w:autoSpaceDN w:val="0"/>
              <w:adjustRightInd w:val="0"/>
              <w:jc w:val="center"/>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SI</w:t>
            </w:r>
          </w:p>
        </w:tc>
        <w:tc>
          <w:tcPr>
            <w:tcW w:w="2124" w:type="dxa"/>
          </w:tcPr>
          <w:p w14:paraId="1F3F7887" w14:textId="57A0AD3E" w:rsidR="00170EE5" w:rsidRDefault="00170EE5" w:rsidP="00170EE5">
            <w:pPr>
              <w:autoSpaceDE w:val="0"/>
              <w:autoSpaceDN w:val="0"/>
              <w:adjustRightInd w:val="0"/>
              <w:jc w:val="center"/>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NO</w:t>
            </w:r>
          </w:p>
        </w:tc>
      </w:tr>
    </w:tbl>
    <w:p w14:paraId="188CD6B8" w14:textId="0778D300" w:rsidR="002D74E8" w:rsidRPr="00F45AEC" w:rsidRDefault="002D74E8" w:rsidP="002D74E8">
      <w:pPr>
        <w:autoSpaceDE w:val="0"/>
        <w:autoSpaceDN w:val="0"/>
        <w:adjustRightInd w:val="0"/>
        <w:ind w:left="2127" w:firstLine="709"/>
        <w:jc w:val="both"/>
        <w:rPr>
          <w:sz w:val="24"/>
          <w:szCs w:val="24"/>
        </w:rPr>
      </w:pPr>
      <w:r w:rsidRPr="00F45AEC">
        <w:rPr>
          <w:sz w:val="24"/>
          <w:szCs w:val="24"/>
        </w:rPr>
        <w:tab/>
      </w:r>
    </w:p>
    <w:p w14:paraId="551B2E25" w14:textId="4CD18094" w:rsidR="005F0E5B" w:rsidRPr="00170EE5" w:rsidRDefault="005F0E5B" w:rsidP="005F0E5B">
      <w:pPr>
        <w:pStyle w:val="Standard"/>
        <w:rPr>
          <w:bCs/>
          <w:i/>
          <w:color w:val="FF0000"/>
          <w:szCs w:val="24"/>
          <w:shd w:val="clear" w:color="auto" w:fill="FFFF00"/>
        </w:rPr>
      </w:pPr>
      <w:r w:rsidRPr="00170EE5">
        <w:rPr>
          <w:bCs/>
          <w:i/>
          <w:color w:val="FF0000"/>
          <w:szCs w:val="24"/>
          <w:shd w:val="clear" w:color="auto" w:fill="FFFF00"/>
        </w:rPr>
        <w:t>Heu de definir el Pressupost base de licitació, o bé per cost de servei, o bé per preus unitaris. Si el definiu per preus unitaris, després heu de tenir en compte que heu de determinar la despesa máxima autoritzada del contracte, sempre indicant imports IVA exclòs, més IVA, i finalment import total IVA inclòs. Els contractes de la DA33ª es defineixen per preus unitaris i han de preveure la modificació fins al 20%.</w:t>
      </w:r>
    </w:p>
    <w:p w14:paraId="0EC6245A" w14:textId="77777777" w:rsidR="005F0E5B" w:rsidRPr="00170EE5" w:rsidRDefault="005F0E5B" w:rsidP="005F0E5B">
      <w:pPr>
        <w:pStyle w:val="Standard"/>
        <w:rPr>
          <w:bCs/>
          <w:i/>
          <w:color w:val="FF0000"/>
          <w:szCs w:val="24"/>
          <w:shd w:val="clear" w:color="auto" w:fill="FFFF00"/>
        </w:rPr>
      </w:pPr>
    </w:p>
    <w:p w14:paraId="626D3B2E" w14:textId="77777777" w:rsidR="005F0E5B" w:rsidRDefault="005F0E5B" w:rsidP="005F0E5B">
      <w:pPr>
        <w:pStyle w:val="Standard"/>
        <w:rPr>
          <w:bCs/>
          <w:i/>
          <w:szCs w:val="24"/>
          <w:shd w:val="clear" w:color="auto" w:fill="FFFF00"/>
        </w:rPr>
      </w:pPr>
      <w:r w:rsidRPr="00170EE5">
        <w:rPr>
          <w:bCs/>
          <w:i/>
          <w:color w:val="FF0000"/>
          <w:szCs w:val="24"/>
          <w:shd w:val="clear" w:color="auto" w:fill="FFFF00"/>
        </w:rPr>
        <w:t>Indicar el tipus de licitació, en euros, IVA exclòs, més IVA (i el tipus% d’IVA) i a continuación l’import total IVA inclòs, tant si el tipus de licitació el definiu a tant alçat com si el definiu per preus unitaris. Si el contracte es divideix en lots, s’indicarà el tipus de licitació per a cada lot del contracte</w:t>
      </w:r>
      <w:r>
        <w:rPr>
          <w:bCs/>
          <w:i/>
          <w:szCs w:val="24"/>
          <w:shd w:val="clear" w:color="auto" w:fill="FFFF00"/>
        </w:rPr>
        <w:t>.</w:t>
      </w:r>
    </w:p>
    <w:p w14:paraId="4392C91E" w14:textId="77777777" w:rsidR="005F0E5B" w:rsidRDefault="005F0E5B" w:rsidP="002D74E8">
      <w:pPr>
        <w:autoSpaceDE w:val="0"/>
        <w:autoSpaceDN w:val="0"/>
        <w:adjustRightInd w:val="0"/>
        <w:jc w:val="both"/>
        <w:rPr>
          <w:b/>
          <w:bCs/>
          <w:sz w:val="24"/>
          <w:szCs w:val="24"/>
        </w:rPr>
      </w:pPr>
    </w:p>
    <w:p w14:paraId="68BA7B5B" w14:textId="77777777" w:rsidR="005F0E5B" w:rsidRPr="00F45AEC" w:rsidRDefault="005F0E5B" w:rsidP="002D74E8">
      <w:pPr>
        <w:autoSpaceDE w:val="0"/>
        <w:autoSpaceDN w:val="0"/>
        <w:adjustRightInd w:val="0"/>
        <w:jc w:val="both"/>
        <w:rPr>
          <w:b/>
          <w:bCs/>
          <w:sz w:val="24"/>
          <w:szCs w:val="24"/>
        </w:rPr>
      </w:pPr>
    </w:p>
    <w:p w14:paraId="5E65A750" w14:textId="77777777" w:rsidR="002D74E8" w:rsidRDefault="002D74E8" w:rsidP="002D74E8">
      <w:pPr>
        <w:autoSpaceDE w:val="0"/>
        <w:autoSpaceDN w:val="0"/>
        <w:adjustRightInd w:val="0"/>
        <w:jc w:val="both"/>
        <w:rPr>
          <w:bCs/>
          <w:i/>
          <w:sz w:val="24"/>
          <w:szCs w:val="24"/>
        </w:rPr>
      </w:pPr>
      <w:r w:rsidRPr="00F45AEC">
        <w:rPr>
          <w:b/>
          <w:bCs/>
          <w:sz w:val="24"/>
          <w:szCs w:val="24"/>
        </w:rPr>
        <w:lastRenderedPageBreak/>
        <w:t>F. APLICACIÓ PRESSUPOSTÀRIA I ANUALITATS.</w:t>
      </w:r>
      <w:r w:rsidR="00EE3C50">
        <w:rPr>
          <w:b/>
          <w:bCs/>
          <w:sz w:val="24"/>
          <w:szCs w:val="24"/>
        </w:rPr>
        <w:t xml:space="preserve"> </w:t>
      </w:r>
      <w:r w:rsidR="00EE3C50" w:rsidRPr="00F15972">
        <w:rPr>
          <w:bCs/>
          <w:i/>
          <w:sz w:val="24"/>
          <w:szCs w:val="24"/>
        </w:rPr>
        <w:t>(</w:t>
      </w:r>
      <w:r w:rsidR="00EE3C50" w:rsidRPr="00170EE5">
        <w:rPr>
          <w:bCs/>
          <w:i/>
          <w:color w:val="FF0000"/>
          <w:sz w:val="24"/>
          <w:szCs w:val="24"/>
          <w:highlight w:val="yellow"/>
        </w:rPr>
        <w:t>Triar una de les tres opcions següents, segons correspongui, i eliminar tota la fila de l’opció descartada</w:t>
      </w:r>
      <w:r w:rsidR="00EE3C50" w:rsidRPr="0010410B">
        <w:rPr>
          <w:bCs/>
          <w:i/>
          <w:sz w:val="24"/>
          <w:szCs w:val="24"/>
          <w:highlight w:val="yellow"/>
        </w:rPr>
        <w:t>):</w:t>
      </w:r>
    </w:p>
    <w:p w14:paraId="7CD08A71" w14:textId="77777777" w:rsidR="00EE3C50" w:rsidRDefault="00EE3C50" w:rsidP="002D74E8">
      <w:pPr>
        <w:autoSpaceDE w:val="0"/>
        <w:autoSpaceDN w:val="0"/>
        <w:adjustRightInd w:val="0"/>
        <w:jc w:val="both"/>
        <w:rPr>
          <w:bCs/>
          <w:i/>
          <w:sz w:val="24"/>
          <w:szCs w:val="24"/>
        </w:rPr>
      </w:pPr>
    </w:p>
    <w:tbl>
      <w:tblPr>
        <w:tblStyle w:val="Taulaambquadrcula"/>
        <w:tblW w:w="9225" w:type="dxa"/>
        <w:tblLook w:val="04A0" w:firstRow="1" w:lastRow="0" w:firstColumn="1" w:lastColumn="0" w:noHBand="0" w:noVBand="1"/>
      </w:tblPr>
      <w:tblGrid>
        <w:gridCol w:w="1377"/>
        <w:gridCol w:w="8282"/>
      </w:tblGrid>
      <w:tr w:rsidR="00EE3C50" w14:paraId="36D2355B" w14:textId="77777777" w:rsidTr="00EE3C50">
        <w:tc>
          <w:tcPr>
            <w:tcW w:w="2005" w:type="dxa"/>
          </w:tcPr>
          <w:p w14:paraId="675BFDD8" w14:textId="77777777" w:rsidR="00EE3C50" w:rsidRPr="00B16955" w:rsidRDefault="00EE3C50" w:rsidP="00EE3C50">
            <w:pPr>
              <w:autoSpaceDE w:val="0"/>
              <w:autoSpaceDN w:val="0"/>
              <w:adjustRightInd w:val="0"/>
              <w:jc w:val="both"/>
              <w:rPr>
                <w:b/>
                <w:bCs/>
                <w:i/>
                <w:sz w:val="24"/>
                <w:szCs w:val="24"/>
              </w:rPr>
            </w:pPr>
            <w:r w:rsidRPr="00B16955">
              <w:rPr>
                <w:b/>
                <w:bCs/>
                <w:i/>
                <w:sz w:val="24"/>
                <w:szCs w:val="24"/>
              </w:rPr>
              <w:t>Tramitació de despesa avançada al proper exercici</w:t>
            </w:r>
          </w:p>
        </w:tc>
        <w:tc>
          <w:tcPr>
            <w:tcW w:w="7220" w:type="dxa"/>
          </w:tcPr>
          <w:p w14:paraId="4F263DC8" w14:textId="7DB3DE3F" w:rsidR="00A73571" w:rsidRPr="00B16955" w:rsidRDefault="00A73571" w:rsidP="006D31A9">
            <w:pPr>
              <w:autoSpaceDE w:val="0"/>
              <w:autoSpaceDN w:val="0"/>
              <w:adjustRightInd w:val="0"/>
              <w:jc w:val="both"/>
              <w:rPr>
                <w:bCs/>
                <w:i/>
                <w:sz w:val="24"/>
                <w:szCs w:val="24"/>
              </w:rPr>
            </w:pPr>
            <w:r w:rsidRPr="00B16955">
              <w:rPr>
                <w:bCs/>
                <w:i/>
                <w:sz w:val="24"/>
                <w:szCs w:val="24"/>
              </w:rPr>
              <w:t xml:space="preserve">Es tracta d’un procediment de despesa avançada, ja que l’execució de la despesa es realitzarà en el proper exercici. És per això que el present expedient s’aprova de conformitat amb l’establert a l’article 117.2 </w:t>
            </w:r>
            <w:r w:rsidR="005F0E5B">
              <w:rPr>
                <w:bCs/>
                <w:i/>
                <w:sz w:val="24"/>
                <w:szCs w:val="24"/>
              </w:rPr>
              <w:t xml:space="preserve">i a la Disposició Addicional 3ª </w:t>
            </w:r>
            <w:r w:rsidR="005F0E5B" w:rsidRPr="00B16955">
              <w:rPr>
                <w:bCs/>
                <w:i/>
                <w:sz w:val="24"/>
                <w:szCs w:val="24"/>
              </w:rPr>
              <w:t>de la Llei de Contractes del Sector Públic</w:t>
            </w:r>
            <w:r w:rsidRPr="00B16955">
              <w:rPr>
                <w:bCs/>
                <w:i/>
                <w:sz w:val="24"/>
                <w:szCs w:val="24"/>
              </w:rPr>
              <w:t xml:space="preserve">, i que l’autorització </w:t>
            </w:r>
            <w:r w:rsidR="006D31A9">
              <w:rPr>
                <w:bCs/>
                <w:i/>
                <w:sz w:val="24"/>
                <w:szCs w:val="24"/>
              </w:rPr>
              <w:t xml:space="preserve">i la disposició </w:t>
            </w:r>
            <w:r w:rsidRPr="00B16955">
              <w:rPr>
                <w:bCs/>
                <w:i/>
                <w:sz w:val="24"/>
                <w:szCs w:val="24"/>
              </w:rPr>
              <w:t xml:space="preserve">de la despesa </w:t>
            </w:r>
            <w:r w:rsidR="006D31A9">
              <w:rPr>
                <w:bCs/>
                <w:i/>
                <w:sz w:val="24"/>
                <w:szCs w:val="24"/>
              </w:rPr>
              <w:t>resten</w:t>
            </w:r>
            <w:r w:rsidRPr="00B16955">
              <w:rPr>
                <w:bCs/>
                <w:i/>
                <w:sz w:val="24"/>
                <w:szCs w:val="24"/>
              </w:rPr>
              <w:t xml:space="preserve"> condicionad</w:t>
            </w:r>
            <w:r w:rsidR="006D31A9">
              <w:rPr>
                <w:bCs/>
                <w:i/>
                <w:sz w:val="24"/>
                <w:szCs w:val="24"/>
              </w:rPr>
              <w:t>es</w:t>
            </w:r>
            <w:r w:rsidRPr="00B16955">
              <w:rPr>
                <w:bCs/>
                <w:i/>
                <w:sz w:val="24"/>
                <w:szCs w:val="24"/>
              </w:rPr>
              <w:t xml:space="preserve"> a l’existència de crèdit adequat i suficient en el pressupost de despeses de l’Ajuntament per tal de finançar les obligacions derivades del contracte en l’exercici corresponent. </w:t>
            </w:r>
            <w:r w:rsidR="006D31A9">
              <w:rPr>
                <w:bCs/>
                <w:i/>
                <w:sz w:val="24"/>
                <w:szCs w:val="24"/>
              </w:rPr>
              <w:t>A aquests efectes</w:t>
            </w:r>
            <w:r w:rsidR="006D31A9" w:rsidRPr="006D31A9">
              <w:rPr>
                <w:bCs/>
                <w:i/>
                <w:sz w:val="24"/>
                <w:szCs w:val="24"/>
              </w:rPr>
              <w:t>, no es podrà formalitzar el contracte fins</w:t>
            </w:r>
            <w:r w:rsidR="006D31A9">
              <w:rPr>
                <w:bCs/>
                <w:i/>
                <w:sz w:val="24"/>
                <w:szCs w:val="24"/>
              </w:rPr>
              <w:t xml:space="preserve"> </w:t>
            </w:r>
            <w:r w:rsidR="006D31A9" w:rsidRPr="006D31A9">
              <w:rPr>
                <w:bCs/>
                <w:i/>
                <w:sz w:val="24"/>
                <w:szCs w:val="24"/>
              </w:rPr>
              <w:t>que s’hagi produït aquesta consolidació dels recursos</w:t>
            </w:r>
            <w:r w:rsidR="006D31A9">
              <w:rPr>
                <w:bCs/>
                <w:i/>
                <w:sz w:val="24"/>
                <w:szCs w:val="24"/>
              </w:rPr>
              <w:t xml:space="preserve"> en el pressupost municipal de despeses de l’exercici en que s’hagi d’iniciar el contracte</w:t>
            </w:r>
            <w:r w:rsidR="006D31A9" w:rsidRPr="006D31A9">
              <w:rPr>
                <w:bCs/>
                <w:i/>
                <w:sz w:val="24"/>
                <w:szCs w:val="24"/>
              </w:rPr>
              <w:t>.</w:t>
            </w:r>
          </w:p>
          <w:p w14:paraId="091CF43B" w14:textId="77777777" w:rsidR="00EE3C50" w:rsidRPr="00B16955" w:rsidRDefault="00EE3C50" w:rsidP="00C70871">
            <w:pPr>
              <w:autoSpaceDE w:val="0"/>
              <w:autoSpaceDN w:val="0"/>
              <w:adjustRightInd w:val="0"/>
              <w:jc w:val="both"/>
              <w:rPr>
                <w:b/>
                <w:bCs/>
                <w:i/>
                <w:sz w:val="24"/>
                <w:szCs w:val="24"/>
              </w:rPr>
            </w:pPr>
          </w:p>
        </w:tc>
      </w:tr>
      <w:tr w:rsidR="00EE3C50" w14:paraId="4E9C1F97" w14:textId="77777777" w:rsidTr="00EE3C50">
        <w:tc>
          <w:tcPr>
            <w:tcW w:w="2005" w:type="dxa"/>
          </w:tcPr>
          <w:p w14:paraId="3955A732" w14:textId="77777777" w:rsidR="00EE3C50" w:rsidRPr="00B16955" w:rsidRDefault="00EE3C50" w:rsidP="00EE3C50">
            <w:pPr>
              <w:autoSpaceDE w:val="0"/>
              <w:autoSpaceDN w:val="0"/>
              <w:adjustRightInd w:val="0"/>
              <w:jc w:val="both"/>
              <w:rPr>
                <w:b/>
                <w:bCs/>
                <w:i/>
                <w:sz w:val="24"/>
                <w:szCs w:val="24"/>
              </w:rPr>
            </w:pPr>
            <w:r w:rsidRPr="00B16955">
              <w:rPr>
                <w:b/>
                <w:bCs/>
                <w:i/>
                <w:sz w:val="24"/>
                <w:szCs w:val="24"/>
              </w:rPr>
              <w:t>Contracte a executar en el present exercici</w:t>
            </w:r>
          </w:p>
        </w:tc>
        <w:tc>
          <w:tcPr>
            <w:tcW w:w="7220" w:type="dxa"/>
          </w:tcPr>
          <w:p w14:paraId="25FBF96A" w14:textId="77777777" w:rsidR="00EE3C50" w:rsidRPr="00B16955" w:rsidRDefault="00A73571" w:rsidP="00B16955">
            <w:pPr>
              <w:autoSpaceDE w:val="0"/>
              <w:autoSpaceDN w:val="0"/>
              <w:adjustRightInd w:val="0"/>
              <w:jc w:val="both"/>
              <w:rPr>
                <w:b/>
                <w:bCs/>
                <w:i/>
                <w:sz w:val="24"/>
                <w:szCs w:val="24"/>
              </w:rPr>
            </w:pPr>
            <w:bookmarkStart w:id="2" w:name="_Hlk155343586"/>
            <w:r w:rsidRPr="00B16955">
              <w:rPr>
                <w:bCs/>
                <w:i/>
                <w:sz w:val="24"/>
                <w:szCs w:val="24"/>
              </w:rPr>
              <w:t xml:space="preserve">Existeix crèdit adequat i suficient a l’aplicació </w:t>
            </w:r>
            <w:r w:rsidR="00B16955" w:rsidRPr="00B16955">
              <w:rPr>
                <w:bCs/>
                <w:i/>
                <w:sz w:val="24"/>
                <w:szCs w:val="24"/>
              </w:rPr>
              <w:t>(</w:t>
            </w:r>
            <w:r w:rsidR="00B16955" w:rsidRPr="00170EE5">
              <w:rPr>
                <w:bCs/>
                <w:i/>
                <w:color w:val="FF0000"/>
                <w:sz w:val="24"/>
                <w:szCs w:val="24"/>
                <w:highlight w:val="yellow"/>
              </w:rPr>
              <w:t>Indicar l’aplicació pressupostària</w:t>
            </w:r>
            <w:r w:rsidR="00B16955" w:rsidRPr="00B16955">
              <w:rPr>
                <w:bCs/>
                <w:i/>
                <w:sz w:val="24"/>
                <w:szCs w:val="24"/>
                <w:highlight w:val="yellow"/>
              </w:rPr>
              <w:t>_________________________</w:t>
            </w:r>
            <w:r w:rsidR="00B16955" w:rsidRPr="00B16955">
              <w:rPr>
                <w:bCs/>
                <w:i/>
                <w:sz w:val="24"/>
                <w:szCs w:val="24"/>
              </w:rPr>
              <w:t xml:space="preserve">) </w:t>
            </w:r>
            <w:r w:rsidRPr="00B16955">
              <w:rPr>
                <w:bCs/>
                <w:i/>
                <w:sz w:val="24"/>
                <w:szCs w:val="24"/>
              </w:rPr>
              <w:t>del vigent pressupost municipal de despeses per atendre les obligacions que es deriven per a l’òrgan de contractació del compliment del contracte fins a la seva conclusió</w:t>
            </w:r>
            <w:bookmarkEnd w:id="2"/>
          </w:p>
        </w:tc>
      </w:tr>
      <w:tr w:rsidR="00EE3C50" w14:paraId="2A8ED433" w14:textId="77777777" w:rsidTr="00EE3C50">
        <w:tc>
          <w:tcPr>
            <w:tcW w:w="2005" w:type="dxa"/>
          </w:tcPr>
          <w:p w14:paraId="5674B3A7" w14:textId="5CF34346" w:rsidR="00EE3C50" w:rsidRPr="00B16955" w:rsidRDefault="00EE3C50" w:rsidP="00C70871">
            <w:pPr>
              <w:autoSpaceDE w:val="0"/>
              <w:autoSpaceDN w:val="0"/>
              <w:adjustRightInd w:val="0"/>
              <w:jc w:val="both"/>
              <w:rPr>
                <w:b/>
                <w:bCs/>
                <w:i/>
                <w:sz w:val="24"/>
                <w:szCs w:val="24"/>
              </w:rPr>
            </w:pPr>
            <w:r w:rsidRPr="00B16955">
              <w:rPr>
                <w:b/>
                <w:bCs/>
                <w:i/>
                <w:sz w:val="24"/>
                <w:szCs w:val="24"/>
              </w:rPr>
              <w:t>Contractes Pluri</w:t>
            </w:r>
            <w:r w:rsidR="00F97886">
              <w:rPr>
                <w:b/>
                <w:bCs/>
                <w:i/>
                <w:sz w:val="24"/>
                <w:szCs w:val="24"/>
              </w:rPr>
              <w:t>enn</w:t>
            </w:r>
            <w:r w:rsidRPr="00B16955">
              <w:rPr>
                <w:b/>
                <w:bCs/>
                <w:i/>
                <w:sz w:val="24"/>
                <w:szCs w:val="24"/>
              </w:rPr>
              <w:t>als</w:t>
            </w:r>
          </w:p>
        </w:tc>
        <w:tc>
          <w:tcPr>
            <w:tcW w:w="7220" w:type="dxa"/>
          </w:tcPr>
          <w:p w14:paraId="561CF8AA" w14:textId="77777777" w:rsidR="00EE3C50" w:rsidRPr="00B16955" w:rsidRDefault="00EE3C50" w:rsidP="00EE3C50">
            <w:pPr>
              <w:autoSpaceDE w:val="0"/>
              <w:autoSpaceDN w:val="0"/>
              <w:adjustRightInd w:val="0"/>
              <w:jc w:val="both"/>
              <w:rPr>
                <w:bCs/>
                <w:i/>
                <w:sz w:val="24"/>
                <w:szCs w:val="24"/>
              </w:rPr>
            </w:pPr>
            <w:r w:rsidRPr="00B16955">
              <w:rPr>
                <w:bCs/>
                <w:i/>
                <w:sz w:val="24"/>
                <w:szCs w:val="24"/>
              </w:rPr>
              <w:t xml:space="preserve">Atès que en el present contracte s’adquireixen compromisos de despesa plurianual a l’empara de l’establert a l’article 117.2 de la Llei de Contractes del Sector Públic, en relació a l’article 174 del Reial Decret Legislatiu 2/2004, que aprova el Text Refós de la Llei Reguladora de les Hisendes Locals, existeix crèdit adequat i suficient a la partida pressupostària </w:t>
            </w:r>
            <w:r w:rsidRPr="00170EE5">
              <w:rPr>
                <w:bCs/>
                <w:i/>
                <w:color w:val="FF0000"/>
                <w:sz w:val="24"/>
                <w:szCs w:val="24"/>
              </w:rPr>
              <w:t>(</w:t>
            </w:r>
            <w:r w:rsidRPr="00170EE5">
              <w:rPr>
                <w:bCs/>
                <w:i/>
                <w:color w:val="FF0000"/>
                <w:sz w:val="24"/>
                <w:szCs w:val="24"/>
                <w:highlight w:val="yellow"/>
              </w:rPr>
              <w:t>Indicar l’aplicació pressupostària</w:t>
            </w:r>
            <w:r w:rsidRPr="00B16955">
              <w:rPr>
                <w:bCs/>
                <w:i/>
                <w:sz w:val="24"/>
                <w:szCs w:val="24"/>
                <w:highlight w:val="yellow"/>
              </w:rPr>
              <w:t>_________________________</w:t>
            </w:r>
            <w:r w:rsidRPr="00B16955">
              <w:rPr>
                <w:bCs/>
                <w:i/>
                <w:sz w:val="24"/>
                <w:szCs w:val="24"/>
              </w:rPr>
              <w:t xml:space="preserve">) per assumir la despesa prevista per atendre les obligacions que es derivin per a l’òrgan de contractació del compliment del contracte durant l’exercici de 2.0__. </w:t>
            </w:r>
          </w:p>
          <w:p w14:paraId="307C7A49" w14:textId="77777777" w:rsidR="00EE3C50" w:rsidRPr="00B16955" w:rsidRDefault="00EE3C50" w:rsidP="00EE3C50">
            <w:pPr>
              <w:autoSpaceDE w:val="0"/>
              <w:autoSpaceDN w:val="0"/>
              <w:adjustRightInd w:val="0"/>
              <w:jc w:val="both"/>
              <w:rPr>
                <w:bCs/>
                <w:i/>
                <w:sz w:val="24"/>
                <w:szCs w:val="24"/>
              </w:rPr>
            </w:pPr>
          </w:p>
          <w:p w14:paraId="326C04E8" w14:textId="77777777" w:rsidR="00EE3C50" w:rsidRPr="00B16955" w:rsidRDefault="00EE3C50" w:rsidP="00EE3C50">
            <w:pPr>
              <w:jc w:val="both"/>
              <w:rPr>
                <w:i/>
                <w:sz w:val="24"/>
                <w:szCs w:val="24"/>
                <w:lang w:eastAsia="ca-ES"/>
              </w:rPr>
            </w:pPr>
            <w:r w:rsidRPr="00B16955">
              <w:rPr>
                <w:i/>
                <w:sz w:val="24"/>
                <w:szCs w:val="24"/>
                <w:lang w:eastAsia="ca-ES"/>
              </w:rPr>
              <w:t xml:space="preserve">Conforme estableix l’article 174 del Text Refós de la Llei reguladora d’hisendes locals l’autorització o realització de despeses per als exercicis següents es subordinarà al crèdit que per a cada exercici autoritzin els respectius pressuposts. </w:t>
            </w:r>
          </w:p>
          <w:p w14:paraId="75050F92" w14:textId="77777777" w:rsidR="00EE3C50" w:rsidRPr="00B16955" w:rsidRDefault="00EE3C50" w:rsidP="00EE3C50">
            <w:pPr>
              <w:autoSpaceDE w:val="0"/>
              <w:autoSpaceDN w:val="0"/>
              <w:adjustRightInd w:val="0"/>
              <w:jc w:val="both"/>
              <w:rPr>
                <w:b/>
                <w:bCs/>
                <w:i/>
                <w:sz w:val="24"/>
                <w:szCs w:val="24"/>
              </w:rPr>
            </w:pPr>
          </w:p>
          <w:p w14:paraId="5E334554" w14:textId="77777777" w:rsidR="00EE3C50" w:rsidRPr="00B16955" w:rsidRDefault="00EE3C50" w:rsidP="00EE3C50">
            <w:pPr>
              <w:autoSpaceDE w:val="0"/>
              <w:autoSpaceDN w:val="0"/>
              <w:adjustRightInd w:val="0"/>
              <w:jc w:val="both"/>
              <w:rPr>
                <w:bCs/>
                <w:i/>
                <w:sz w:val="24"/>
                <w:szCs w:val="24"/>
              </w:rPr>
            </w:pPr>
            <w:r w:rsidRPr="00B16955">
              <w:rPr>
                <w:bCs/>
                <w:i/>
                <w:sz w:val="24"/>
                <w:szCs w:val="24"/>
              </w:rPr>
              <w:t>La distribució de la despesa màxima total del contracte per anualitats és la següent:</w:t>
            </w:r>
          </w:p>
          <w:p w14:paraId="6FF799EE" w14:textId="77777777" w:rsidR="00EE3C50" w:rsidRPr="00B16955" w:rsidRDefault="00EE3C50" w:rsidP="00EE3C50">
            <w:pPr>
              <w:autoSpaceDE w:val="0"/>
              <w:autoSpaceDN w:val="0"/>
              <w:adjustRightInd w:val="0"/>
              <w:jc w:val="both"/>
              <w:rPr>
                <w:bCs/>
                <w:i/>
                <w:sz w:val="24"/>
                <w:szCs w:val="24"/>
              </w:rPr>
            </w:pPr>
            <w:r w:rsidRPr="00B16955">
              <w:rPr>
                <w:bCs/>
                <w:i/>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2136"/>
              <w:gridCol w:w="2355"/>
            </w:tblGrid>
            <w:tr w:rsidR="00EE3C50" w:rsidRPr="00B16955" w14:paraId="59F14BCD" w14:textId="77777777" w:rsidTr="00C70871">
              <w:trPr>
                <w:jc w:val="center"/>
              </w:trPr>
              <w:tc>
                <w:tcPr>
                  <w:tcW w:w="843" w:type="dxa"/>
                  <w:shd w:val="clear" w:color="auto" w:fill="auto"/>
                </w:tcPr>
                <w:p w14:paraId="08D92751" w14:textId="77777777" w:rsidR="00EE3C50" w:rsidRPr="00B16955" w:rsidRDefault="00EE3C50" w:rsidP="00EE3C50">
                  <w:pPr>
                    <w:autoSpaceDE w:val="0"/>
                    <w:autoSpaceDN w:val="0"/>
                    <w:adjustRightInd w:val="0"/>
                    <w:jc w:val="both"/>
                    <w:rPr>
                      <w:b/>
                      <w:bCs/>
                      <w:i/>
                      <w:sz w:val="24"/>
                      <w:szCs w:val="24"/>
                    </w:rPr>
                  </w:pPr>
                  <w:r w:rsidRPr="00B16955">
                    <w:rPr>
                      <w:b/>
                      <w:bCs/>
                      <w:i/>
                      <w:sz w:val="24"/>
                      <w:szCs w:val="24"/>
                    </w:rPr>
                    <w:t>Any</w:t>
                  </w:r>
                </w:p>
              </w:tc>
              <w:tc>
                <w:tcPr>
                  <w:tcW w:w="2136" w:type="dxa"/>
                  <w:shd w:val="clear" w:color="auto" w:fill="auto"/>
                </w:tcPr>
                <w:p w14:paraId="0DC5F89D" w14:textId="77777777" w:rsidR="00EE3C50" w:rsidRPr="00B16955" w:rsidRDefault="00EE3C50" w:rsidP="00EE3C50">
                  <w:pPr>
                    <w:autoSpaceDE w:val="0"/>
                    <w:autoSpaceDN w:val="0"/>
                    <w:adjustRightInd w:val="0"/>
                    <w:jc w:val="both"/>
                    <w:rPr>
                      <w:b/>
                      <w:bCs/>
                      <w:i/>
                      <w:sz w:val="24"/>
                      <w:szCs w:val="24"/>
                    </w:rPr>
                  </w:pPr>
                  <w:r w:rsidRPr="00B16955">
                    <w:rPr>
                      <w:b/>
                      <w:bCs/>
                      <w:i/>
                      <w:sz w:val="24"/>
                      <w:szCs w:val="24"/>
                    </w:rPr>
                    <w:t>Total (IVA inclòs)</w:t>
                  </w:r>
                </w:p>
              </w:tc>
              <w:tc>
                <w:tcPr>
                  <w:tcW w:w="2355" w:type="dxa"/>
                  <w:shd w:val="clear" w:color="auto" w:fill="auto"/>
                </w:tcPr>
                <w:p w14:paraId="7EDF5C9F" w14:textId="77777777" w:rsidR="00EE3C50" w:rsidRPr="00B16955" w:rsidRDefault="00EE3C50" w:rsidP="00EE3C50">
                  <w:pPr>
                    <w:autoSpaceDE w:val="0"/>
                    <w:autoSpaceDN w:val="0"/>
                    <w:adjustRightInd w:val="0"/>
                    <w:jc w:val="both"/>
                    <w:rPr>
                      <w:b/>
                      <w:bCs/>
                      <w:i/>
                      <w:sz w:val="24"/>
                      <w:szCs w:val="24"/>
                    </w:rPr>
                  </w:pPr>
                  <w:r w:rsidRPr="00B16955">
                    <w:rPr>
                      <w:b/>
                      <w:bCs/>
                      <w:i/>
                      <w:sz w:val="24"/>
                      <w:szCs w:val="24"/>
                    </w:rPr>
                    <w:t>Aplicació Pressupostària</w:t>
                  </w:r>
                </w:p>
              </w:tc>
            </w:tr>
            <w:tr w:rsidR="00EE3C50" w:rsidRPr="00B16955" w14:paraId="5BF724DA" w14:textId="77777777" w:rsidTr="00C70871">
              <w:trPr>
                <w:jc w:val="center"/>
              </w:trPr>
              <w:tc>
                <w:tcPr>
                  <w:tcW w:w="843" w:type="dxa"/>
                  <w:shd w:val="clear" w:color="auto" w:fill="auto"/>
                </w:tcPr>
                <w:p w14:paraId="18F5E40C" w14:textId="77777777" w:rsidR="00EE3C50" w:rsidRPr="00B16955" w:rsidRDefault="00EE3C50" w:rsidP="00EE3C50">
                  <w:pPr>
                    <w:autoSpaceDE w:val="0"/>
                    <w:autoSpaceDN w:val="0"/>
                    <w:adjustRightInd w:val="0"/>
                    <w:jc w:val="both"/>
                    <w:rPr>
                      <w:bCs/>
                      <w:i/>
                      <w:sz w:val="24"/>
                      <w:szCs w:val="24"/>
                    </w:rPr>
                  </w:pPr>
                </w:p>
              </w:tc>
              <w:tc>
                <w:tcPr>
                  <w:tcW w:w="2136" w:type="dxa"/>
                  <w:shd w:val="clear" w:color="auto" w:fill="auto"/>
                </w:tcPr>
                <w:p w14:paraId="2C3A5B68" w14:textId="77777777" w:rsidR="00EE3C50" w:rsidRPr="00B16955" w:rsidRDefault="00EE3C50" w:rsidP="00EE3C50">
                  <w:pPr>
                    <w:jc w:val="right"/>
                    <w:rPr>
                      <w:i/>
                      <w:sz w:val="24"/>
                      <w:szCs w:val="24"/>
                      <w:lang w:eastAsia="ca-ES"/>
                    </w:rPr>
                  </w:pPr>
                </w:p>
              </w:tc>
              <w:tc>
                <w:tcPr>
                  <w:tcW w:w="2355" w:type="dxa"/>
                  <w:shd w:val="clear" w:color="auto" w:fill="auto"/>
                </w:tcPr>
                <w:p w14:paraId="55D15D5A" w14:textId="77777777" w:rsidR="00EE3C50" w:rsidRPr="00B16955" w:rsidRDefault="00EE3C50" w:rsidP="00EE3C50">
                  <w:pPr>
                    <w:autoSpaceDE w:val="0"/>
                    <w:autoSpaceDN w:val="0"/>
                    <w:adjustRightInd w:val="0"/>
                    <w:jc w:val="both"/>
                    <w:rPr>
                      <w:bCs/>
                      <w:i/>
                      <w:sz w:val="24"/>
                      <w:szCs w:val="24"/>
                    </w:rPr>
                  </w:pPr>
                </w:p>
              </w:tc>
            </w:tr>
            <w:tr w:rsidR="00EE3C50" w:rsidRPr="00B16955" w14:paraId="0700E7BF" w14:textId="77777777" w:rsidTr="00C70871">
              <w:trPr>
                <w:jc w:val="center"/>
              </w:trPr>
              <w:tc>
                <w:tcPr>
                  <w:tcW w:w="843" w:type="dxa"/>
                  <w:shd w:val="clear" w:color="auto" w:fill="auto"/>
                </w:tcPr>
                <w:p w14:paraId="334DB343" w14:textId="77777777" w:rsidR="00EE3C50" w:rsidRPr="00B16955" w:rsidRDefault="00EE3C50" w:rsidP="00EE3C50">
                  <w:pPr>
                    <w:autoSpaceDE w:val="0"/>
                    <w:autoSpaceDN w:val="0"/>
                    <w:adjustRightInd w:val="0"/>
                    <w:jc w:val="both"/>
                    <w:rPr>
                      <w:bCs/>
                      <w:i/>
                      <w:sz w:val="24"/>
                      <w:szCs w:val="24"/>
                    </w:rPr>
                  </w:pPr>
                </w:p>
              </w:tc>
              <w:tc>
                <w:tcPr>
                  <w:tcW w:w="2136" w:type="dxa"/>
                  <w:shd w:val="clear" w:color="auto" w:fill="auto"/>
                </w:tcPr>
                <w:p w14:paraId="46E2D2AD" w14:textId="77777777" w:rsidR="00EE3C50" w:rsidRPr="00B16955" w:rsidRDefault="00EE3C50" w:rsidP="00EE3C50">
                  <w:pPr>
                    <w:jc w:val="right"/>
                    <w:rPr>
                      <w:i/>
                      <w:sz w:val="24"/>
                      <w:szCs w:val="24"/>
                      <w:lang w:eastAsia="ca-ES"/>
                    </w:rPr>
                  </w:pPr>
                </w:p>
              </w:tc>
              <w:tc>
                <w:tcPr>
                  <w:tcW w:w="2355" w:type="dxa"/>
                  <w:shd w:val="clear" w:color="auto" w:fill="auto"/>
                </w:tcPr>
                <w:p w14:paraId="06B91FAD" w14:textId="77777777" w:rsidR="00EE3C50" w:rsidRPr="00B16955" w:rsidRDefault="00EE3C50" w:rsidP="00EE3C50">
                  <w:pPr>
                    <w:autoSpaceDE w:val="0"/>
                    <w:autoSpaceDN w:val="0"/>
                    <w:adjustRightInd w:val="0"/>
                    <w:jc w:val="both"/>
                    <w:rPr>
                      <w:bCs/>
                      <w:i/>
                      <w:sz w:val="24"/>
                      <w:szCs w:val="24"/>
                    </w:rPr>
                  </w:pPr>
                </w:p>
              </w:tc>
            </w:tr>
            <w:tr w:rsidR="00EE3C50" w:rsidRPr="00B16955" w14:paraId="1675ED3C" w14:textId="77777777" w:rsidTr="00C70871">
              <w:trPr>
                <w:jc w:val="center"/>
              </w:trPr>
              <w:tc>
                <w:tcPr>
                  <w:tcW w:w="843" w:type="dxa"/>
                  <w:shd w:val="clear" w:color="auto" w:fill="auto"/>
                </w:tcPr>
                <w:p w14:paraId="48C75132" w14:textId="77777777" w:rsidR="00EE3C50" w:rsidRPr="00B16955" w:rsidRDefault="00EE3C50" w:rsidP="00EE3C50">
                  <w:pPr>
                    <w:autoSpaceDE w:val="0"/>
                    <w:autoSpaceDN w:val="0"/>
                    <w:adjustRightInd w:val="0"/>
                    <w:jc w:val="both"/>
                    <w:rPr>
                      <w:bCs/>
                      <w:i/>
                      <w:sz w:val="24"/>
                      <w:szCs w:val="24"/>
                    </w:rPr>
                  </w:pPr>
                </w:p>
              </w:tc>
              <w:tc>
                <w:tcPr>
                  <w:tcW w:w="2136" w:type="dxa"/>
                  <w:shd w:val="clear" w:color="auto" w:fill="auto"/>
                </w:tcPr>
                <w:p w14:paraId="2182B798" w14:textId="77777777" w:rsidR="00EE3C50" w:rsidRPr="00B16955" w:rsidRDefault="00EE3C50" w:rsidP="00EE3C50">
                  <w:pPr>
                    <w:jc w:val="right"/>
                    <w:rPr>
                      <w:i/>
                      <w:sz w:val="24"/>
                      <w:szCs w:val="24"/>
                      <w:lang w:eastAsia="ca-ES"/>
                    </w:rPr>
                  </w:pPr>
                </w:p>
              </w:tc>
              <w:tc>
                <w:tcPr>
                  <w:tcW w:w="2355" w:type="dxa"/>
                  <w:shd w:val="clear" w:color="auto" w:fill="auto"/>
                </w:tcPr>
                <w:p w14:paraId="2ECA0030" w14:textId="77777777" w:rsidR="00EE3C50" w:rsidRPr="00B16955" w:rsidRDefault="00EE3C50" w:rsidP="00EE3C50">
                  <w:pPr>
                    <w:autoSpaceDE w:val="0"/>
                    <w:autoSpaceDN w:val="0"/>
                    <w:adjustRightInd w:val="0"/>
                    <w:jc w:val="both"/>
                    <w:rPr>
                      <w:bCs/>
                      <w:i/>
                      <w:sz w:val="24"/>
                      <w:szCs w:val="24"/>
                    </w:rPr>
                  </w:pPr>
                </w:p>
              </w:tc>
            </w:tr>
            <w:tr w:rsidR="00EE3C50" w:rsidRPr="00B16955" w14:paraId="47ABB9B2" w14:textId="77777777" w:rsidTr="00C70871">
              <w:trPr>
                <w:jc w:val="center"/>
              </w:trPr>
              <w:tc>
                <w:tcPr>
                  <w:tcW w:w="843" w:type="dxa"/>
                  <w:shd w:val="clear" w:color="auto" w:fill="auto"/>
                </w:tcPr>
                <w:p w14:paraId="451AC853" w14:textId="77777777" w:rsidR="00EE3C50" w:rsidRPr="00B16955" w:rsidRDefault="00EE3C50" w:rsidP="00EE3C50">
                  <w:pPr>
                    <w:autoSpaceDE w:val="0"/>
                    <w:autoSpaceDN w:val="0"/>
                    <w:adjustRightInd w:val="0"/>
                    <w:jc w:val="both"/>
                    <w:rPr>
                      <w:bCs/>
                      <w:i/>
                      <w:sz w:val="24"/>
                      <w:szCs w:val="24"/>
                    </w:rPr>
                  </w:pPr>
                </w:p>
              </w:tc>
              <w:tc>
                <w:tcPr>
                  <w:tcW w:w="2136" w:type="dxa"/>
                  <w:shd w:val="clear" w:color="auto" w:fill="auto"/>
                </w:tcPr>
                <w:p w14:paraId="2F83F477" w14:textId="77777777" w:rsidR="00EE3C50" w:rsidRPr="00B16955" w:rsidRDefault="00EE3C50" w:rsidP="00EE3C50">
                  <w:pPr>
                    <w:autoSpaceDE w:val="0"/>
                    <w:autoSpaceDN w:val="0"/>
                    <w:adjustRightInd w:val="0"/>
                    <w:jc w:val="right"/>
                    <w:rPr>
                      <w:bCs/>
                      <w:i/>
                      <w:sz w:val="24"/>
                      <w:szCs w:val="24"/>
                    </w:rPr>
                  </w:pPr>
                </w:p>
              </w:tc>
              <w:tc>
                <w:tcPr>
                  <w:tcW w:w="2355" w:type="dxa"/>
                  <w:shd w:val="clear" w:color="auto" w:fill="auto"/>
                </w:tcPr>
                <w:p w14:paraId="74464AAD" w14:textId="77777777" w:rsidR="00EE3C50" w:rsidRPr="00B16955" w:rsidRDefault="00EE3C50" w:rsidP="00EE3C50">
                  <w:pPr>
                    <w:autoSpaceDE w:val="0"/>
                    <w:autoSpaceDN w:val="0"/>
                    <w:adjustRightInd w:val="0"/>
                    <w:jc w:val="both"/>
                    <w:rPr>
                      <w:bCs/>
                      <w:i/>
                      <w:sz w:val="24"/>
                      <w:szCs w:val="24"/>
                    </w:rPr>
                  </w:pPr>
                </w:p>
              </w:tc>
            </w:tr>
            <w:tr w:rsidR="00EE3C50" w:rsidRPr="00B16955" w14:paraId="098F6FA2" w14:textId="77777777" w:rsidTr="00C70871">
              <w:trPr>
                <w:jc w:val="center"/>
              </w:trPr>
              <w:tc>
                <w:tcPr>
                  <w:tcW w:w="843" w:type="dxa"/>
                  <w:shd w:val="clear" w:color="auto" w:fill="auto"/>
                </w:tcPr>
                <w:p w14:paraId="21FFBC68" w14:textId="77777777" w:rsidR="00EE3C50" w:rsidRPr="00B16955" w:rsidRDefault="00EE3C50" w:rsidP="00EE3C50">
                  <w:pPr>
                    <w:autoSpaceDE w:val="0"/>
                    <w:autoSpaceDN w:val="0"/>
                    <w:adjustRightInd w:val="0"/>
                    <w:jc w:val="both"/>
                    <w:rPr>
                      <w:b/>
                      <w:bCs/>
                      <w:i/>
                      <w:sz w:val="24"/>
                      <w:szCs w:val="24"/>
                    </w:rPr>
                  </w:pPr>
                  <w:r w:rsidRPr="00B16955">
                    <w:rPr>
                      <w:b/>
                      <w:bCs/>
                      <w:i/>
                      <w:sz w:val="24"/>
                      <w:szCs w:val="24"/>
                    </w:rPr>
                    <w:t>Total:</w:t>
                  </w:r>
                </w:p>
              </w:tc>
              <w:tc>
                <w:tcPr>
                  <w:tcW w:w="2136" w:type="dxa"/>
                  <w:shd w:val="clear" w:color="auto" w:fill="auto"/>
                </w:tcPr>
                <w:p w14:paraId="6AEB93FB" w14:textId="77777777" w:rsidR="00EE3C50" w:rsidRPr="00B16955" w:rsidRDefault="00EE3C50" w:rsidP="00EE3C50">
                  <w:pPr>
                    <w:autoSpaceDE w:val="0"/>
                    <w:autoSpaceDN w:val="0"/>
                    <w:adjustRightInd w:val="0"/>
                    <w:jc w:val="right"/>
                    <w:rPr>
                      <w:b/>
                      <w:bCs/>
                      <w:i/>
                      <w:sz w:val="24"/>
                      <w:szCs w:val="24"/>
                    </w:rPr>
                  </w:pPr>
                  <w:r w:rsidRPr="00B16955">
                    <w:rPr>
                      <w:b/>
                      <w:bCs/>
                      <w:i/>
                      <w:sz w:val="24"/>
                      <w:szCs w:val="24"/>
                    </w:rPr>
                    <w:t>€</w:t>
                  </w:r>
                </w:p>
              </w:tc>
              <w:tc>
                <w:tcPr>
                  <w:tcW w:w="2355" w:type="dxa"/>
                  <w:shd w:val="clear" w:color="auto" w:fill="auto"/>
                </w:tcPr>
                <w:p w14:paraId="6A98F8D8" w14:textId="77777777" w:rsidR="00EE3C50" w:rsidRPr="00B16955" w:rsidRDefault="00EE3C50" w:rsidP="00EE3C50">
                  <w:pPr>
                    <w:autoSpaceDE w:val="0"/>
                    <w:autoSpaceDN w:val="0"/>
                    <w:adjustRightInd w:val="0"/>
                    <w:jc w:val="both"/>
                    <w:rPr>
                      <w:bCs/>
                      <w:i/>
                      <w:sz w:val="24"/>
                      <w:szCs w:val="24"/>
                    </w:rPr>
                  </w:pPr>
                </w:p>
              </w:tc>
            </w:tr>
          </w:tbl>
          <w:p w14:paraId="4CF939DA" w14:textId="77777777" w:rsidR="00EE3C50" w:rsidRDefault="00EE3C50" w:rsidP="00C70871">
            <w:pPr>
              <w:autoSpaceDE w:val="0"/>
              <w:autoSpaceDN w:val="0"/>
              <w:adjustRightInd w:val="0"/>
              <w:jc w:val="both"/>
              <w:rPr>
                <w:b/>
                <w:bCs/>
                <w:i/>
                <w:sz w:val="24"/>
                <w:szCs w:val="24"/>
              </w:rPr>
            </w:pPr>
          </w:p>
          <w:p w14:paraId="2ED5A201" w14:textId="593DE58F" w:rsidR="003E034F" w:rsidRPr="003E034F" w:rsidRDefault="003E034F" w:rsidP="003E034F">
            <w:pPr>
              <w:suppressAutoHyphens/>
              <w:autoSpaceDN w:val="0"/>
              <w:textAlignment w:val="baseline"/>
              <w:rPr>
                <w:highlight w:val="yellow"/>
                <w:lang w:eastAsia="zh-CN"/>
              </w:rPr>
            </w:pPr>
            <w:r w:rsidRPr="003E034F">
              <w:rPr>
                <w:color w:val="000000"/>
                <w:sz w:val="22"/>
                <w:szCs w:val="22"/>
                <w:highlight w:val="yellow"/>
                <w:lang w:eastAsia="zh-CN"/>
              </w:rPr>
              <w:t>F.2.</w:t>
            </w:r>
            <w:r w:rsidRPr="003E034F">
              <w:rPr>
                <w:highlight w:val="yellow"/>
                <w:lang w:eastAsia="zh-CN"/>
              </w:rPr>
              <w:t xml:space="preserve"> Lots:</w:t>
            </w:r>
          </w:p>
          <w:p w14:paraId="54B4C85E" w14:textId="77777777" w:rsidR="003E034F" w:rsidRPr="003E034F" w:rsidRDefault="003E034F" w:rsidP="003E034F">
            <w:pPr>
              <w:suppressAutoHyphens/>
              <w:autoSpaceDN w:val="0"/>
              <w:textAlignment w:val="baseline"/>
              <w:rPr>
                <w:highlight w:val="yellow"/>
                <w:lang w:eastAsia="zh-CN"/>
              </w:rPr>
            </w:pPr>
          </w:p>
          <w:tbl>
            <w:tblPr>
              <w:tblW w:w="8036" w:type="dxa"/>
              <w:jc w:val="center"/>
              <w:tblCellMar>
                <w:left w:w="10" w:type="dxa"/>
                <w:right w:w="10" w:type="dxa"/>
              </w:tblCellMar>
              <w:tblLook w:val="0000" w:firstRow="0" w:lastRow="0" w:firstColumn="0" w:lastColumn="0" w:noHBand="0" w:noVBand="0"/>
            </w:tblPr>
            <w:tblGrid>
              <w:gridCol w:w="616"/>
              <w:gridCol w:w="616"/>
              <w:gridCol w:w="1252"/>
              <w:gridCol w:w="851"/>
              <w:gridCol w:w="1396"/>
              <w:gridCol w:w="3305"/>
            </w:tblGrid>
            <w:tr w:rsidR="003E034F" w:rsidRPr="003E034F" w14:paraId="33A98359" w14:textId="77777777" w:rsidTr="00A84DB8">
              <w:trPr>
                <w:cantSplit/>
                <w:trHeight w:val="227"/>
                <w:jc w:val="center"/>
              </w:trPr>
              <w:tc>
                <w:tcPr>
                  <w:tcW w:w="616" w:type="dxa"/>
                  <w:tcBorders>
                    <w:top w:val="double" w:sz="4" w:space="0" w:color="000000"/>
                    <w:left w:val="double" w:sz="4" w:space="0" w:color="000000"/>
                  </w:tcBorders>
                  <w:tcMar>
                    <w:top w:w="0" w:type="dxa"/>
                    <w:left w:w="70" w:type="dxa"/>
                    <w:bottom w:w="0" w:type="dxa"/>
                    <w:right w:w="70" w:type="dxa"/>
                  </w:tcMar>
                </w:tcPr>
                <w:p w14:paraId="3677AD58" w14:textId="2FA1233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Lot</w:t>
                  </w:r>
                  <w:r>
                    <w:rPr>
                      <w:i/>
                      <w:color w:val="000000"/>
                      <w:sz w:val="22"/>
                      <w:szCs w:val="22"/>
                      <w:highlight w:val="yellow"/>
                      <w:lang w:eastAsia="zh-CN"/>
                    </w:rPr>
                    <w:t xml:space="preserve"> 1</w:t>
                  </w:r>
                </w:p>
              </w:tc>
              <w:tc>
                <w:tcPr>
                  <w:tcW w:w="616" w:type="dxa"/>
                  <w:tcBorders>
                    <w:top w:val="double" w:sz="4" w:space="0" w:color="000000"/>
                    <w:left w:val="double" w:sz="4" w:space="0" w:color="000000"/>
                  </w:tcBorders>
                  <w:tcMar>
                    <w:top w:w="0" w:type="dxa"/>
                    <w:left w:w="70" w:type="dxa"/>
                    <w:bottom w:w="0" w:type="dxa"/>
                    <w:right w:w="70" w:type="dxa"/>
                  </w:tcMar>
                  <w:vAlign w:val="center"/>
                </w:tcPr>
                <w:p w14:paraId="2841D1BA"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Any</w:t>
                  </w:r>
                </w:p>
              </w:tc>
              <w:tc>
                <w:tcPr>
                  <w:tcW w:w="1252" w:type="dxa"/>
                  <w:tcBorders>
                    <w:top w:val="double" w:sz="4" w:space="0" w:color="000000"/>
                    <w:left w:val="double" w:sz="4" w:space="0" w:color="000000"/>
                    <w:right w:val="double" w:sz="4" w:space="0" w:color="000000"/>
                  </w:tcBorders>
                  <w:tcMar>
                    <w:top w:w="0" w:type="dxa"/>
                    <w:left w:w="70" w:type="dxa"/>
                    <w:bottom w:w="0" w:type="dxa"/>
                    <w:right w:w="70" w:type="dxa"/>
                  </w:tcMar>
                </w:tcPr>
                <w:p w14:paraId="00178E5D"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Import</w:t>
                  </w:r>
                </w:p>
                <w:p w14:paraId="22BD2555"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IVA Exclòs</w:t>
                  </w:r>
                </w:p>
              </w:tc>
              <w:tc>
                <w:tcPr>
                  <w:tcW w:w="851" w:type="dxa"/>
                  <w:tcBorders>
                    <w:top w:val="double" w:sz="4" w:space="0" w:color="000000"/>
                    <w:left w:val="double" w:sz="4" w:space="0" w:color="000000"/>
                    <w:right w:val="double" w:sz="4" w:space="0" w:color="000000"/>
                  </w:tcBorders>
                  <w:tcMar>
                    <w:top w:w="0" w:type="dxa"/>
                    <w:left w:w="70" w:type="dxa"/>
                    <w:bottom w:w="0" w:type="dxa"/>
                    <w:right w:w="70" w:type="dxa"/>
                  </w:tcMar>
                </w:tcPr>
                <w:p w14:paraId="4D4DF36A"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IVA</w:t>
                  </w:r>
                </w:p>
              </w:tc>
              <w:tc>
                <w:tcPr>
                  <w:tcW w:w="1396" w:type="dxa"/>
                  <w:tcBorders>
                    <w:top w:val="double" w:sz="4" w:space="0" w:color="000000"/>
                    <w:left w:val="double" w:sz="4" w:space="0" w:color="000000"/>
                    <w:bottom w:val="double" w:sz="4" w:space="0" w:color="000000"/>
                  </w:tcBorders>
                  <w:tcMar>
                    <w:top w:w="0" w:type="dxa"/>
                    <w:left w:w="70" w:type="dxa"/>
                    <w:bottom w:w="0" w:type="dxa"/>
                    <w:right w:w="70" w:type="dxa"/>
                  </w:tcMar>
                  <w:vAlign w:val="center"/>
                </w:tcPr>
                <w:p w14:paraId="42800033"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Total (IVA inclòs)</w:t>
                  </w:r>
                </w:p>
              </w:tc>
              <w:tc>
                <w:tcPr>
                  <w:tcW w:w="3305" w:type="dxa"/>
                  <w:tcBorders>
                    <w:top w:val="double" w:sz="4" w:space="0" w:color="000000"/>
                    <w:left w:val="double" w:sz="4" w:space="0" w:color="000000"/>
                    <w:right w:val="double" w:sz="4" w:space="0" w:color="000000"/>
                  </w:tcBorders>
                  <w:tcMar>
                    <w:top w:w="0" w:type="dxa"/>
                    <w:left w:w="70" w:type="dxa"/>
                    <w:bottom w:w="0" w:type="dxa"/>
                    <w:right w:w="70" w:type="dxa"/>
                  </w:tcMar>
                  <w:vAlign w:val="center"/>
                </w:tcPr>
                <w:p w14:paraId="43948470"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Partida pressupostària</w:t>
                  </w:r>
                </w:p>
              </w:tc>
            </w:tr>
            <w:tr w:rsidR="003E034F" w:rsidRPr="003E034F" w14:paraId="2D66AD35" w14:textId="77777777" w:rsidTr="00A84DB8">
              <w:trPr>
                <w:cantSplit/>
                <w:trHeight w:val="144"/>
                <w:jc w:val="center"/>
              </w:trPr>
              <w:tc>
                <w:tcPr>
                  <w:tcW w:w="616" w:type="dxa"/>
                  <w:tcBorders>
                    <w:top w:val="double" w:sz="4" w:space="0" w:color="000000"/>
                    <w:left w:val="double" w:sz="4" w:space="0" w:color="000000"/>
                    <w:bottom w:val="single" w:sz="4" w:space="0" w:color="000000"/>
                  </w:tcBorders>
                  <w:tcMar>
                    <w:top w:w="0" w:type="dxa"/>
                    <w:left w:w="70" w:type="dxa"/>
                    <w:bottom w:w="0" w:type="dxa"/>
                    <w:right w:w="70" w:type="dxa"/>
                  </w:tcMar>
                </w:tcPr>
                <w:p w14:paraId="0920ABD3"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1</w:t>
                  </w:r>
                </w:p>
              </w:tc>
              <w:tc>
                <w:tcPr>
                  <w:tcW w:w="616" w:type="dxa"/>
                  <w:tcBorders>
                    <w:top w:val="double" w:sz="4" w:space="0" w:color="000000"/>
                    <w:left w:val="double" w:sz="4" w:space="0" w:color="000000"/>
                    <w:bottom w:val="single" w:sz="4" w:space="0" w:color="000000"/>
                  </w:tcBorders>
                  <w:tcMar>
                    <w:top w:w="0" w:type="dxa"/>
                    <w:left w:w="70" w:type="dxa"/>
                    <w:bottom w:w="0" w:type="dxa"/>
                    <w:right w:w="70" w:type="dxa"/>
                  </w:tcMar>
                </w:tcPr>
                <w:p w14:paraId="456C83DC"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2…..</w:t>
                  </w:r>
                </w:p>
              </w:tc>
              <w:tc>
                <w:tcPr>
                  <w:tcW w:w="1252" w:type="dxa"/>
                  <w:tcBorders>
                    <w:top w:val="doub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6F0B7053"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851" w:type="dxa"/>
                  <w:tcBorders>
                    <w:top w:val="doub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24E12574"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1396" w:type="dxa"/>
                  <w:tcBorders>
                    <w:top w:val="double" w:sz="4" w:space="0" w:color="000000"/>
                    <w:left w:val="double" w:sz="4" w:space="0" w:color="000000"/>
                    <w:bottom w:val="single" w:sz="4" w:space="0" w:color="000000"/>
                  </w:tcBorders>
                  <w:tcMar>
                    <w:top w:w="0" w:type="dxa"/>
                    <w:left w:w="70" w:type="dxa"/>
                    <w:bottom w:w="0" w:type="dxa"/>
                    <w:right w:w="70" w:type="dxa"/>
                  </w:tcMar>
                  <w:vAlign w:val="center"/>
                </w:tcPr>
                <w:p w14:paraId="6C668C02"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3305" w:type="dxa"/>
                  <w:tcBorders>
                    <w:top w:val="double" w:sz="4" w:space="0" w:color="000000"/>
                    <w:left w:val="double" w:sz="4" w:space="0" w:color="000000"/>
                    <w:bottom w:val="single" w:sz="4" w:space="0" w:color="000000"/>
                    <w:right w:val="double" w:sz="4" w:space="0" w:color="000000"/>
                  </w:tcBorders>
                  <w:tcMar>
                    <w:top w:w="0" w:type="dxa"/>
                    <w:left w:w="70" w:type="dxa"/>
                    <w:bottom w:w="0" w:type="dxa"/>
                    <w:right w:w="70" w:type="dxa"/>
                  </w:tcMar>
                  <w:vAlign w:val="center"/>
                </w:tcPr>
                <w:p w14:paraId="351623C3"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r>
            <w:tr w:rsidR="003E034F" w:rsidRPr="003E034F" w14:paraId="1556BBE7" w14:textId="77777777" w:rsidTr="00A84DB8">
              <w:trPr>
                <w:cantSplit/>
                <w:trHeight w:val="151"/>
                <w:jc w:val="center"/>
              </w:trPr>
              <w:tc>
                <w:tcPr>
                  <w:tcW w:w="616" w:type="dxa"/>
                  <w:tcBorders>
                    <w:top w:val="single" w:sz="4" w:space="0" w:color="000000"/>
                    <w:left w:val="double" w:sz="4" w:space="0" w:color="000000"/>
                    <w:bottom w:val="single" w:sz="4" w:space="0" w:color="000000"/>
                  </w:tcBorders>
                  <w:tcMar>
                    <w:top w:w="0" w:type="dxa"/>
                    <w:left w:w="70" w:type="dxa"/>
                    <w:bottom w:w="0" w:type="dxa"/>
                    <w:right w:w="70" w:type="dxa"/>
                  </w:tcMar>
                </w:tcPr>
                <w:p w14:paraId="570F9B07"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1</w:t>
                  </w:r>
                </w:p>
              </w:tc>
              <w:tc>
                <w:tcPr>
                  <w:tcW w:w="616" w:type="dxa"/>
                  <w:tcBorders>
                    <w:top w:val="single" w:sz="4" w:space="0" w:color="000000"/>
                    <w:left w:val="double" w:sz="4" w:space="0" w:color="000000"/>
                    <w:bottom w:val="single" w:sz="4" w:space="0" w:color="000000"/>
                  </w:tcBorders>
                  <w:tcMar>
                    <w:top w:w="0" w:type="dxa"/>
                    <w:left w:w="70" w:type="dxa"/>
                    <w:bottom w:w="0" w:type="dxa"/>
                    <w:right w:w="70" w:type="dxa"/>
                  </w:tcMar>
                </w:tcPr>
                <w:p w14:paraId="0CBB2E0B"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2…..</w:t>
                  </w:r>
                </w:p>
              </w:tc>
              <w:tc>
                <w:tcPr>
                  <w:tcW w:w="1252"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03E20EF4"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851"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1264478A"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1396" w:type="dxa"/>
                  <w:tcBorders>
                    <w:top w:val="single" w:sz="4" w:space="0" w:color="000000"/>
                    <w:left w:val="double" w:sz="4" w:space="0" w:color="000000"/>
                    <w:bottom w:val="single" w:sz="4" w:space="0" w:color="000000"/>
                  </w:tcBorders>
                  <w:tcMar>
                    <w:top w:w="0" w:type="dxa"/>
                    <w:left w:w="70" w:type="dxa"/>
                    <w:bottom w:w="0" w:type="dxa"/>
                    <w:right w:w="70" w:type="dxa"/>
                  </w:tcMar>
                  <w:vAlign w:val="center"/>
                </w:tcPr>
                <w:p w14:paraId="2C1922A5"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3305"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vAlign w:val="center"/>
                </w:tcPr>
                <w:p w14:paraId="5B52DF8B"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r>
            <w:tr w:rsidR="003E034F" w:rsidRPr="003E034F" w14:paraId="236B617E" w14:textId="77777777" w:rsidTr="00A84DB8">
              <w:trPr>
                <w:cantSplit/>
                <w:trHeight w:val="151"/>
                <w:jc w:val="center"/>
              </w:trPr>
              <w:tc>
                <w:tcPr>
                  <w:tcW w:w="616" w:type="dxa"/>
                  <w:tcBorders>
                    <w:top w:val="single" w:sz="4" w:space="0" w:color="000000"/>
                    <w:left w:val="double" w:sz="4" w:space="0" w:color="000000"/>
                    <w:bottom w:val="single" w:sz="4" w:space="0" w:color="000000"/>
                  </w:tcBorders>
                  <w:tcMar>
                    <w:top w:w="0" w:type="dxa"/>
                    <w:left w:w="70" w:type="dxa"/>
                    <w:bottom w:w="0" w:type="dxa"/>
                    <w:right w:w="70" w:type="dxa"/>
                  </w:tcMar>
                </w:tcPr>
                <w:p w14:paraId="3B734FAE"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1</w:t>
                  </w:r>
                </w:p>
              </w:tc>
              <w:tc>
                <w:tcPr>
                  <w:tcW w:w="616" w:type="dxa"/>
                  <w:tcBorders>
                    <w:top w:val="single" w:sz="4" w:space="0" w:color="000000"/>
                    <w:left w:val="double" w:sz="4" w:space="0" w:color="000000"/>
                    <w:bottom w:val="single" w:sz="4" w:space="0" w:color="000000"/>
                  </w:tcBorders>
                  <w:tcMar>
                    <w:top w:w="0" w:type="dxa"/>
                    <w:left w:w="70" w:type="dxa"/>
                    <w:bottom w:w="0" w:type="dxa"/>
                    <w:right w:w="70" w:type="dxa"/>
                  </w:tcMar>
                </w:tcPr>
                <w:p w14:paraId="51C499FB"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2…..</w:t>
                  </w:r>
                </w:p>
              </w:tc>
              <w:tc>
                <w:tcPr>
                  <w:tcW w:w="1252"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7E540EDE"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851"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79CB4EEF"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1396" w:type="dxa"/>
                  <w:tcBorders>
                    <w:top w:val="single" w:sz="4" w:space="0" w:color="000000"/>
                    <w:left w:val="double" w:sz="4" w:space="0" w:color="000000"/>
                    <w:bottom w:val="single" w:sz="4" w:space="0" w:color="000000"/>
                  </w:tcBorders>
                  <w:tcMar>
                    <w:top w:w="0" w:type="dxa"/>
                    <w:left w:w="70" w:type="dxa"/>
                    <w:bottom w:w="0" w:type="dxa"/>
                    <w:right w:w="70" w:type="dxa"/>
                  </w:tcMar>
                  <w:vAlign w:val="center"/>
                </w:tcPr>
                <w:p w14:paraId="07A0236F"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3305"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vAlign w:val="center"/>
                </w:tcPr>
                <w:p w14:paraId="257C0F80"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r>
            <w:tr w:rsidR="003E034F" w:rsidRPr="003E034F" w14:paraId="5F311A12" w14:textId="77777777" w:rsidTr="00A84DB8">
              <w:trPr>
                <w:cantSplit/>
                <w:trHeight w:val="159"/>
                <w:jc w:val="center"/>
              </w:trPr>
              <w:tc>
                <w:tcPr>
                  <w:tcW w:w="616" w:type="dxa"/>
                  <w:tcBorders>
                    <w:top w:val="single" w:sz="4" w:space="0" w:color="000000"/>
                    <w:left w:val="double" w:sz="4" w:space="0" w:color="000000"/>
                    <w:bottom w:val="double" w:sz="4" w:space="0" w:color="000000"/>
                  </w:tcBorders>
                  <w:tcMar>
                    <w:top w:w="0" w:type="dxa"/>
                    <w:left w:w="70" w:type="dxa"/>
                    <w:bottom w:w="0" w:type="dxa"/>
                    <w:right w:w="70" w:type="dxa"/>
                  </w:tcMar>
                </w:tcPr>
                <w:p w14:paraId="6987D6E4"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1</w:t>
                  </w:r>
                </w:p>
              </w:tc>
              <w:tc>
                <w:tcPr>
                  <w:tcW w:w="616" w:type="dxa"/>
                  <w:tcBorders>
                    <w:top w:val="single" w:sz="4" w:space="0" w:color="000000"/>
                    <w:left w:val="double" w:sz="4" w:space="0" w:color="000000"/>
                    <w:bottom w:val="double" w:sz="4" w:space="0" w:color="000000"/>
                  </w:tcBorders>
                  <w:tcMar>
                    <w:top w:w="0" w:type="dxa"/>
                    <w:left w:w="70" w:type="dxa"/>
                    <w:bottom w:w="0" w:type="dxa"/>
                    <w:right w:w="70" w:type="dxa"/>
                  </w:tcMar>
                </w:tcPr>
                <w:p w14:paraId="1B4BEAE8"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2…..</w:t>
                  </w:r>
                </w:p>
              </w:tc>
              <w:tc>
                <w:tcPr>
                  <w:tcW w:w="1252" w:type="dxa"/>
                  <w:tcBorders>
                    <w:top w:val="single" w:sz="4" w:space="0" w:color="000000"/>
                    <w:left w:val="double" w:sz="4" w:space="0" w:color="000000"/>
                    <w:bottom w:val="double" w:sz="4" w:space="0" w:color="000000"/>
                    <w:right w:val="double" w:sz="4" w:space="0" w:color="000000"/>
                  </w:tcBorders>
                  <w:tcMar>
                    <w:top w:w="0" w:type="dxa"/>
                    <w:left w:w="70" w:type="dxa"/>
                    <w:bottom w:w="0" w:type="dxa"/>
                    <w:right w:w="70" w:type="dxa"/>
                  </w:tcMar>
                </w:tcPr>
                <w:p w14:paraId="4A7F8658"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851" w:type="dxa"/>
                  <w:tcBorders>
                    <w:top w:val="single" w:sz="4" w:space="0" w:color="000000"/>
                    <w:left w:val="double" w:sz="4" w:space="0" w:color="000000"/>
                    <w:bottom w:val="double" w:sz="4" w:space="0" w:color="000000"/>
                    <w:right w:val="double" w:sz="4" w:space="0" w:color="000000"/>
                  </w:tcBorders>
                  <w:tcMar>
                    <w:top w:w="0" w:type="dxa"/>
                    <w:left w:w="70" w:type="dxa"/>
                    <w:bottom w:w="0" w:type="dxa"/>
                    <w:right w:w="70" w:type="dxa"/>
                  </w:tcMar>
                </w:tcPr>
                <w:p w14:paraId="1951C36D"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1396" w:type="dxa"/>
                  <w:tcBorders>
                    <w:top w:val="single" w:sz="4" w:space="0" w:color="000000"/>
                    <w:left w:val="double" w:sz="4" w:space="0" w:color="000000"/>
                    <w:bottom w:val="double" w:sz="4" w:space="0" w:color="000000"/>
                  </w:tcBorders>
                  <w:tcMar>
                    <w:top w:w="0" w:type="dxa"/>
                    <w:left w:w="70" w:type="dxa"/>
                    <w:bottom w:w="0" w:type="dxa"/>
                    <w:right w:w="70" w:type="dxa"/>
                  </w:tcMar>
                  <w:vAlign w:val="center"/>
                </w:tcPr>
                <w:p w14:paraId="70C2DDD3"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3305" w:type="dxa"/>
                  <w:tcBorders>
                    <w:top w:val="single" w:sz="4" w:space="0" w:color="000000"/>
                    <w:left w:val="double" w:sz="4" w:space="0" w:color="000000"/>
                    <w:bottom w:val="double" w:sz="4" w:space="0" w:color="000000"/>
                    <w:right w:val="double" w:sz="4" w:space="0" w:color="000000"/>
                  </w:tcBorders>
                  <w:tcMar>
                    <w:top w:w="0" w:type="dxa"/>
                    <w:left w:w="70" w:type="dxa"/>
                    <w:bottom w:w="0" w:type="dxa"/>
                    <w:right w:w="70" w:type="dxa"/>
                  </w:tcMar>
                  <w:vAlign w:val="center"/>
                </w:tcPr>
                <w:p w14:paraId="7EC4CE73"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r>
          </w:tbl>
          <w:p w14:paraId="79C20DF6" w14:textId="77777777" w:rsidR="003E034F" w:rsidRPr="003E034F" w:rsidRDefault="003E034F" w:rsidP="003E034F">
            <w:pPr>
              <w:suppressAutoHyphens/>
              <w:autoSpaceDN w:val="0"/>
              <w:textAlignment w:val="baseline"/>
              <w:rPr>
                <w:color w:val="000000"/>
                <w:sz w:val="22"/>
                <w:szCs w:val="22"/>
                <w:highlight w:val="yellow"/>
                <w:lang w:eastAsia="zh-CN"/>
              </w:rPr>
            </w:pPr>
          </w:p>
          <w:tbl>
            <w:tblPr>
              <w:tblW w:w="8036" w:type="dxa"/>
              <w:jc w:val="center"/>
              <w:tblCellMar>
                <w:left w:w="10" w:type="dxa"/>
                <w:right w:w="10" w:type="dxa"/>
              </w:tblCellMar>
              <w:tblLook w:val="0000" w:firstRow="0" w:lastRow="0" w:firstColumn="0" w:lastColumn="0" w:noHBand="0" w:noVBand="0"/>
            </w:tblPr>
            <w:tblGrid>
              <w:gridCol w:w="616"/>
              <w:gridCol w:w="616"/>
              <w:gridCol w:w="1252"/>
              <w:gridCol w:w="851"/>
              <w:gridCol w:w="1396"/>
              <w:gridCol w:w="3305"/>
            </w:tblGrid>
            <w:tr w:rsidR="003E034F" w:rsidRPr="003E034F" w14:paraId="2D4F5C4C" w14:textId="77777777" w:rsidTr="00A84DB8">
              <w:trPr>
                <w:cantSplit/>
                <w:trHeight w:val="227"/>
                <w:jc w:val="center"/>
              </w:trPr>
              <w:tc>
                <w:tcPr>
                  <w:tcW w:w="616" w:type="dxa"/>
                  <w:tcBorders>
                    <w:top w:val="double" w:sz="4" w:space="0" w:color="000000"/>
                    <w:left w:val="double" w:sz="4" w:space="0" w:color="000000"/>
                  </w:tcBorders>
                  <w:tcMar>
                    <w:top w:w="0" w:type="dxa"/>
                    <w:left w:w="70" w:type="dxa"/>
                    <w:bottom w:w="0" w:type="dxa"/>
                    <w:right w:w="70" w:type="dxa"/>
                  </w:tcMar>
                </w:tcPr>
                <w:p w14:paraId="249E8603" w14:textId="0A259C49"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lastRenderedPageBreak/>
                    <w:t>Lot</w:t>
                  </w:r>
                  <w:r>
                    <w:rPr>
                      <w:i/>
                      <w:color w:val="000000"/>
                      <w:sz w:val="22"/>
                      <w:szCs w:val="22"/>
                      <w:highlight w:val="yellow"/>
                      <w:lang w:eastAsia="zh-CN"/>
                    </w:rPr>
                    <w:t xml:space="preserve"> 2</w:t>
                  </w:r>
                </w:p>
              </w:tc>
              <w:tc>
                <w:tcPr>
                  <w:tcW w:w="616" w:type="dxa"/>
                  <w:tcBorders>
                    <w:top w:val="double" w:sz="4" w:space="0" w:color="000000"/>
                    <w:left w:val="double" w:sz="4" w:space="0" w:color="000000"/>
                  </w:tcBorders>
                  <w:tcMar>
                    <w:top w:w="0" w:type="dxa"/>
                    <w:left w:w="70" w:type="dxa"/>
                    <w:bottom w:w="0" w:type="dxa"/>
                    <w:right w:w="70" w:type="dxa"/>
                  </w:tcMar>
                  <w:vAlign w:val="center"/>
                </w:tcPr>
                <w:p w14:paraId="7087ED70"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Any</w:t>
                  </w:r>
                </w:p>
              </w:tc>
              <w:tc>
                <w:tcPr>
                  <w:tcW w:w="1252" w:type="dxa"/>
                  <w:tcBorders>
                    <w:top w:val="double" w:sz="4" w:space="0" w:color="000000"/>
                    <w:left w:val="double" w:sz="4" w:space="0" w:color="000000"/>
                    <w:right w:val="double" w:sz="4" w:space="0" w:color="000000"/>
                  </w:tcBorders>
                  <w:tcMar>
                    <w:top w:w="0" w:type="dxa"/>
                    <w:left w:w="70" w:type="dxa"/>
                    <w:bottom w:w="0" w:type="dxa"/>
                    <w:right w:w="70" w:type="dxa"/>
                  </w:tcMar>
                </w:tcPr>
                <w:p w14:paraId="29ACE56A"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Import</w:t>
                  </w:r>
                </w:p>
                <w:p w14:paraId="68E9D392"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IVA Exclòs</w:t>
                  </w:r>
                </w:p>
              </w:tc>
              <w:tc>
                <w:tcPr>
                  <w:tcW w:w="851" w:type="dxa"/>
                  <w:tcBorders>
                    <w:top w:val="double" w:sz="4" w:space="0" w:color="000000"/>
                    <w:left w:val="double" w:sz="4" w:space="0" w:color="000000"/>
                    <w:right w:val="double" w:sz="4" w:space="0" w:color="000000"/>
                  </w:tcBorders>
                  <w:tcMar>
                    <w:top w:w="0" w:type="dxa"/>
                    <w:left w:w="70" w:type="dxa"/>
                    <w:bottom w:w="0" w:type="dxa"/>
                    <w:right w:w="70" w:type="dxa"/>
                  </w:tcMar>
                </w:tcPr>
                <w:p w14:paraId="6D666D7D"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IVA</w:t>
                  </w:r>
                </w:p>
              </w:tc>
              <w:tc>
                <w:tcPr>
                  <w:tcW w:w="1396" w:type="dxa"/>
                  <w:tcBorders>
                    <w:top w:val="double" w:sz="4" w:space="0" w:color="000000"/>
                    <w:left w:val="double" w:sz="4" w:space="0" w:color="000000"/>
                    <w:bottom w:val="double" w:sz="4" w:space="0" w:color="000000"/>
                  </w:tcBorders>
                  <w:tcMar>
                    <w:top w:w="0" w:type="dxa"/>
                    <w:left w:w="70" w:type="dxa"/>
                    <w:bottom w:w="0" w:type="dxa"/>
                    <w:right w:w="70" w:type="dxa"/>
                  </w:tcMar>
                  <w:vAlign w:val="center"/>
                </w:tcPr>
                <w:p w14:paraId="0D83525E"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Total (IVA inclòs)</w:t>
                  </w:r>
                </w:p>
              </w:tc>
              <w:tc>
                <w:tcPr>
                  <w:tcW w:w="3305" w:type="dxa"/>
                  <w:tcBorders>
                    <w:top w:val="double" w:sz="4" w:space="0" w:color="000000"/>
                    <w:left w:val="double" w:sz="4" w:space="0" w:color="000000"/>
                    <w:right w:val="double" w:sz="4" w:space="0" w:color="000000"/>
                  </w:tcBorders>
                  <w:tcMar>
                    <w:top w:w="0" w:type="dxa"/>
                    <w:left w:w="70" w:type="dxa"/>
                    <w:bottom w:w="0" w:type="dxa"/>
                    <w:right w:w="70" w:type="dxa"/>
                  </w:tcMar>
                  <w:vAlign w:val="center"/>
                </w:tcPr>
                <w:p w14:paraId="01FBA0AA" w14:textId="77777777" w:rsidR="003E034F" w:rsidRPr="003E034F" w:rsidRDefault="003E034F" w:rsidP="003E034F">
                  <w:pPr>
                    <w:suppressAutoHyphens/>
                    <w:autoSpaceDN w:val="0"/>
                    <w:textAlignment w:val="baseline"/>
                    <w:rPr>
                      <w:i/>
                      <w:color w:val="000000"/>
                      <w:sz w:val="22"/>
                      <w:szCs w:val="22"/>
                      <w:highlight w:val="yellow"/>
                      <w:lang w:eastAsia="zh-CN"/>
                    </w:rPr>
                  </w:pPr>
                  <w:r w:rsidRPr="003E034F">
                    <w:rPr>
                      <w:i/>
                      <w:color w:val="000000"/>
                      <w:sz w:val="22"/>
                      <w:szCs w:val="22"/>
                      <w:highlight w:val="yellow"/>
                      <w:lang w:eastAsia="zh-CN"/>
                    </w:rPr>
                    <w:t>Partida pressupostària</w:t>
                  </w:r>
                </w:p>
              </w:tc>
            </w:tr>
            <w:tr w:rsidR="003E034F" w:rsidRPr="003E034F" w14:paraId="06380927" w14:textId="77777777" w:rsidTr="00A84DB8">
              <w:trPr>
                <w:cantSplit/>
                <w:trHeight w:val="144"/>
                <w:jc w:val="center"/>
              </w:trPr>
              <w:tc>
                <w:tcPr>
                  <w:tcW w:w="616" w:type="dxa"/>
                  <w:tcBorders>
                    <w:top w:val="double" w:sz="4" w:space="0" w:color="000000"/>
                    <w:left w:val="double" w:sz="4" w:space="0" w:color="000000"/>
                    <w:bottom w:val="single" w:sz="4" w:space="0" w:color="000000"/>
                  </w:tcBorders>
                  <w:tcMar>
                    <w:top w:w="0" w:type="dxa"/>
                    <w:left w:w="70" w:type="dxa"/>
                    <w:bottom w:w="0" w:type="dxa"/>
                    <w:right w:w="70" w:type="dxa"/>
                  </w:tcMar>
                </w:tcPr>
                <w:p w14:paraId="58948E7A"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2</w:t>
                  </w:r>
                </w:p>
              </w:tc>
              <w:tc>
                <w:tcPr>
                  <w:tcW w:w="616" w:type="dxa"/>
                  <w:tcBorders>
                    <w:top w:val="double" w:sz="4" w:space="0" w:color="000000"/>
                    <w:left w:val="double" w:sz="4" w:space="0" w:color="000000"/>
                    <w:bottom w:val="single" w:sz="4" w:space="0" w:color="000000"/>
                  </w:tcBorders>
                  <w:tcMar>
                    <w:top w:w="0" w:type="dxa"/>
                    <w:left w:w="70" w:type="dxa"/>
                    <w:bottom w:w="0" w:type="dxa"/>
                    <w:right w:w="70" w:type="dxa"/>
                  </w:tcMar>
                </w:tcPr>
                <w:p w14:paraId="562AB802"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2…..</w:t>
                  </w:r>
                </w:p>
              </w:tc>
              <w:tc>
                <w:tcPr>
                  <w:tcW w:w="1252" w:type="dxa"/>
                  <w:tcBorders>
                    <w:top w:val="doub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3FE20ED3"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851" w:type="dxa"/>
                  <w:tcBorders>
                    <w:top w:val="doub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5E5F9648"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1396" w:type="dxa"/>
                  <w:tcBorders>
                    <w:top w:val="double" w:sz="4" w:space="0" w:color="000000"/>
                    <w:left w:val="double" w:sz="4" w:space="0" w:color="000000"/>
                    <w:bottom w:val="single" w:sz="4" w:space="0" w:color="000000"/>
                  </w:tcBorders>
                  <w:tcMar>
                    <w:top w:w="0" w:type="dxa"/>
                    <w:left w:w="70" w:type="dxa"/>
                    <w:bottom w:w="0" w:type="dxa"/>
                    <w:right w:w="70" w:type="dxa"/>
                  </w:tcMar>
                  <w:vAlign w:val="center"/>
                </w:tcPr>
                <w:p w14:paraId="14153C00"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3305" w:type="dxa"/>
                  <w:tcBorders>
                    <w:top w:val="double" w:sz="4" w:space="0" w:color="000000"/>
                    <w:left w:val="double" w:sz="4" w:space="0" w:color="000000"/>
                    <w:bottom w:val="single" w:sz="4" w:space="0" w:color="000000"/>
                    <w:right w:val="double" w:sz="4" w:space="0" w:color="000000"/>
                  </w:tcBorders>
                  <w:tcMar>
                    <w:top w:w="0" w:type="dxa"/>
                    <w:left w:w="70" w:type="dxa"/>
                    <w:bottom w:w="0" w:type="dxa"/>
                    <w:right w:w="70" w:type="dxa"/>
                  </w:tcMar>
                  <w:vAlign w:val="center"/>
                </w:tcPr>
                <w:p w14:paraId="0DAB7870"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r>
            <w:tr w:rsidR="003E034F" w:rsidRPr="003E034F" w14:paraId="5FC28D85" w14:textId="77777777" w:rsidTr="00A84DB8">
              <w:trPr>
                <w:cantSplit/>
                <w:trHeight w:val="151"/>
                <w:jc w:val="center"/>
              </w:trPr>
              <w:tc>
                <w:tcPr>
                  <w:tcW w:w="616" w:type="dxa"/>
                  <w:tcBorders>
                    <w:top w:val="single" w:sz="4" w:space="0" w:color="000000"/>
                    <w:left w:val="double" w:sz="4" w:space="0" w:color="000000"/>
                    <w:bottom w:val="single" w:sz="4" w:space="0" w:color="000000"/>
                  </w:tcBorders>
                  <w:tcMar>
                    <w:top w:w="0" w:type="dxa"/>
                    <w:left w:w="70" w:type="dxa"/>
                    <w:bottom w:w="0" w:type="dxa"/>
                    <w:right w:w="70" w:type="dxa"/>
                  </w:tcMar>
                </w:tcPr>
                <w:p w14:paraId="2EC3D3F1"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2</w:t>
                  </w:r>
                </w:p>
              </w:tc>
              <w:tc>
                <w:tcPr>
                  <w:tcW w:w="616" w:type="dxa"/>
                  <w:tcBorders>
                    <w:top w:val="single" w:sz="4" w:space="0" w:color="000000"/>
                    <w:left w:val="double" w:sz="4" w:space="0" w:color="000000"/>
                    <w:bottom w:val="single" w:sz="4" w:space="0" w:color="000000"/>
                  </w:tcBorders>
                  <w:tcMar>
                    <w:top w:w="0" w:type="dxa"/>
                    <w:left w:w="70" w:type="dxa"/>
                    <w:bottom w:w="0" w:type="dxa"/>
                    <w:right w:w="70" w:type="dxa"/>
                  </w:tcMar>
                </w:tcPr>
                <w:p w14:paraId="29A695ED"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2…..</w:t>
                  </w:r>
                </w:p>
              </w:tc>
              <w:tc>
                <w:tcPr>
                  <w:tcW w:w="1252"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76D2629C"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851"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001DFFC0"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1396" w:type="dxa"/>
                  <w:tcBorders>
                    <w:top w:val="single" w:sz="4" w:space="0" w:color="000000"/>
                    <w:left w:val="double" w:sz="4" w:space="0" w:color="000000"/>
                    <w:bottom w:val="single" w:sz="4" w:space="0" w:color="000000"/>
                  </w:tcBorders>
                  <w:tcMar>
                    <w:top w:w="0" w:type="dxa"/>
                    <w:left w:w="70" w:type="dxa"/>
                    <w:bottom w:w="0" w:type="dxa"/>
                    <w:right w:w="70" w:type="dxa"/>
                  </w:tcMar>
                  <w:vAlign w:val="center"/>
                </w:tcPr>
                <w:p w14:paraId="19E90CA5"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3305"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vAlign w:val="center"/>
                </w:tcPr>
                <w:p w14:paraId="1C96C9A5"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r>
            <w:tr w:rsidR="003E034F" w:rsidRPr="003E034F" w14:paraId="5EDE6027" w14:textId="77777777" w:rsidTr="00A84DB8">
              <w:trPr>
                <w:cantSplit/>
                <w:trHeight w:val="151"/>
                <w:jc w:val="center"/>
              </w:trPr>
              <w:tc>
                <w:tcPr>
                  <w:tcW w:w="616" w:type="dxa"/>
                  <w:tcBorders>
                    <w:top w:val="single" w:sz="4" w:space="0" w:color="000000"/>
                    <w:left w:val="double" w:sz="4" w:space="0" w:color="000000"/>
                    <w:bottom w:val="single" w:sz="4" w:space="0" w:color="000000"/>
                  </w:tcBorders>
                  <w:tcMar>
                    <w:top w:w="0" w:type="dxa"/>
                    <w:left w:w="70" w:type="dxa"/>
                    <w:bottom w:w="0" w:type="dxa"/>
                    <w:right w:w="70" w:type="dxa"/>
                  </w:tcMar>
                </w:tcPr>
                <w:p w14:paraId="45BC1DC7"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2</w:t>
                  </w:r>
                </w:p>
              </w:tc>
              <w:tc>
                <w:tcPr>
                  <w:tcW w:w="616" w:type="dxa"/>
                  <w:tcBorders>
                    <w:top w:val="single" w:sz="4" w:space="0" w:color="000000"/>
                    <w:left w:val="double" w:sz="4" w:space="0" w:color="000000"/>
                    <w:bottom w:val="single" w:sz="4" w:space="0" w:color="000000"/>
                  </w:tcBorders>
                  <w:tcMar>
                    <w:top w:w="0" w:type="dxa"/>
                    <w:left w:w="70" w:type="dxa"/>
                    <w:bottom w:w="0" w:type="dxa"/>
                    <w:right w:w="70" w:type="dxa"/>
                  </w:tcMar>
                </w:tcPr>
                <w:p w14:paraId="5CCF3BCD"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2…..</w:t>
                  </w:r>
                </w:p>
              </w:tc>
              <w:tc>
                <w:tcPr>
                  <w:tcW w:w="1252"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1535FF84"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851"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tcPr>
                <w:p w14:paraId="53982ED6"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1396" w:type="dxa"/>
                  <w:tcBorders>
                    <w:top w:val="single" w:sz="4" w:space="0" w:color="000000"/>
                    <w:left w:val="double" w:sz="4" w:space="0" w:color="000000"/>
                    <w:bottom w:val="single" w:sz="4" w:space="0" w:color="000000"/>
                  </w:tcBorders>
                  <w:tcMar>
                    <w:top w:w="0" w:type="dxa"/>
                    <w:left w:w="70" w:type="dxa"/>
                    <w:bottom w:w="0" w:type="dxa"/>
                    <w:right w:w="70" w:type="dxa"/>
                  </w:tcMar>
                  <w:vAlign w:val="center"/>
                </w:tcPr>
                <w:p w14:paraId="1049B750"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c>
                <w:tcPr>
                  <w:tcW w:w="3305" w:type="dxa"/>
                  <w:tcBorders>
                    <w:top w:val="single" w:sz="4" w:space="0" w:color="000000"/>
                    <w:left w:val="double" w:sz="4" w:space="0" w:color="000000"/>
                    <w:bottom w:val="single" w:sz="4" w:space="0" w:color="000000"/>
                    <w:right w:val="double" w:sz="4" w:space="0" w:color="000000"/>
                  </w:tcBorders>
                  <w:tcMar>
                    <w:top w:w="0" w:type="dxa"/>
                    <w:left w:w="70" w:type="dxa"/>
                    <w:bottom w:w="0" w:type="dxa"/>
                    <w:right w:w="70" w:type="dxa"/>
                  </w:tcMar>
                  <w:vAlign w:val="center"/>
                </w:tcPr>
                <w:p w14:paraId="770A3D4B" w14:textId="77777777" w:rsidR="003E034F" w:rsidRPr="003E034F" w:rsidRDefault="003E034F" w:rsidP="003E034F">
                  <w:pPr>
                    <w:suppressAutoHyphens/>
                    <w:autoSpaceDN w:val="0"/>
                    <w:snapToGrid w:val="0"/>
                    <w:textAlignment w:val="baseline"/>
                    <w:rPr>
                      <w:color w:val="000000"/>
                      <w:sz w:val="22"/>
                      <w:szCs w:val="22"/>
                      <w:highlight w:val="yellow"/>
                      <w:lang w:eastAsia="zh-CN"/>
                    </w:rPr>
                  </w:pPr>
                </w:p>
              </w:tc>
            </w:tr>
            <w:tr w:rsidR="003E034F" w:rsidRPr="003E034F" w14:paraId="423C1474" w14:textId="77777777" w:rsidTr="00A84DB8">
              <w:trPr>
                <w:cantSplit/>
                <w:trHeight w:val="159"/>
                <w:jc w:val="center"/>
              </w:trPr>
              <w:tc>
                <w:tcPr>
                  <w:tcW w:w="616" w:type="dxa"/>
                  <w:tcBorders>
                    <w:top w:val="single" w:sz="4" w:space="0" w:color="000000"/>
                    <w:left w:val="double" w:sz="4" w:space="0" w:color="000000"/>
                    <w:bottom w:val="double" w:sz="4" w:space="0" w:color="000000"/>
                  </w:tcBorders>
                  <w:tcMar>
                    <w:top w:w="0" w:type="dxa"/>
                    <w:left w:w="70" w:type="dxa"/>
                    <w:bottom w:w="0" w:type="dxa"/>
                    <w:right w:w="70" w:type="dxa"/>
                  </w:tcMar>
                </w:tcPr>
                <w:p w14:paraId="141BA664" w14:textId="77777777" w:rsidR="003E034F" w:rsidRPr="003E034F" w:rsidRDefault="003E034F" w:rsidP="003E034F">
                  <w:pPr>
                    <w:suppressAutoHyphens/>
                    <w:autoSpaceDN w:val="0"/>
                    <w:textAlignment w:val="baseline"/>
                    <w:rPr>
                      <w:color w:val="000000"/>
                      <w:sz w:val="22"/>
                      <w:szCs w:val="22"/>
                      <w:highlight w:val="yellow"/>
                      <w:lang w:eastAsia="zh-CN"/>
                    </w:rPr>
                  </w:pPr>
                  <w:r w:rsidRPr="003E034F">
                    <w:rPr>
                      <w:color w:val="000000"/>
                      <w:sz w:val="22"/>
                      <w:szCs w:val="22"/>
                      <w:highlight w:val="yellow"/>
                      <w:lang w:eastAsia="zh-CN"/>
                    </w:rPr>
                    <w:t>2</w:t>
                  </w:r>
                </w:p>
              </w:tc>
              <w:tc>
                <w:tcPr>
                  <w:tcW w:w="616" w:type="dxa"/>
                  <w:tcBorders>
                    <w:top w:val="single" w:sz="4" w:space="0" w:color="000000"/>
                    <w:left w:val="double" w:sz="4" w:space="0" w:color="000000"/>
                    <w:bottom w:val="double" w:sz="4" w:space="0" w:color="000000"/>
                  </w:tcBorders>
                  <w:tcMar>
                    <w:top w:w="0" w:type="dxa"/>
                    <w:left w:w="70" w:type="dxa"/>
                    <w:bottom w:w="0" w:type="dxa"/>
                    <w:right w:w="70" w:type="dxa"/>
                  </w:tcMar>
                </w:tcPr>
                <w:p w14:paraId="03CB053A" w14:textId="77777777" w:rsidR="003E034F" w:rsidRPr="003E034F" w:rsidRDefault="003E034F" w:rsidP="003E034F">
                  <w:pPr>
                    <w:suppressAutoHyphens/>
                    <w:autoSpaceDN w:val="0"/>
                    <w:textAlignment w:val="baseline"/>
                    <w:rPr>
                      <w:color w:val="000000"/>
                      <w:sz w:val="22"/>
                      <w:szCs w:val="22"/>
                      <w:lang w:eastAsia="zh-CN"/>
                    </w:rPr>
                  </w:pPr>
                  <w:r w:rsidRPr="003E034F">
                    <w:rPr>
                      <w:color w:val="000000"/>
                      <w:sz w:val="22"/>
                      <w:szCs w:val="22"/>
                      <w:highlight w:val="yellow"/>
                      <w:lang w:eastAsia="zh-CN"/>
                    </w:rPr>
                    <w:t>2…..</w:t>
                  </w:r>
                </w:p>
              </w:tc>
              <w:tc>
                <w:tcPr>
                  <w:tcW w:w="1252" w:type="dxa"/>
                  <w:tcBorders>
                    <w:top w:val="single" w:sz="4" w:space="0" w:color="000000"/>
                    <w:left w:val="double" w:sz="4" w:space="0" w:color="000000"/>
                    <w:bottom w:val="double" w:sz="4" w:space="0" w:color="000000"/>
                    <w:right w:val="double" w:sz="4" w:space="0" w:color="000000"/>
                  </w:tcBorders>
                  <w:tcMar>
                    <w:top w:w="0" w:type="dxa"/>
                    <w:left w:w="70" w:type="dxa"/>
                    <w:bottom w:w="0" w:type="dxa"/>
                    <w:right w:w="70" w:type="dxa"/>
                  </w:tcMar>
                </w:tcPr>
                <w:p w14:paraId="1E942CB5" w14:textId="77777777" w:rsidR="003E034F" w:rsidRPr="003E034F" w:rsidRDefault="003E034F" w:rsidP="003E034F">
                  <w:pPr>
                    <w:suppressAutoHyphens/>
                    <w:autoSpaceDN w:val="0"/>
                    <w:snapToGrid w:val="0"/>
                    <w:textAlignment w:val="baseline"/>
                    <w:rPr>
                      <w:color w:val="000000"/>
                      <w:sz w:val="22"/>
                      <w:szCs w:val="22"/>
                      <w:lang w:eastAsia="zh-CN"/>
                    </w:rPr>
                  </w:pPr>
                </w:p>
              </w:tc>
              <w:tc>
                <w:tcPr>
                  <w:tcW w:w="851" w:type="dxa"/>
                  <w:tcBorders>
                    <w:top w:val="single" w:sz="4" w:space="0" w:color="000000"/>
                    <w:left w:val="double" w:sz="4" w:space="0" w:color="000000"/>
                    <w:bottom w:val="double" w:sz="4" w:space="0" w:color="000000"/>
                    <w:right w:val="double" w:sz="4" w:space="0" w:color="000000"/>
                  </w:tcBorders>
                  <w:tcMar>
                    <w:top w:w="0" w:type="dxa"/>
                    <w:left w:w="70" w:type="dxa"/>
                    <w:bottom w:w="0" w:type="dxa"/>
                    <w:right w:w="70" w:type="dxa"/>
                  </w:tcMar>
                </w:tcPr>
                <w:p w14:paraId="3583DCCB" w14:textId="77777777" w:rsidR="003E034F" w:rsidRPr="003E034F" w:rsidRDefault="003E034F" w:rsidP="003E034F">
                  <w:pPr>
                    <w:suppressAutoHyphens/>
                    <w:autoSpaceDN w:val="0"/>
                    <w:snapToGrid w:val="0"/>
                    <w:textAlignment w:val="baseline"/>
                    <w:rPr>
                      <w:color w:val="000000"/>
                      <w:sz w:val="22"/>
                      <w:szCs w:val="22"/>
                      <w:lang w:eastAsia="zh-CN"/>
                    </w:rPr>
                  </w:pPr>
                </w:p>
              </w:tc>
              <w:tc>
                <w:tcPr>
                  <w:tcW w:w="1396" w:type="dxa"/>
                  <w:tcBorders>
                    <w:top w:val="single" w:sz="4" w:space="0" w:color="000000"/>
                    <w:left w:val="double" w:sz="4" w:space="0" w:color="000000"/>
                    <w:bottom w:val="double" w:sz="4" w:space="0" w:color="000000"/>
                  </w:tcBorders>
                  <w:tcMar>
                    <w:top w:w="0" w:type="dxa"/>
                    <w:left w:w="70" w:type="dxa"/>
                    <w:bottom w:w="0" w:type="dxa"/>
                    <w:right w:w="70" w:type="dxa"/>
                  </w:tcMar>
                  <w:vAlign w:val="center"/>
                </w:tcPr>
                <w:p w14:paraId="1EBA24B3" w14:textId="77777777" w:rsidR="003E034F" w:rsidRPr="003E034F" w:rsidRDefault="003E034F" w:rsidP="003E034F">
                  <w:pPr>
                    <w:suppressAutoHyphens/>
                    <w:autoSpaceDN w:val="0"/>
                    <w:snapToGrid w:val="0"/>
                    <w:textAlignment w:val="baseline"/>
                    <w:rPr>
                      <w:color w:val="000000"/>
                      <w:sz w:val="22"/>
                      <w:szCs w:val="22"/>
                      <w:lang w:eastAsia="zh-CN"/>
                    </w:rPr>
                  </w:pPr>
                </w:p>
              </w:tc>
              <w:tc>
                <w:tcPr>
                  <w:tcW w:w="3305" w:type="dxa"/>
                  <w:tcBorders>
                    <w:top w:val="single" w:sz="4" w:space="0" w:color="000000"/>
                    <w:left w:val="double" w:sz="4" w:space="0" w:color="000000"/>
                    <w:bottom w:val="double" w:sz="4" w:space="0" w:color="000000"/>
                    <w:right w:val="double" w:sz="4" w:space="0" w:color="000000"/>
                  </w:tcBorders>
                  <w:tcMar>
                    <w:top w:w="0" w:type="dxa"/>
                    <w:left w:w="70" w:type="dxa"/>
                    <w:bottom w:w="0" w:type="dxa"/>
                    <w:right w:w="70" w:type="dxa"/>
                  </w:tcMar>
                  <w:vAlign w:val="center"/>
                </w:tcPr>
                <w:p w14:paraId="661EAF68" w14:textId="77777777" w:rsidR="003E034F" w:rsidRPr="003E034F" w:rsidRDefault="003E034F" w:rsidP="003E034F">
                  <w:pPr>
                    <w:suppressAutoHyphens/>
                    <w:autoSpaceDN w:val="0"/>
                    <w:snapToGrid w:val="0"/>
                    <w:textAlignment w:val="baseline"/>
                    <w:rPr>
                      <w:color w:val="000000"/>
                      <w:sz w:val="22"/>
                      <w:szCs w:val="22"/>
                      <w:lang w:eastAsia="zh-CN"/>
                    </w:rPr>
                  </w:pPr>
                </w:p>
              </w:tc>
            </w:tr>
          </w:tbl>
          <w:p w14:paraId="32C1D550" w14:textId="77777777" w:rsidR="003E034F" w:rsidRDefault="003E034F" w:rsidP="00C70871">
            <w:pPr>
              <w:autoSpaceDE w:val="0"/>
              <w:autoSpaceDN w:val="0"/>
              <w:adjustRightInd w:val="0"/>
              <w:jc w:val="both"/>
              <w:rPr>
                <w:b/>
                <w:bCs/>
                <w:i/>
                <w:sz w:val="24"/>
                <w:szCs w:val="24"/>
              </w:rPr>
            </w:pPr>
          </w:p>
          <w:p w14:paraId="5EBA4250" w14:textId="77777777" w:rsidR="003E034F" w:rsidRPr="00B16955" w:rsidRDefault="003E034F" w:rsidP="00C70871">
            <w:pPr>
              <w:autoSpaceDE w:val="0"/>
              <w:autoSpaceDN w:val="0"/>
              <w:adjustRightInd w:val="0"/>
              <w:jc w:val="both"/>
              <w:rPr>
                <w:b/>
                <w:bCs/>
                <w:i/>
                <w:sz w:val="24"/>
                <w:szCs w:val="24"/>
              </w:rPr>
            </w:pPr>
          </w:p>
        </w:tc>
      </w:tr>
    </w:tbl>
    <w:p w14:paraId="446F79E6" w14:textId="77777777" w:rsidR="00EE3C50" w:rsidRDefault="00EE3C50" w:rsidP="002D74E8">
      <w:pPr>
        <w:autoSpaceDE w:val="0"/>
        <w:autoSpaceDN w:val="0"/>
        <w:adjustRightInd w:val="0"/>
        <w:jc w:val="both"/>
        <w:rPr>
          <w:bCs/>
          <w:i/>
          <w:sz w:val="24"/>
          <w:szCs w:val="24"/>
        </w:rPr>
      </w:pPr>
    </w:p>
    <w:p w14:paraId="03A45070" w14:textId="77777777" w:rsidR="002D74E8" w:rsidRPr="00F45AEC" w:rsidRDefault="002D74E8" w:rsidP="002D74E8">
      <w:pPr>
        <w:autoSpaceDE w:val="0"/>
        <w:autoSpaceDN w:val="0"/>
        <w:adjustRightInd w:val="0"/>
        <w:jc w:val="both"/>
        <w:rPr>
          <w:b/>
          <w:bCs/>
          <w:sz w:val="24"/>
          <w:szCs w:val="24"/>
        </w:rPr>
      </w:pPr>
      <w:r w:rsidRPr="00F45AEC">
        <w:rPr>
          <w:bCs/>
          <w:sz w:val="24"/>
          <w:szCs w:val="24"/>
        </w:rPr>
        <w:t xml:space="preserve">El pressupost del contracte, com a despesa màxima total prevista, és de </w:t>
      </w:r>
      <w:r w:rsidR="00B16955" w:rsidRPr="00B16955">
        <w:rPr>
          <w:bCs/>
          <w:sz w:val="24"/>
          <w:szCs w:val="24"/>
          <w:highlight w:val="yellow"/>
        </w:rPr>
        <w:t>________________</w:t>
      </w:r>
      <w:r w:rsidR="00347A79" w:rsidRPr="00B16955">
        <w:rPr>
          <w:bCs/>
          <w:sz w:val="24"/>
          <w:szCs w:val="24"/>
          <w:highlight w:val="yellow"/>
        </w:rPr>
        <w:t xml:space="preserve"> </w:t>
      </w:r>
      <w:r w:rsidRPr="00B16955">
        <w:rPr>
          <w:bCs/>
          <w:sz w:val="24"/>
          <w:szCs w:val="24"/>
          <w:highlight w:val="yellow"/>
        </w:rPr>
        <w:t>€,</w:t>
      </w:r>
      <w:r w:rsidRPr="00F45AEC">
        <w:rPr>
          <w:bCs/>
          <w:sz w:val="24"/>
          <w:szCs w:val="24"/>
        </w:rPr>
        <w:t xml:space="preserve"> IVA inclòs</w:t>
      </w:r>
      <w:r w:rsidR="00B16955">
        <w:rPr>
          <w:bCs/>
          <w:sz w:val="24"/>
          <w:szCs w:val="24"/>
        </w:rPr>
        <w:t>)</w:t>
      </w:r>
      <w:r w:rsidRPr="00F45AEC">
        <w:rPr>
          <w:bCs/>
          <w:sz w:val="24"/>
          <w:szCs w:val="24"/>
        </w:rPr>
        <w:t xml:space="preserve">. </w:t>
      </w:r>
    </w:p>
    <w:p w14:paraId="51AE9108" w14:textId="77777777" w:rsidR="002D74E8" w:rsidRPr="00F45AEC" w:rsidRDefault="002D74E8" w:rsidP="002D74E8">
      <w:pPr>
        <w:autoSpaceDE w:val="0"/>
        <w:autoSpaceDN w:val="0"/>
        <w:adjustRightInd w:val="0"/>
        <w:jc w:val="both"/>
        <w:rPr>
          <w:b/>
          <w:bCs/>
          <w:sz w:val="24"/>
          <w:szCs w:val="24"/>
        </w:rPr>
      </w:pPr>
    </w:p>
    <w:p w14:paraId="30FED086" w14:textId="4FC6B9C0" w:rsidR="002D74E8" w:rsidRPr="00F45AEC" w:rsidRDefault="002D74E8" w:rsidP="002D74E8">
      <w:pPr>
        <w:autoSpaceDE w:val="0"/>
        <w:autoSpaceDN w:val="0"/>
        <w:adjustRightInd w:val="0"/>
        <w:jc w:val="both"/>
        <w:rPr>
          <w:b/>
          <w:bCs/>
          <w:sz w:val="24"/>
          <w:szCs w:val="24"/>
        </w:rPr>
      </w:pPr>
      <w:r w:rsidRPr="00F45AEC">
        <w:rPr>
          <w:b/>
          <w:bCs/>
          <w:sz w:val="24"/>
          <w:szCs w:val="24"/>
        </w:rPr>
        <w:t>G. DURADA DEL CONTRACTE</w:t>
      </w:r>
      <w:r w:rsidR="006D31A9">
        <w:rPr>
          <w:b/>
          <w:bCs/>
          <w:sz w:val="24"/>
          <w:szCs w:val="24"/>
        </w:rPr>
        <w:t>. TERMINI D’EXECUCIÓ</w:t>
      </w:r>
      <w:r w:rsidRPr="00F45AEC">
        <w:rPr>
          <w:b/>
          <w:bCs/>
          <w:sz w:val="24"/>
          <w:szCs w:val="24"/>
        </w:rPr>
        <w:t xml:space="preserve">. </w:t>
      </w:r>
      <w:r w:rsidR="006D31A9">
        <w:rPr>
          <w:b/>
          <w:bCs/>
          <w:sz w:val="24"/>
          <w:szCs w:val="24"/>
        </w:rPr>
        <w:t xml:space="preserve">PRÒRROGA. </w:t>
      </w:r>
      <w:r w:rsidR="005C3715" w:rsidRPr="00F45AEC">
        <w:rPr>
          <w:b/>
          <w:bCs/>
          <w:sz w:val="24"/>
          <w:szCs w:val="24"/>
        </w:rPr>
        <w:t xml:space="preserve">CALENDARI DE SERVEI. </w:t>
      </w:r>
    </w:p>
    <w:p w14:paraId="2B1007E0" w14:textId="77777777" w:rsidR="006D31A9" w:rsidRPr="006D31A9" w:rsidRDefault="006D31A9" w:rsidP="006D31A9">
      <w:pPr>
        <w:suppressAutoHyphens/>
        <w:autoSpaceDN w:val="0"/>
        <w:textAlignment w:val="baseline"/>
        <w:rPr>
          <w:i/>
          <w:color w:val="FF0000"/>
          <w:sz w:val="18"/>
          <w:szCs w:val="18"/>
          <w:highlight w:val="yellow"/>
          <w:shd w:val="clear" w:color="auto" w:fill="FFFF00"/>
          <w:lang w:eastAsia="zh-CN"/>
        </w:rPr>
      </w:pPr>
      <w:r w:rsidRPr="006D31A9">
        <w:rPr>
          <w:i/>
          <w:color w:val="FF0000"/>
          <w:sz w:val="18"/>
          <w:szCs w:val="18"/>
          <w:highlight w:val="yellow"/>
          <w:shd w:val="clear" w:color="auto" w:fill="FFFF00"/>
          <w:lang w:eastAsia="zh-CN"/>
        </w:rPr>
        <w:t>Només pot ser una cosa o l’altra, o és un contracte de durada o és de termini d’execució, heu d’eliminar les referències al que no és.</w:t>
      </w:r>
    </w:p>
    <w:p w14:paraId="210AF41E" w14:textId="77777777" w:rsidR="006D31A9" w:rsidRPr="006D31A9" w:rsidRDefault="006D31A9" w:rsidP="006D31A9">
      <w:pPr>
        <w:suppressAutoHyphens/>
        <w:autoSpaceDN w:val="0"/>
        <w:textAlignment w:val="baseline"/>
        <w:rPr>
          <w:i/>
          <w:color w:val="FF0000"/>
          <w:sz w:val="18"/>
          <w:szCs w:val="18"/>
          <w:highlight w:val="yellow"/>
          <w:shd w:val="clear" w:color="auto" w:fill="FFFF00"/>
          <w:lang w:eastAsia="zh-CN"/>
        </w:rPr>
      </w:pPr>
      <w:r w:rsidRPr="006D31A9">
        <w:rPr>
          <w:i/>
          <w:color w:val="FF0000"/>
          <w:sz w:val="18"/>
          <w:szCs w:val="18"/>
          <w:highlight w:val="yellow"/>
          <w:shd w:val="clear" w:color="auto" w:fill="FFFF00"/>
          <w:lang w:eastAsia="zh-CN"/>
        </w:rPr>
        <w:t>Els contractes de prestacions de caràcter successiu es solen correspondre amb contractes d’activitat o contractes de fer, i estan subjectes a termini de durada, i són per naturalesa prorrogables sempre que es respecti el màxim establert a l’article 29 LCSP. En canvi els contractes en que la prestació consisteix en entregar un resultat a l’Administració, són contractes de resultat o contractes de donar, i estan subjectes a termini d’execució, que no són en principi prorrogables. El servei promotor ha d’indicar si es tracta d’un contracte subjecte a termini de durada o a termini d’execució i després justificar que amb el termini que s’ha triat no es pretén l’elusió de l’aplicació de les normes de contractació per als contractes subjectes a regulació harmonitzada.</w:t>
      </w:r>
    </w:p>
    <w:p w14:paraId="3C43F146" w14:textId="77777777" w:rsidR="006D31A9" w:rsidRPr="006D31A9" w:rsidRDefault="006D31A9" w:rsidP="006D31A9">
      <w:pPr>
        <w:suppressAutoHyphens/>
        <w:autoSpaceDN w:val="0"/>
        <w:textAlignment w:val="baseline"/>
        <w:rPr>
          <w:i/>
          <w:color w:val="FF0000"/>
          <w:sz w:val="18"/>
          <w:szCs w:val="18"/>
          <w:highlight w:val="yellow"/>
          <w:shd w:val="clear" w:color="auto" w:fill="FFFF00"/>
          <w:lang w:eastAsia="zh-CN"/>
        </w:rPr>
      </w:pPr>
    </w:p>
    <w:p w14:paraId="158BE41F" w14:textId="77777777" w:rsidR="006D31A9" w:rsidRPr="006D31A9" w:rsidRDefault="006D31A9" w:rsidP="006D31A9">
      <w:pPr>
        <w:suppressAutoHyphens/>
        <w:autoSpaceDN w:val="0"/>
        <w:textAlignment w:val="baseline"/>
        <w:rPr>
          <w:i/>
          <w:color w:val="FF0000"/>
          <w:sz w:val="18"/>
          <w:szCs w:val="18"/>
          <w:highlight w:val="yellow"/>
          <w:shd w:val="clear" w:color="auto" w:fill="FFFF00"/>
          <w:lang w:eastAsia="zh-CN"/>
        </w:rPr>
      </w:pPr>
      <w:r w:rsidRPr="006D31A9">
        <w:rPr>
          <w:i/>
          <w:color w:val="FF0000"/>
          <w:sz w:val="18"/>
          <w:szCs w:val="18"/>
          <w:highlight w:val="yellow"/>
          <w:shd w:val="clear" w:color="auto" w:fill="FFFF00"/>
          <w:lang w:eastAsia="zh-CN"/>
        </w:rPr>
        <w:t>Indicar aquí la durada o termini d’execució del contracte, i en cas de termini de durada si es preveuen pròrrogues i la seva durada, i els motius de la durada del contracte</w:t>
      </w:r>
    </w:p>
    <w:p w14:paraId="32BB3CFF" w14:textId="77777777" w:rsidR="006D31A9" w:rsidRPr="006D31A9" w:rsidRDefault="006D31A9" w:rsidP="006D31A9">
      <w:pPr>
        <w:suppressAutoHyphens/>
        <w:autoSpaceDN w:val="0"/>
        <w:textAlignment w:val="baseline"/>
        <w:rPr>
          <w:i/>
          <w:color w:val="FF0000"/>
          <w:sz w:val="18"/>
          <w:szCs w:val="18"/>
          <w:highlight w:val="yellow"/>
          <w:lang w:eastAsia="zh-CN"/>
        </w:rPr>
      </w:pPr>
    </w:p>
    <w:p w14:paraId="0516C981" w14:textId="19A14C56" w:rsidR="006D31A9" w:rsidRPr="0060721E" w:rsidRDefault="006D31A9" w:rsidP="006D31A9">
      <w:pPr>
        <w:autoSpaceDE w:val="0"/>
        <w:autoSpaceDN w:val="0"/>
        <w:adjustRightInd w:val="0"/>
        <w:jc w:val="both"/>
        <w:rPr>
          <w:bCs/>
          <w:color w:val="FF0000"/>
          <w:sz w:val="18"/>
          <w:szCs w:val="18"/>
        </w:rPr>
      </w:pPr>
      <w:r w:rsidRPr="0060721E">
        <w:rPr>
          <w:i/>
          <w:color w:val="FF0000"/>
          <w:sz w:val="18"/>
          <w:szCs w:val="18"/>
          <w:highlight w:val="yellow"/>
          <w:shd w:val="clear" w:color="auto" w:fill="FFFF00"/>
          <w:lang w:eastAsia="ca-ES"/>
        </w:rPr>
        <w:t>En cas que es tracti d’un contracte de durada, s’haurà d’indicar també el calendari del servei, al manco per remissió al PPT i també posant-ho a la lletra sobre el programa de treball. Comprovar sempre que en els contractes de durada hi hagi un calendari de servei establert en el PPT perquè el calendari de servei no té perquè coincidir amb la durada del contracte, i sol determinar la quantitat del contingut de la prestació</w:t>
      </w:r>
    </w:p>
    <w:p w14:paraId="75D246EA" w14:textId="77777777" w:rsidR="006D31A9" w:rsidRDefault="006D31A9" w:rsidP="00B16955">
      <w:pPr>
        <w:autoSpaceDE w:val="0"/>
        <w:autoSpaceDN w:val="0"/>
        <w:adjustRightInd w:val="0"/>
        <w:jc w:val="both"/>
        <w:rPr>
          <w:bCs/>
          <w:sz w:val="24"/>
          <w:szCs w:val="24"/>
        </w:rPr>
      </w:pPr>
    </w:p>
    <w:p w14:paraId="50A4F751" w14:textId="77777777" w:rsidR="0060721E" w:rsidRPr="0060721E" w:rsidRDefault="0060721E" w:rsidP="0060721E">
      <w:pPr>
        <w:autoSpaceDE w:val="0"/>
        <w:autoSpaceDN w:val="0"/>
        <w:adjustRightInd w:val="0"/>
        <w:jc w:val="both"/>
        <w:rPr>
          <w:b/>
          <w:sz w:val="24"/>
          <w:szCs w:val="24"/>
        </w:rPr>
      </w:pPr>
      <w:r w:rsidRPr="0060721E">
        <w:rPr>
          <w:b/>
          <w:sz w:val="24"/>
          <w:szCs w:val="24"/>
        </w:rPr>
        <w:t>Durada del contracte:</w:t>
      </w:r>
    </w:p>
    <w:p w14:paraId="63B0B17B" w14:textId="77777777" w:rsidR="0060721E" w:rsidRPr="0060721E" w:rsidRDefault="0060721E" w:rsidP="0060721E">
      <w:pPr>
        <w:autoSpaceDE w:val="0"/>
        <w:autoSpaceDN w:val="0"/>
        <w:adjustRightInd w:val="0"/>
        <w:jc w:val="both"/>
        <w:rPr>
          <w:b/>
          <w:sz w:val="24"/>
          <w:szCs w:val="24"/>
        </w:rPr>
      </w:pPr>
      <w:r w:rsidRPr="0060721E">
        <w:rPr>
          <w:b/>
          <w:sz w:val="24"/>
          <w:szCs w:val="24"/>
        </w:rPr>
        <w:t>Calendari del servei:</w:t>
      </w:r>
    </w:p>
    <w:p w14:paraId="0C95B61F" w14:textId="77777777" w:rsidR="0060721E" w:rsidRPr="0060721E" w:rsidRDefault="0060721E" w:rsidP="0060721E">
      <w:pPr>
        <w:autoSpaceDE w:val="0"/>
        <w:autoSpaceDN w:val="0"/>
        <w:adjustRightInd w:val="0"/>
        <w:jc w:val="both"/>
        <w:rPr>
          <w:b/>
          <w:sz w:val="24"/>
          <w:szCs w:val="24"/>
        </w:rPr>
      </w:pPr>
      <w:r w:rsidRPr="0060721E">
        <w:rPr>
          <w:b/>
          <w:sz w:val="24"/>
          <w:szCs w:val="24"/>
        </w:rPr>
        <w:t>Termini d’execució total:</w:t>
      </w:r>
    </w:p>
    <w:p w14:paraId="66786F18" w14:textId="77777777" w:rsidR="0060721E" w:rsidRPr="0060721E" w:rsidRDefault="0060721E" w:rsidP="0060721E">
      <w:pPr>
        <w:autoSpaceDE w:val="0"/>
        <w:autoSpaceDN w:val="0"/>
        <w:adjustRightInd w:val="0"/>
        <w:jc w:val="both"/>
        <w:rPr>
          <w:b/>
          <w:sz w:val="24"/>
          <w:szCs w:val="24"/>
        </w:rPr>
      </w:pPr>
      <w:r w:rsidRPr="0060721E">
        <w:rPr>
          <w:b/>
          <w:sz w:val="24"/>
          <w:szCs w:val="24"/>
        </w:rPr>
        <w:t>Terminis d’execució parcials:</w:t>
      </w:r>
    </w:p>
    <w:p w14:paraId="15EF625A" w14:textId="354ACF86" w:rsidR="006D31A9" w:rsidRPr="0060721E" w:rsidRDefault="0060721E" w:rsidP="0060721E">
      <w:pPr>
        <w:autoSpaceDE w:val="0"/>
        <w:autoSpaceDN w:val="0"/>
        <w:adjustRightInd w:val="0"/>
        <w:jc w:val="both"/>
        <w:rPr>
          <w:b/>
          <w:sz w:val="24"/>
          <w:szCs w:val="24"/>
        </w:rPr>
      </w:pPr>
      <w:r w:rsidRPr="0060721E">
        <w:rPr>
          <w:b/>
          <w:sz w:val="24"/>
          <w:szCs w:val="24"/>
        </w:rPr>
        <w:t>Data d’inici del servei:</w:t>
      </w:r>
    </w:p>
    <w:p w14:paraId="4380F2D7" w14:textId="77777777" w:rsidR="0060721E" w:rsidRDefault="0060721E" w:rsidP="0060721E">
      <w:pPr>
        <w:autoSpaceDE w:val="0"/>
        <w:autoSpaceDN w:val="0"/>
        <w:adjustRightInd w:val="0"/>
        <w:jc w:val="both"/>
        <w:rPr>
          <w:b/>
          <w:sz w:val="24"/>
          <w:szCs w:val="24"/>
        </w:rPr>
      </w:pPr>
    </w:p>
    <w:p w14:paraId="309D62FB" w14:textId="7A525482" w:rsidR="0060721E" w:rsidRPr="0060721E" w:rsidRDefault="0060721E" w:rsidP="0060721E">
      <w:pPr>
        <w:autoSpaceDE w:val="0"/>
        <w:autoSpaceDN w:val="0"/>
        <w:adjustRightInd w:val="0"/>
        <w:jc w:val="both"/>
        <w:rPr>
          <w:b/>
          <w:sz w:val="24"/>
          <w:szCs w:val="24"/>
        </w:rPr>
      </w:pPr>
      <w:r w:rsidRPr="0060721E">
        <w:rPr>
          <w:b/>
          <w:sz w:val="24"/>
          <w:szCs w:val="24"/>
        </w:rPr>
        <w:t>Admissió de pròrroga del contracte</w:t>
      </w:r>
      <w:r>
        <w:rPr>
          <w:b/>
          <w:sz w:val="24"/>
          <w:szCs w:val="24"/>
        </w:rPr>
        <w:t>:</w:t>
      </w:r>
    </w:p>
    <w:p w14:paraId="2115259A" w14:textId="20EB00C4" w:rsidR="005C3715" w:rsidRPr="0060721E" w:rsidRDefault="0060721E" w:rsidP="0060721E">
      <w:pPr>
        <w:autoSpaceDE w:val="0"/>
        <w:autoSpaceDN w:val="0"/>
        <w:adjustRightInd w:val="0"/>
        <w:jc w:val="both"/>
        <w:rPr>
          <w:i/>
          <w:color w:val="FF0000"/>
          <w:sz w:val="18"/>
          <w:szCs w:val="18"/>
          <w:highlight w:val="yellow"/>
          <w:shd w:val="clear" w:color="auto" w:fill="FFFF00"/>
          <w:lang w:eastAsia="ca-ES"/>
        </w:rPr>
      </w:pPr>
      <w:r w:rsidRPr="0060721E">
        <w:rPr>
          <w:i/>
          <w:color w:val="FF0000"/>
          <w:sz w:val="18"/>
          <w:szCs w:val="18"/>
          <w:highlight w:val="yellow"/>
          <w:shd w:val="clear" w:color="auto" w:fill="FFFF00"/>
          <w:lang w:eastAsia="ca-ES"/>
        </w:rPr>
        <w:t>Només els contractes de durada admeten la pròrroga ordinària del contracte, no els contractes subjectes a termini d’execució. Per tant s’ha de ser coherent, si es tracta d’un contracte subjecte a termini d’execució, no podrà tenir pròrroga.</w:t>
      </w:r>
    </w:p>
    <w:p w14:paraId="294545C8" w14:textId="77777777" w:rsidR="0060721E" w:rsidRDefault="0060721E" w:rsidP="0060721E">
      <w:pPr>
        <w:autoSpaceDE w:val="0"/>
        <w:autoSpaceDN w:val="0"/>
        <w:adjustRightInd w:val="0"/>
        <w:jc w:val="both"/>
        <w:rPr>
          <w:bCs/>
          <w:sz w:val="24"/>
          <w:szCs w:val="24"/>
        </w:rPr>
      </w:pPr>
    </w:p>
    <w:bookmarkStart w:id="3" w:name="_Hlk152081749"/>
    <w:p w14:paraId="5CC4B8B1" w14:textId="58E62810" w:rsidR="0060721E" w:rsidRDefault="0060721E" w:rsidP="0060721E">
      <w:pPr>
        <w:autoSpaceDE w:val="0"/>
        <w:autoSpaceDN w:val="0"/>
        <w:adjustRightInd w:val="0"/>
        <w:jc w:val="both"/>
        <w:rPr>
          <w:bCs/>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60721E">
        <w:rPr>
          <w:bCs/>
          <w:sz w:val="24"/>
          <w:szCs w:val="24"/>
        </w:rPr>
        <w:t>NO</w:t>
      </w:r>
    </w:p>
    <w:p w14:paraId="409CC762" w14:textId="77777777" w:rsidR="0060721E" w:rsidRPr="0060721E" w:rsidRDefault="0060721E" w:rsidP="0060721E">
      <w:pPr>
        <w:autoSpaceDE w:val="0"/>
        <w:autoSpaceDN w:val="0"/>
        <w:adjustRightInd w:val="0"/>
        <w:jc w:val="both"/>
        <w:rPr>
          <w:bCs/>
          <w:sz w:val="24"/>
          <w:szCs w:val="24"/>
        </w:rPr>
      </w:pPr>
    </w:p>
    <w:p w14:paraId="01EE58AA" w14:textId="109BC555" w:rsidR="0060721E" w:rsidRPr="0060721E" w:rsidRDefault="0060721E" w:rsidP="0060721E">
      <w:pPr>
        <w:autoSpaceDE w:val="0"/>
        <w:autoSpaceDN w:val="0"/>
        <w:adjustRightInd w:val="0"/>
        <w:jc w:val="both"/>
        <w:rPr>
          <w:bCs/>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60721E">
        <w:rPr>
          <w:bCs/>
          <w:sz w:val="24"/>
          <w:szCs w:val="24"/>
        </w:rPr>
        <w:t xml:space="preserve"> SÍ</w:t>
      </w:r>
    </w:p>
    <w:bookmarkEnd w:id="3"/>
    <w:p w14:paraId="7FBC6A98" w14:textId="77777777" w:rsidR="0060721E" w:rsidRDefault="0060721E" w:rsidP="0060721E">
      <w:pPr>
        <w:autoSpaceDE w:val="0"/>
        <w:autoSpaceDN w:val="0"/>
        <w:adjustRightInd w:val="0"/>
        <w:jc w:val="both"/>
        <w:rPr>
          <w:bCs/>
          <w:sz w:val="24"/>
          <w:szCs w:val="24"/>
        </w:rPr>
      </w:pPr>
    </w:p>
    <w:p w14:paraId="2FCC16A0" w14:textId="5999E393" w:rsidR="0060721E" w:rsidRPr="0060721E" w:rsidRDefault="0060721E" w:rsidP="0060721E">
      <w:pPr>
        <w:autoSpaceDE w:val="0"/>
        <w:autoSpaceDN w:val="0"/>
        <w:adjustRightInd w:val="0"/>
        <w:jc w:val="both"/>
        <w:rPr>
          <w:b/>
          <w:sz w:val="24"/>
          <w:szCs w:val="24"/>
        </w:rPr>
      </w:pPr>
      <w:r w:rsidRPr="0060721E">
        <w:rPr>
          <w:b/>
          <w:sz w:val="24"/>
          <w:szCs w:val="24"/>
        </w:rPr>
        <w:t>Condicions en les quals la pròrroga es durà a terme (termini, preavís, etc.):</w:t>
      </w:r>
    </w:p>
    <w:p w14:paraId="438CB9B1" w14:textId="32778F0B" w:rsidR="0060721E" w:rsidRPr="0060721E" w:rsidRDefault="0060721E" w:rsidP="0060721E">
      <w:pPr>
        <w:autoSpaceDE w:val="0"/>
        <w:autoSpaceDN w:val="0"/>
        <w:adjustRightInd w:val="0"/>
        <w:jc w:val="both"/>
        <w:rPr>
          <w:bCs/>
          <w:sz w:val="24"/>
          <w:szCs w:val="24"/>
        </w:rPr>
      </w:pPr>
      <w:r w:rsidRPr="0060721E">
        <w:rPr>
          <w:bCs/>
          <w:sz w:val="24"/>
          <w:szCs w:val="24"/>
        </w:rPr>
        <w:t xml:space="preserve">Si s’ha marcat la casella que estableix la possibilitat de pròrroga del contracte en aquesta lletra del quadre de característiques, la pròrroga s'acordarà per l'òrgan de contractació i serà obligatòria per a l'empresari, sempre que el seu preavís es produeixi almenys amb dos mesos d'antelació a la finalització del termini de durada del contracte. Queden exceptuats de l'obligació de preavís els contractes la durada dels quals sigui inferior a dos mesos. En cap cas podrà produir-se la pròrroga pel consentiment tàcit de les parts. La </w:t>
      </w:r>
      <w:r w:rsidRPr="0060721E">
        <w:rPr>
          <w:bCs/>
          <w:sz w:val="24"/>
          <w:szCs w:val="24"/>
        </w:rPr>
        <w:lastRenderedPageBreak/>
        <w:t>pròrroga del contracte establerta en aquest apartat no serà obligatòria per a la contractista en els casos en què en el contracte es doni la causa de resolució establerta en l'article 198.6 per haver-se demorat l'Administració en l'abonament del preu més de sis mesos.</w:t>
      </w:r>
      <w:r w:rsidR="00952644">
        <w:rPr>
          <w:bCs/>
          <w:sz w:val="24"/>
          <w:szCs w:val="24"/>
        </w:rPr>
        <w:t xml:space="preserve"> La pròrroga s’executarà amb subjecció als termes i condicions que s’estableixen a la clàusula 8ª d’aquest plec.</w:t>
      </w:r>
    </w:p>
    <w:p w14:paraId="0ACC0586" w14:textId="77777777" w:rsidR="0060721E" w:rsidRDefault="0060721E" w:rsidP="002D74E8">
      <w:pPr>
        <w:autoSpaceDE w:val="0"/>
        <w:autoSpaceDN w:val="0"/>
        <w:adjustRightInd w:val="0"/>
        <w:jc w:val="both"/>
        <w:rPr>
          <w:bCs/>
          <w:sz w:val="24"/>
          <w:szCs w:val="24"/>
        </w:rPr>
      </w:pPr>
    </w:p>
    <w:p w14:paraId="435051F9" w14:textId="77777777" w:rsidR="002D74E8" w:rsidRPr="00F45AEC" w:rsidRDefault="002D74E8" w:rsidP="002D74E8">
      <w:pPr>
        <w:autoSpaceDE w:val="0"/>
        <w:autoSpaceDN w:val="0"/>
        <w:adjustRightInd w:val="0"/>
        <w:jc w:val="both"/>
        <w:rPr>
          <w:b/>
          <w:bCs/>
          <w:sz w:val="24"/>
          <w:szCs w:val="24"/>
        </w:rPr>
      </w:pPr>
      <w:r w:rsidRPr="00F45AEC">
        <w:rPr>
          <w:b/>
          <w:bCs/>
          <w:sz w:val="24"/>
          <w:szCs w:val="24"/>
        </w:rPr>
        <w:t>H. LLOC D’EXECUCIÓ.</w:t>
      </w:r>
    </w:p>
    <w:p w14:paraId="7B658CCE" w14:textId="77777777" w:rsidR="00B16955" w:rsidRPr="00F45AEC" w:rsidRDefault="002D74E8" w:rsidP="00B16955">
      <w:pPr>
        <w:autoSpaceDE w:val="0"/>
        <w:autoSpaceDN w:val="0"/>
        <w:adjustRightInd w:val="0"/>
        <w:jc w:val="both"/>
        <w:rPr>
          <w:bCs/>
          <w:sz w:val="24"/>
          <w:szCs w:val="24"/>
        </w:rPr>
      </w:pPr>
      <w:r w:rsidRPr="00F45AEC">
        <w:rPr>
          <w:bCs/>
          <w:sz w:val="24"/>
          <w:szCs w:val="24"/>
        </w:rPr>
        <w:t xml:space="preserve">El lloc de realització del contracte </w:t>
      </w:r>
      <w:r w:rsidR="00B16955">
        <w:rPr>
          <w:bCs/>
          <w:sz w:val="24"/>
          <w:szCs w:val="24"/>
        </w:rPr>
        <w:t xml:space="preserve">és: </w:t>
      </w:r>
      <w:r w:rsidR="00B16955" w:rsidRPr="00B16955">
        <w:rPr>
          <w:bCs/>
          <w:i/>
          <w:sz w:val="24"/>
          <w:szCs w:val="24"/>
          <w:highlight w:val="yellow"/>
        </w:rPr>
        <w:t>Indicar lloc</w:t>
      </w:r>
    </w:p>
    <w:p w14:paraId="01D7A264" w14:textId="77777777" w:rsidR="002D74E8" w:rsidRPr="00F45AEC" w:rsidRDefault="002D74E8" w:rsidP="002D74E8">
      <w:pPr>
        <w:autoSpaceDE w:val="0"/>
        <w:autoSpaceDN w:val="0"/>
        <w:adjustRightInd w:val="0"/>
        <w:jc w:val="both"/>
        <w:rPr>
          <w:bCs/>
          <w:sz w:val="24"/>
          <w:szCs w:val="24"/>
        </w:rPr>
      </w:pPr>
    </w:p>
    <w:p w14:paraId="487D8B01" w14:textId="77777777" w:rsidR="002D74E8" w:rsidRPr="00F45AEC" w:rsidRDefault="002D74E8" w:rsidP="002D74E8">
      <w:pPr>
        <w:autoSpaceDE w:val="0"/>
        <w:autoSpaceDN w:val="0"/>
        <w:adjustRightInd w:val="0"/>
        <w:jc w:val="both"/>
        <w:rPr>
          <w:bCs/>
          <w:sz w:val="24"/>
          <w:szCs w:val="24"/>
        </w:rPr>
      </w:pPr>
    </w:p>
    <w:p w14:paraId="134A7372" w14:textId="77777777" w:rsidR="002D74E8" w:rsidRPr="00F45AEC" w:rsidRDefault="002D74E8" w:rsidP="002D74E8">
      <w:pPr>
        <w:autoSpaceDE w:val="0"/>
        <w:autoSpaceDN w:val="0"/>
        <w:adjustRightInd w:val="0"/>
        <w:jc w:val="both"/>
        <w:rPr>
          <w:b/>
          <w:bCs/>
          <w:sz w:val="24"/>
          <w:szCs w:val="24"/>
        </w:rPr>
      </w:pPr>
      <w:r w:rsidRPr="00F45AEC">
        <w:rPr>
          <w:b/>
          <w:bCs/>
          <w:sz w:val="24"/>
          <w:szCs w:val="24"/>
        </w:rPr>
        <w:t>I. TERMINI DE GARANTIA.</w:t>
      </w:r>
    </w:p>
    <w:p w14:paraId="494B582A" w14:textId="3375B0E1" w:rsidR="002D74E8" w:rsidRPr="0060721E" w:rsidRDefault="0060721E" w:rsidP="002D74E8">
      <w:pPr>
        <w:autoSpaceDE w:val="0"/>
        <w:autoSpaceDN w:val="0"/>
        <w:adjustRightInd w:val="0"/>
        <w:jc w:val="both"/>
        <w:rPr>
          <w:b/>
          <w:bCs/>
          <w:color w:val="FF0000"/>
          <w:sz w:val="24"/>
          <w:szCs w:val="24"/>
        </w:rPr>
      </w:pPr>
      <w:r w:rsidRPr="0060721E">
        <w:rPr>
          <w:bCs/>
          <w:i/>
          <w:color w:val="FF0000"/>
          <w:sz w:val="24"/>
          <w:szCs w:val="24"/>
          <w:highlight w:val="yellow"/>
        </w:rPr>
        <w:t>S’ha d’indicar el termini de la garantia, que haurà de ser com a mínim de 3 mesos, llevat que s’eximeixi de la garantia</w:t>
      </w:r>
    </w:p>
    <w:p w14:paraId="7C83B81C" w14:textId="77777777" w:rsidR="0060721E" w:rsidRDefault="0060721E" w:rsidP="002D74E8">
      <w:pPr>
        <w:autoSpaceDE w:val="0"/>
        <w:autoSpaceDN w:val="0"/>
        <w:adjustRightInd w:val="0"/>
        <w:jc w:val="both"/>
        <w:rPr>
          <w:b/>
          <w:bCs/>
          <w:sz w:val="24"/>
          <w:szCs w:val="24"/>
        </w:rPr>
      </w:pPr>
    </w:p>
    <w:p w14:paraId="6A822436" w14:textId="450F718B" w:rsidR="002D74E8" w:rsidRPr="00F45AEC" w:rsidRDefault="002D74E8" w:rsidP="002D74E8">
      <w:pPr>
        <w:autoSpaceDE w:val="0"/>
        <w:autoSpaceDN w:val="0"/>
        <w:adjustRightInd w:val="0"/>
        <w:jc w:val="both"/>
        <w:rPr>
          <w:b/>
          <w:bCs/>
          <w:sz w:val="24"/>
          <w:szCs w:val="24"/>
        </w:rPr>
      </w:pPr>
      <w:r w:rsidRPr="00F45AEC">
        <w:rPr>
          <w:b/>
          <w:bCs/>
          <w:sz w:val="24"/>
          <w:szCs w:val="24"/>
        </w:rPr>
        <w:t>J. SOLVÈNCIA.</w:t>
      </w:r>
    </w:p>
    <w:p w14:paraId="1DB42D78" w14:textId="05CF0784" w:rsidR="002D74E8" w:rsidRPr="00F45AEC" w:rsidRDefault="002D74E8" w:rsidP="002D74E8">
      <w:pPr>
        <w:autoSpaceDE w:val="0"/>
        <w:autoSpaceDN w:val="0"/>
        <w:adjustRightInd w:val="0"/>
        <w:jc w:val="both"/>
        <w:rPr>
          <w:b/>
          <w:bCs/>
          <w:sz w:val="24"/>
          <w:szCs w:val="24"/>
        </w:rPr>
      </w:pPr>
      <w:r w:rsidRPr="00F45AEC">
        <w:rPr>
          <w:bCs/>
          <w:sz w:val="24"/>
          <w:szCs w:val="24"/>
        </w:rPr>
        <w:t>Atès que es substitueix l’aportació inicial de documentació a incloure en el sobre número 1 per una declaració responsable (</w:t>
      </w:r>
      <w:r w:rsidR="00D30B90">
        <w:rPr>
          <w:bCs/>
          <w:sz w:val="24"/>
          <w:szCs w:val="24"/>
        </w:rPr>
        <w:t>Annex II</w:t>
      </w:r>
      <w:r w:rsidRPr="00F45AEC">
        <w:rPr>
          <w:bCs/>
          <w:sz w:val="24"/>
          <w:szCs w:val="24"/>
        </w:rPr>
        <w:t>), la documentació acreditativa del compliment dels requisits de solvència d’aquest apartat J haurà de ser presentada per la licitadora que hagi estat seleccionada com a oferta més avantatjosa econòmicament, en el termini indicat a la clàusula 21ª d’aquest PCAP, si bé les licitadores han de tenir en compte que el moment decisiu per tal d’apreciar la concurrència dels requisits de capacitat i solvència exigits per a contractar amb l’Administració és el de finalització del termini de presentació de les proposicions.</w:t>
      </w:r>
    </w:p>
    <w:p w14:paraId="2441261E" w14:textId="77777777" w:rsidR="002D74E8" w:rsidRPr="00F45AEC" w:rsidRDefault="002D74E8" w:rsidP="002D74E8">
      <w:pPr>
        <w:autoSpaceDE w:val="0"/>
        <w:autoSpaceDN w:val="0"/>
        <w:adjustRightInd w:val="0"/>
        <w:jc w:val="both"/>
        <w:rPr>
          <w:bCs/>
          <w:sz w:val="24"/>
          <w:szCs w:val="24"/>
        </w:rPr>
      </w:pPr>
    </w:p>
    <w:p w14:paraId="72601859" w14:textId="32A4BEAF" w:rsidR="002D74E8" w:rsidRDefault="002D74E8" w:rsidP="0060721E">
      <w:pPr>
        <w:rPr>
          <w:bCs/>
          <w:i/>
          <w:color w:val="FF0000"/>
          <w:sz w:val="18"/>
          <w:szCs w:val="18"/>
        </w:rPr>
      </w:pPr>
      <w:r w:rsidRPr="00F45AEC">
        <w:rPr>
          <w:b/>
          <w:bCs/>
          <w:sz w:val="24"/>
          <w:szCs w:val="24"/>
        </w:rPr>
        <w:t>J.1. EXIGÈNCIA DE CLASSIFICACIÓ.</w:t>
      </w:r>
      <w:r w:rsidRPr="00F45AEC">
        <w:rPr>
          <w:bCs/>
          <w:sz w:val="24"/>
          <w:szCs w:val="24"/>
        </w:rPr>
        <w:t xml:space="preserve"> </w:t>
      </w:r>
      <w:r w:rsidR="0060721E" w:rsidRPr="0060721E">
        <w:rPr>
          <w:bCs/>
          <w:i/>
          <w:color w:val="FF0000"/>
          <w:sz w:val="18"/>
          <w:szCs w:val="18"/>
          <w:highlight w:val="yellow"/>
        </w:rPr>
        <w:t>Indicar si el contracte està subjecte a classificació potestativa o no està subjecte a classificació. Trobareu els grups de classificació a l’Annex II del RD1098/2001. Si està subjecte a classificació potestativa indicar grup, subgrup i categoria de classificació. Per determinar la categoría que correspon al contracte heu d’aplicar l’article 38 del Reglament</w:t>
      </w:r>
      <w:r w:rsidR="00B16955" w:rsidRPr="0060721E">
        <w:rPr>
          <w:bCs/>
          <w:i/>
          <w:color w:val="FF0000"/>
          <w:sz w:val="18"/>
          <w:szCs w:val="18"/>
          <w:highlight w:val="yellow"/>
        </w:rPr>
        <w:t>.</w:t>
      </w:r>
      <w:r w:rsidR="00B16955" w:rsidRPr="0060721E">
        <w:rPr>
          <w:bCs/>
          <w:i/>
          <w:color w:val="FF0000"/>
          <w:sz w:val="18"/>
          <w:szCs w:val="18"/>
        </w:rPr>
        <w:t xml:space="preserve"> </w:t>
      </w:r>
    </w:p>
    <w:p w14:paraId="5E1AFBFC" w14:textId="77777777" w:rsidR="005D0A82" w:rsidRDefault="005D0A82" w:rsidP="0060721E">
      <w:pPr>
        <w:rPr>
          <w:bCs/>
          <w:i/>
          <w:color w:val="FF0000"/>
          <w:sz w:val="18"/>
          <w:szCs w:val="18"/>
        </w:rPr>
      </w:pPr>
    </w:p>
    <w:p w14:paraId="1821ABE6" w14:textId="77777777" w:rsidR="005D0A82" w:rsidRDefault="005D0A82" w:rsidP="0060721E">
      <w:pPr>
        <w:rPr>
          <w:bCs/>
          <w:i/>
          <w:color w:val="FF0000"/>
          <w:sz w:val="18"/>
          <w:szCs w:val="18"/>
        </w:rPr>
      </w:pPr>
    </w:p>
    <w:tbl>
      <w:tblPr>
        <w:tblW w:w="0" w:type="auto"/>
        <w:tblCellMar>
          <w:left w:w="0" w:type="dxa"/>
          <w:right w:w="0" w:type="dxa"/>
        </w:tblCellMar>
        <w:tblLook w:val="04A0" w:firstRow="1" w:lastRow="0" w:firstColumn="1" w:lastColumn="0" w:noHBand="0" w:noVBand="1"/>
      </w:tblPr>
      <w:tblGrid>
        <w:gridCol w:w="1658"/>
        <w:gridCol w:w="2277"/>
        <w:gridCol w:w="2277"/>
        <w:gridCol w:w="2277"/>
      </w:tblGrid>
      <w:tr w:rsidR="005D0A82" w:rsidRPr="005C34E8" w14:paraId="0766CB29" w14:textId="77777777" w:rsidTr="005D0A82">
        <w:tc>
          <w:tcPr>
            <w:tcW w:w="1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30241F" w14:textId="7E079494" w:rsidR="005D0A82" w:rsidRPr="005C34E8" w:rsidRDefault="005D0A82" w:rsidP="005D0A82">
            <w:pPr>
              <w:jc w:val="both"/>
              <w:rPr>
                <w:sz w:val="24"/>
                <w:szCs w:val="24"/>
                <w:lang w:eastAsia="ca-ES"/>
              </w:rPr>
            </w:pPr>
            <w:r w:rsidRPr="007E4B31">
              <w:rPr>
                <w:b/>
                <w:bCs/>
                <w:color w:val="FF0000"/>
                <w:shd w:val="clear" w:color="auto" w:fill="FFFF00"/>
                <w:lang w:eastAsia="ca-ES"/>
              </w:rPr>
              <w:t>Opció A): Classificació potestativa</w:t>
            </w:r>
          </w:p>
        </w:tc>
        <w:tc>
          <w:tcPr>
            <w:tcW w:w="683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8BAF1F" w14:textId="5BF2B4EB" w:rsidR="005D0A82" w:rsidRPr="005C34E8" w:rsidRDefault="005D0A82" w:rsidP="005D0A82">
            <w:pPr>
              <w:jc w:val="both"/>
              <w:rPr>
                <w:sz w:val="24"/>
                <w:szCs w:val="24"/>
                <w:lang w:eastAsia="ca-ES"/>
              </w:rPr>
            </w:pPr>
            <w:r>
              <w:rPr>
                <w:sz w:val="24"/>
                <w:szCs w:val="24"/>
                <w:lang w:eastAsia="ca-ES"/>
              </w:rPr>
              <w:t xml:space="preserve">Es tracta d’un contracte subjecte a classificació potestativa, atès </w:t>
            </w:r>
            <w:r w:rsidR="007E4B31">
              <w:rPr>
                <w:sz w:val="24"/>
                <w:szCs w:val="24"/>
                <w:lang w:eastAsia="ca-ES"/>
              </w:rPr>
              <w:t>que el CPV es troba inclòs a l’Annex II del Reial decret 1098/2001</w:t>
            </w:r>
            <w:r w:rsidRPr="005C34E8">
              <w:rPr>
                <w:sz w:val="24"/>
                <w:szCs w:val="24"/>
                <w:lang w:eastAsia="ca-ES"/>
              </w:rPr>
              <w:t xml:space="preserve">. </w:t>
            </w:r>
            <w:r w:rsidR="007E4B31">
              <w:rPr>
                <w:sz w:val="24"/>
                <w:szCs w:val="24"/>
                <w:lang w:eastAsia="ca-ES"/>
              </w:rPr>
              <w:t>Per això le</w:t>
            </w:r>
            <w:r w:rsidRPr="005C34E8">
              <w:rPr>
                <w:sz w:val="24"/>
                <w:szCs w:val="24"/>
                <w:lang w:eastAsia="ca-ES"/>
              </w:rPr>
              <w:t>s licitador</w:t>
            </w:r>
            <w:r>
              <w:rPr>
                <w:sz w:val="24"/>
                <w:szCs w:val="24"/>
                <w:lang w:eastAsia="ca-ES"/>
              </w:rPr>
              <w:t>e</w:t>
            </w:r>
            <w:r w:rsidRPr="005C34E8">
              <w:rPr>
                <w:sz w:val="24"/>
                <w:szCs w:val="24"/>
                <w:lang w:eastAsia="ca-ES"/>
              </w:rPr>
              <w:t>s podran acreditar la seva solvència indistintament mitjançant la seva classificació com a contractista d'obres en el grup o subgrup de</w:t>
            </w:r>
            <w:r>
              <w:rPr>
                <w:sz w:val="24"/>
                <w:szCs w:val="24"/>
                <w:lang w:eastAsia="ca-ES"/>
              </w:rPr>
              <w:t xml:space="preserve"> classificació corresponent al </w:t>
            </w:r>
            <w:r w:rsidRPr="005C34E8">
              <w:rPr>
                <w:sz w:val="24"/>
                <w:szCs w:val="24"/>
                <w:lang w:eastAsia="ca-ES"/>
              </w:rPr>
              <w:t>contracte o bé acreditant el compliment dels requisits específics de solvència que s'exigeixen a i l apartat J.2 següent .</w:t>
            </w:r>
          </w:p>
          <w:p w14:paraId="1DCA10D4" w14:textId="77777777" w:rsidR="005D0A82" w:rsidRPr="005C34E8" w:rsidRDefault="005D0A82" w:rsidP="005D0A82">
            <w:pPr>
              <w:jc w:val="both"/>
              <w:rPr>
                <w:sz w:val="24"/>
                <w:szCs w:val="24"/>
                <w:lang w:eastAsia="ca-ES"/>
              </w:rPr>
            </w:pPr>
            <w:r w:rsidRPr="005C34E8">
              <w:rPr>
                <w:sz w:val="24"/>
                <w:szCs w:val="24"/>
                <w:lang w:eastAsia="ca-ES"/>
              </w:rPr>
              <w:t> </w:t>
            </w:r>
          </w:p>
          <w:p w14:paraId="1992ED26" w14:textId="181818C8" w:rsidR="005D0A82" w:rsidRPr="005C34E8" w:rsidRDefault="005D0A82" w:rsidP="005D0A82">
            <w:pPr>
              <w:jc w:val="both"/>
              <w:rPr>
                <w:sz w:val="24"/>
                <w:szCs w:val="24"/>
                <w:lang w:eastAsia="ca-ES"/>
              </w:rPr>
            </w:pPr>
            <w:r w:rsidRPr="005C34E8">
              <w:rPr>
                <w:sz w:val="24"/>
                <w:szCs w:val="24"/>
                <w:lang w:eastAsia="ca-ES"/>
              </w:rPr>
              <w:t>La classificació que serveix per acreditar la solvència en aquest contracte és la següent:</w:t>
            </w:r>
          </w:p>
          <w:p w14:paraId="60DFDE7A" w14:textId="0F273EA8" w:rsidR="005D0A82" w:rsidRPr="005C34E8" w:rsidRDefault="005D0A82" w:rsidP="005D0A82">
            <w:pPr>
              <w:jc w:val="both"/>
              <w:rPr>
                <w:sz w:val="24"/>
                <w:szCs w:val="24"/>
                <w:lang w:eastAsia="ca-ES"/>
              </w:rPr>
            </w:pPr>
            <w:r w:rsidRPr="005C34E8">
              <w:rPr>
                <w:sz w:val="24"/>
                <w:szCs w:val="24"/>
                <w:lang w:eastAsia="ca-ES"/>
              </w:rPr>
              <w:t> </w:t>
            </w:r>
          </w:p>
        </w:tc>
      </w:tr>
      <w:tr w:rsidR="007E4B31" w:rsidRPr="005C34E8" w14:paraId="1BA5B79C" w14:textId="77777777" w:rsidTr="0032315B">
        <w:tc>
          <w:tcPr>
            <w:tcW w:w="1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A1A4A1" w14:textId="2A0951AB" w:rsidR="007E4B31" w:rsidRPr="005C34E8" w:rsidRDefault="007E4B31" w:rsidP="005D0A82">
            <w:pPr>
              <w:jc w:val="both"/>
              <w:rPr>
                <w:b/>
                <w:bCs/>
                <w:shd w:val="clear" w:color="auto" w:fill="FFFF00"/>
                <w:lang w:eastAsia="ca-ES"/>
              </w:rPr>
            </w:pPr>
            <w:r w:rsidRPr="007E4B31">
              <w:rPr>
                <w:sz w:val="24"/>
                <w:szCs w:val="24"/>
                <w:lang w:eastAsia="ca-ES"/>
              </w:rPr>
              <w:t>Grup</w:t>
            </w:r>
          </w:p>
        </w:tc>
        <w:tc>
          <w:tcPr>
            <w:tcW w:w="2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31E939" w14:textId="20009385" w:rsidR="007E4B31" w:rsidRDefault="007E4B31" w:rsidP="005D0A82">
            <w:pPr>
              <w:jc w:val="both"/>
              <w:rPr>
                <w:sz w:val="24"/>
                <w:szCs w:val="24"/>
                <w:lang w:eastAsia="ca-ES"/>
              </w:rPr>
            </w:pPr>
            <w:r>
              <w:rPr>
                <w:sz w:val="24"/>
                <w:szCs w:val="24"/>
                <w:lang w:eastAsia="ca-ES"/>
              </w:rPr>
              <w:t>Subgrup</w:t>
            </w:r>
          </w:p>
        </w:tc>
        <w:tc>
          <w:tcPr>
            <w:tcW w:w="2277" w:type="dxa"/>
            <w:tcBorders>
              <w:top w:val="single" w:sz="6" w:space="0" w:color="000000"/>
              <w:left w:val="single" w:sz="6" w:space="0" w:color="000000"/>
              <w:bottom w:val="single" w:sz="6" w:space="0" w:color="000000"/>
              <w:right w:val="single" w:sz="6" w:space="0" w:color="000000"/>
            </w:tcBorders>
          </w:tcPr>
          <w:p w14:paraId="59CCE7FA" w14:textId="5BE39E58" w:rsidR="007E4B31" w:rsidRDefault="007E4B31" w:rsidP="005D0A82">
            <w:pPr>
              <w:jc w:val="both"/>
              <w:rPr>
                <w:sz w:val="24"/>
                <w:szCs w:val="24"/>
                <w:lang w:eastAsia="ca-ES"/>
              </w:rPr>
            </w:pPr>
            <w:r>
              <w:rPr>
                <w:sz w:val="24"/>
                <w:szCs w:val="24"/>
                <w:lang w:eastAsia="ca-ES"/>
              </w:rPr>
              <w:t>Categoria</w:t>
            </w:r>
          </w:p>
        </w:tc>
        <w:tc>
          <w:tcPr>
            <w:tcW w:w="2277" w:type="dxa"/>
            <w:tcBorders>
              <w:top w:val="single" w:sz="6" w:space="0" w:color="000000"/>
              <w:left w:val="single" w:sz="6" w:space="0" w:color="000000"/>
              <w:bottom w:val="single" w:sz="6" w:space="0" w:color="000000"/>
              <w:right w:val="single" w:sz="6" w:space="0" w:color="000000"/>
            </w:tcBorders>
          </w:tcPr>
          <w:p w14:paraId="0B620BE7" w14:textId="77777777" w:rsidR="007E4B31" w:rsidRDefault="007E4B31" w:rsidP="005D0A82">
            <w:pPr>
              <w:jc w:val="both"/>
              <w:rPr>
                <w:sz w:val="24"/>
                <w:szCs w:val="24"/>
                <w:lang w:eastAsia="ca-ES"/>
              </w:rPr>
            </w:pPr>
            <w:r>
              <w:rPr>
                <w:sz w:val="24"/>
                <w:szCs w:val="24"/>
                <w:lang w:eastAsia="ca-ES"/>
              </w:rPr>
              <w:t>Denominació</w:t>
            </w:r>
          </w:p>
          <w:p w14:paraId="0B356D10" w14:textId="4B6F4FB8" w:rsidR="007E4B31" w:rsidRDefault="007E4B31" w:rsidP="005D0A82">
            <w:pPr>
              <w:jc w:val="both"/>
              <w:rPr>
                <w:sz w:val="24"/>
                <w:szCs w:val="24"/>
                <w:lang w:eastAsia="ca-ES"/>
              </w:rPr>
            </w:pPr>
            <w:r w:rsidRPr="0060721E">
              <w:rPr>
                <w:bCs/>
                <w:color w:val="FF0000"/>
                <w:highlight w:val="yellow"/>
              </w:rPr>
              <w:t>Indicar la denominació del subgrup de classificació</w:t>
            </w:r>
          </w:p>
        </w:tc>
      </w:tr>
      <w:tr w:rsidR="005D0A82" w:rsidRPr="005C34E8" w14:paraId="2C13B214" w14:textId="77777777" w:rsidTr="005D0A82">
        <w:tc>
          <w:tcPr>
            <w:tcW w:w="16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8C9966" w14:textId="665CC076" w:rsidR="005D0A82" w:rsidRPr="005C34E8" w:rsidRDefault="005D0A82" w:rsidP="005D0A82">
            <w:pPr>
              <w:jc w:val="both"/>
              <w:rPr>
                <w:sz w:val="24"/>
                <w:szCs w:val="24"/>
                <w:lang w:eastAsia="ca-ES"/>
              </w:rPr>
            </w:pPr>
            <w:r w:rsidRPr="007E4B31">
              <w:rPr>
                <w:b/>
                <w:bCs/>
                <w:color w:val="FF0000"/>
                <w:shd w:val="clear" w:color="auto" w:fill="FFFF00"/>
                <w:lang w:eastAsia="ca-ES"/>
              </w:rPr>
              <w:t xml:space="preserve">Opció </w:t>
            </w:r>
            <w:r w:rsidR="007E4B31" w:rsidRPr="007E4B31">
              <w:rPr>
                <w:b/>
                <w:bCs/>
                <w:color w:val="FF0000"/>
                <w:shd w:val="clear" w:color="auto" w:fill="FFFF00"/>
                <w:lang w:eastAsia="ca-ES"/>
              </w:rPr>
              <w:t>B</w:t>
            </w:r>
            <w:r w:rsidRPr="007E4B31">
              <w:rPr>
                <w:b/>
                <w:bCs/>
                <w:color w:val="FF0000"/>
                <w:shd w:val="clear" w:color="auto" w:fill="FFFF00"/>
                <w:lang w:eastAsia="ca-ES"/>
              </w:rPr>
              <w:t xml:space="preserve">): </w:t>
            </w:r>
            <w:r w:rsidR="007E4B31" w:rsidRPr="007E4B31">
              <w:rPr>
                <w:b/>
                <w:bCs/>
                <w:color w:val="FF0000"/>
                <w:shd w:val="clear" w:color="auto" w:fill="FFFF00"/>
                <w:lang w:eastAsia="ca-ES"/>
              </w:rPr>
              <w:t>No procedeix aplicar cap c</w:t>
            </w:r>
            <w:r w:rsidRPr="007E4B31">
              <w:rPr>
                <w:b/>
                <w:bCs/>
                <w:color w:val="FF0000"/>
                <w:shd w:val="clear" w:color="auto" w:fill="FFFF00"/>
                <w:lang w:eastAsia="ca-ES"/>
              </w:rPr>
              <w:t xml:space="preserve">lassificació </w:t>
            </w:r>
          </w:p>
        </w:tc>
        <w:tc>
          <w:tcPr>
            <w:tcW w:w="683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E585B1" w14:textId="47B94838" w:rsidR="005D0A82" w:rsidRPr="005C34E8" w:rsidRDefault="007E4B31" w:rsidP="005D0A82">
            <w:pPr>
              <w:jc w:val="both"/>
              <w:rPr>
                <w:sz w:val="24"/>
                <w:szCs w:val="24"/>
                <w:lang w:eastAsia="ca-ES"/>
              </w:rPr>
            </w:pPr>
            <w:r>
              <w:rPr>
                <w:sz w:val="24"/>
                <w:szCs w:val="24"/>
                <w:lang w:eastAsia="ca-ES"/>
              </w:rPr>
              <w:t xml:space="preserve">D’acord amb el CPV que correspon a l’objecte del contracte, aquest no es troba subjecte a cap tipus de classificació. </w:t>
            </w:r>
          </w:p>
          <w:p w14:paraId="3146B483" w14:textId="77777777" w:rsidR="005D0A82" w:rsidRPr="005C34E8" w:rsidRDefault="005D0A82" w:rsidP="005D0A82">
            <w:pPr>
              <w:jc w:val="both"/>
              <w:rPr>
                <w:sz w:val="24"/>
                <w:szCs w:val="24"/>
                <w:lang w:eastAsia="ca-ES"/>
              </w:rPr>
            </w:pPr>
            <w:r w:rsidRPr="005C34E8">
              <w:rPr>
                <w:sz w:val="24"/>
                <w:szCs w:val="24"/>
                <w:lang w:eastAsia="ca-ES"/>
              </w:rPr>
              <w:t> </w:t>
            </w:r>
          </w:p>
          <w:p w14:paraId="0D165050" w14:textId="77777777" w:rsidR="005D0A82" w:rsidRPr="005C34E8" w:rsidRDefault="005D0A82" w:rsidP="005D0A82">
            <w:pPr>
              <w:jc w:val="both"/>
              <w:rPr>
                <w:sz w:val="24"/>
                <w:szCs w:val="24"/>
                <w:lang w:eastAsia="ca-ES"/>
              </w:rPr>
            </w:pPr>
            <w:r w:rsidRPr="005C34E8">
              <w:rPr>
                <w:sz w:val="24"/>
                <w:szCs w:val="24"/>
                <w:lang w:eastAsia="ca-ES"/>
              </w:rPr>
              <w:t> </w:t>
            </w:r>
          </w:p>
        </w:tc>
      </w:tr>
    </w:tbl>
    <w:p w14:paraId="623798ED" w14:textId="77777777" w:rsidR="005D0A82" w:rsidRPr="007E4B31" w:rsidRDefault="005D0A82" w:rsidP="0060721E">
      <w:pPr>
        <w:rPr>
          <w:bCs/>
          <w:iCs/>
          <w:color w:val="FF0000"/>
          <w:sz w:val="18"/>
          <w:szCs w:val="18"/>
        </w:rPr>
      </w:pPr>
    </w:p>
    <w:p w14:paraId="32C9BFBE" w14:textId="77777777" w:rsidR="0060721E" w:rsidRPr="007E4B31" w:rsidRDefault="0060721E" w:rsidP="002D74E8">
      <w:pPr>
        <w:autoSpaceDE w:val="0"/>
        <w:autoSpaceDN w:val="0"/>
        <w:adjustRightInd w:val="0"/>
        <w:jc w:val="both"/>
        <w:rPr>
          <w:bCs/>
          <w:iCs/>
          <w:sz w:val="24"/>
          <w:szCs w:val="24"/>
        </w:rPr>
      </w:pPr>
    </w:p>
    <w:p w14:paraId="0320156A" w14:textId="77777777" w:rsidR="002D74E8" w:rsidRPr="00F45AEC" w:rsidRDefault="002D74E8" w:rsidP="002D74E8">
      <w:pPr>
        <w:autoSpaceDE w:val="0"/>
        <w:autoSpaceDN w:val="0"/>
        <w:adjustRightInd w:val="0"/>
        <w:jc w:val="both"/>
        <w:rPr>
          <w:bCs/>
          <w:sz w:val="24"/>
          <w:szCs w:val="24"/>
        </w:rPr>
      </w:pPr>
      <w:r w:rsidRPr="00F45AEC">
        <w:rPr>
          <w:b/>
          <w:bCs/>
          <w:sz w:val="24"/>
          <w:szCs w:val="24"/>
        </w:rPr>
        <w:lastRenderedPageBreak/>
        <w:t xml:space="preserve">J.2. ACREDITACIÓ DE </w:t>
      </w:r>
      <w:smartTag w:uri="urn:schemas-microsoft-com:office:smarttags" w:element="PersonName">
        <w:smartTagPr>
          <w:attr w:name="ProductID" w:val="LA SOLV￈NCIA. Els"/>
        </w:smartTagPr>
        <w:r w:rsidRPr="00F45AEC">
          <w:rPr>
            <w:b/>
            <w:bCs/>
            <w:sz w:val="24"/>
            <w:szCs w:val="24"/>
          </w:rPr>
          <w:t xml:space="preserve">LA SOLVÈNCIA. </w:t>
        </w:r>
        <w:r w:rsidRPr="00F45AEC">
          <w:rPr>
            <w:bCs/>
            <w:sz w:val="24"/>
            <w:szCs w:val="24"/>
          </w:rPr>
          <w:t>Els</w:t>
        </w:r>
      </w:smartTag>
      <w:r w:rsidRPr="00F45AEC">
        <w:rPr>
          <w:bCs/>
          <w:sz w:val="24"/>
          <w:szCs w:val="24"/>
        </w:rPr>
        <w:t xml:space="preserve"> licitadors </w:t>
      </w:r>
      <w:r w:rsidR="00B16955" w:rsidRPr="0060721E">
        <w:rPr>
          <w:bCs/>
          <w:i/>
          <w:color w:val="FF0000"/>
          <w:sz w:val="24"/>
          <w:szCs w:val="24"/>
          <w:highlight w:val="yellow"/>
        </w:rPr>
        <w:t>(triar una opció</w:t>
      </w:r>
      <w:r w:rsidR="004D32CC" w:rsidRPr="0060721E">
        <w:rPr>
          <w:bCs/>
          <w:i/>
          <w:color w:val="FF0000"/>
          <w:sz w:val="24"/>
          <w:szCs w:val="24"/>
          <w:highlight w:val="yellow"/>
        </w:rPr>
        <w:t>,</w:t>
      </w:r>
      <w:r w:rsidR="00B16955" w:rsidRPr="0060721E">
        <w:rPr>
          <w:bCs/>
          <w:i/>
          <w:color w:val="FF0000"/>
          <w:sz w:val="24"/>
          <w:szCs w:val="24"/>
          <w:highlight w:val="yellow"/>
        </w:rPr>
        <w:t xml:space="preserve"> </w:t>
      </w:r>
      <w:r w:rsidR="004D32CC" w:rsidRPr="0060721E">
        <w:rPr>
          <w:bCs/>
          <w:i/>
          <w:color w:val="FF0000"/>
          <w:sz w:val="24"/>
          <w:szCs w:val="24"/>
          <w:highlight w:val="yellow"/>
        </w:rPr>
        <w:t>segons si el contracte està subjecte o no a classificació potestativa, entre aquestes</w:t>
      </w:r>
      <w:r w:rsidR="00B16955" w:rsidRPr="0060721E">
        <w:rPr>
          <w:bCs/>
          <w:i/>
          <w:color w:val="FF0000"/>
          <w:sz w:val="24"/>
          <w:szCs w:val="24"/>
          <w:highlight w:val="yellow"/>
        </w:rPr>
        <w:t xml:space="preserve"> dues: </w:t>
      </w:r>
      <w:r w:rsidRPr="0060721E">
        <w:rPr>
          <w:b/>
          <w:bCs/>
          <w:i/>
          <w:color w:val="FF0000"/>
          <w:sz w:val="24"/>
          <w:szCs w:val="24"/>
          <w:highlight w:val="yellow"/>
        </w:rPr>
        <w:t>hauran</w:t>
      </w:r>
      <w:r w:rsidR="00B16955" w:rsidRPr="0060721E">
        <w:rPr>
          <w:b/>
          <w:bCs/>
          <w:i/>
          <w:color w:val="FF0000"/>
          <w:sz w:val="24"/>
          <w:szCs w:val="24"/>
          <w:highlight w:val="yellow"/>
        </w:rPr>
        <w:t>/podran</w:t>
      </w:r>
      <w:r w:rsidR="00B16955" w:rsidRPr="00B16955">
        <w:rPr>
          <w:bCs/>
          <w:i/>
          <w:sz w:val="24"/>
          <w:szCs w:val="24"/>
          <w:highlight w:val="yellow"/>
        </w:rPr>
        <w:t>)</w:t>
      </w:r>
      <w:r w:rsidRPr="00F45AEC">
        <w:rPr>
          <w:bCs/>
          <w:sz w:val="24"/>
          <w:szCs w:val="24"/>
        </w:rPr>
        <w:t xml:space="preserve"> acreditar la seva solvència econòmica i financera i tècnica i professional a través dels mitjans que es detallen a continuació:</w:t>
      </w:r>
    </w:p>
    <w:p w14:paraId="00E23E2E" w14:textId="77777777" w:rsidR="002D74E8" w:rsidRPr="00F45AEC" w:rsidRDefault="002D74E8" w:rsidP="002D74E8">
      <w:pPr>
        <w:autoSpaceDE w:val="0"/>
        <w:autoSpaceDN w:val="0"/>
        <w:adjustRightInd w:val="0"/>
        <w:jc w:val="both"/>
        <w:rPr>
          <w:b/>
          <w:bCs/>
          <w:sz w:val="24"/>
          <w:szCs w:val="24"/>
        </w:rPr>
      </w:pPr>
    </w:p>
    <w:p w14:paraId="027826CF" w14:textId="05A5034C" w:rsidR="002D74E8" w:rsidRPr="00F45AEC" w:rsidRDefault="002D74E8" w:rsidP="002D74E8">
      <w:pPr>
        <w:autoSpaceDE w:val="0"/>
        <w:autoSpaceDN w:val="0"/>
        <w:adjustRightInd w:val="0"/>
        <w:jc w:val="both"/>
        <w:rPr>
          <w:bCs/>
          <w:sz w:val="24"/>
          <w:szCs w:val="24"/>
        </w:rPr>
      </w:pPr>
      <w:r w:rsidRPr="00F45AEC">
        <w:rPr>
          <w:b/>
          <w:bCs/>
          <w:sz w:val="24"/>
          <w:szCs w:val="24"/>
        </w:rPr>
        <w:t>J.2.1. Solvència econòmica i financera.</w:t>
      </w:r>
      <w:r w:rsidRPr="00F45AEC">
        <w:rPr>
          <w:bCs/>
          <w:sz w:val="24"/>
          <w:szCs w:val="24"/>
        </w:rPr>
        <w:t xml:space="preserve"> Els licitadors acreditaran la seva solvència econòmica i financera </w:t>
      </w:r>
      <w:r w:rsidR="0060721E">
        <w:rPr>
          <w:bCs/>
          <w:sz w:val="24"/>
          <w:szCs w:val="24"/>
        </w:rPr>
        <w:t xml:space="preserve">mitjançant, </w:t>
      </w:r>
      <w:r w:rsidR="0060721E" w:rsidRPr="0060721E">
        <w:rPr>
          <w:bCs/>
          <w:color w:val="FF0000"/>
          <w:sz w:val="24"/>
          <w:szCs w:val="24"/>
          <w:highlight w:val="yellow"/>
        </w:rPr>
        <w:t>com a mínim</w:t>
      </w:r>
      <w:r w:rsidR="00B16955" w:rsidRPr="0060721E">
        <w:rPr>
          <w:bCs/>
          <w:color w:val="FF0000"/>
          <w:sz w:val="24"/>
          <w:szCs w:val="24"/>
          <w:highlight w:val="yellow"/>
        </w:rPr>
        <w:t xml:space="preserve"> </w:t>
      </w:r>
      <w:r w:rsidR="0060721E" w:rsidRPr="0060721E">
        <w:rPr>
          <w:bCs/>
          <w:color w:val="FF0000"/>
          <w:sz w:val="24"/>
          <w:szCs w:val="24"/>
          <w:highlight w:val="yellow"/>
        </w:rPr>
        <w:t>d’</w:t>
      </w:r>
      <w:r w:rsidR="00B16955" w:rsidRPr="0060721E">
        <w:rPr>
          <w:bCs/>
          <w:i/>
          <w:color w:val="FF0000"/>
          <w:sz w:val="24"/>
          <w:szCs w:val="24"/>
          <w:highlight w:val="yellow"/>
        </w:rPr>
        <w:t>(</w:t>
      </w:r>
      <w:r w:rsidRPr="0060721E">
        <w:rPr>
          <w:b/>
          <w:bCs/>
          <w:i/>
          <w:color w:val="FF0000"/>
          <w:sz w:val="24"/>
          <w:szCs w:val="24"/>
          <w:highlight w:val="yellow"/>
          <w:u w:val="single"/>
        </w:rPr>
        <w:t>un</w:t>
      </w:r>
      <w:r w:rsidR="00B16955" w:rsidRPr="0060721E">
        <w:rPr>
          <w:b/>
          <w:bCs/>
          <w:i/>
          <w:color w:val="FF0000"/>
          <w:sz w:val="24"/>
          <w:szCs w:val="24"/>
          <w:highlight w:val="yellow"/>
          <w:u w:val="single"/>
        </w:rPr>
        <w:t>/alguns/tots)</w:t>
      </w:r>
      <w:r w:rsidRPr="0060721E">
        <w:rPr>
          <w:bCs/>
          <w:color w:val="FF0000"/>
          <w:sz w:val="24"/>
          <w:szCs w:val="24"/>
        </w:rPr>
        <w:t xml:space="preserve"> </w:t>
      </w:r>
      <w:r w:rsidRPr="00F45AEC">
        <w:rPr>
          <w:bCs/>
          <w:sz w:val="24"/>
          <w:szCs w:val="24"/>
        </w:rPr>
        <w:t xml:space="preserve">els mitjans que s’indiquen a continuació. </w:t>
      </w:r>
    </w:p>
    <w:p w14:paraId="5675913C" w14:textId="77777777" w:rsidR="002D74E8" w:rsidRPr="00F45AEC" w:rsidRDefault="002D74E8" w:rsidP="002D74E8">
      <w:pPr>
        <w:autoSpaceDE w:val="0"/>
        <w:autoSpaceDN w:val="0"/>
        <w:adjustRightInd w:val="0"/>
        <w:ind w:left="400"/>
        <w:jc w:val="both"/>
        <w:rPr>
          <w:bCs/>
          <w:sz w:val="24"/>
          <w:szCs w:val="24"/>
        </w:rPr>
      </w:pPr>
    </w:p>
    <w:p w14:paraId="775180CC" w14:textId="62B28929" w:rsidR="006571B0" w:rsidRPr="00F45AEC" w:rsidRDefault="006571B0" w:rsidP="006571B0">
      <w:pPr>
        <w:numPr>
          <w:ilvl w:val="0"/>
          <w:numId w:val="3"/>
        </w:numPr>
        <w:autoSpaceDE w:val="0"/>
        <w:autoSpaceDN w:val="0"/>
        <w:adjustRightInd w:val="0"/>
        <w:jc w:val="both"/>
        <w:rPr>
          <w:bCs/>
          <w:sz w:val="24"/>
          <w:szCs w:val="24"/>
        </w:rPr>
      </w:pPr>
      <w:r w:rsidRPr="00F45AEC">
        <w:rPr>
          <w:b/>
          <w:bCs/>
          <w:sz w:val="24"/>
          <w:szCs w:val="24"/>
        </w:rPr>
        <w:t>Acreditar un volum anual de negocis</w:t>
      </w:r>
      <w:r w:rsidR="0060721E">
        <w:rPr>
          <w:b/>
          <w:bCs/>
          <w:sz w:val="24"/>
          <w:szCs w:val="24"/>
        </w:rPr>
        <w:t xml:space="preserve"> </w:t>
      </w:r>
      <w:r w:rsidR="0060721E" w:rsidRPr="0060721E">
        <w:rPr>
          <w:b/>
          <w:bCs/>
          <w:i/>
          <w:color w:val="FF0000"/>
          <w:sz w:val="24"/>
          <w:szCs w:val="24"/>
          <w:highlight w:val="yellow"/>
          <w:u w:val="single"/>
        </w:rPr>
        <w:t>(global/en l’àmbit del contracte______________________-</w:t>
      </w:r>
      <w:r w:rsidRPr="0060721E">
        <w:rPr>
          <w:b/>
          <w:bCs/>
          <w:i/>
          <w:color w:val="FF0000"/>
          <w:sz w:val="24"/>
          <w:szCs w:val="24"/>
          <w:highlight w:val="yellow"/>
          <w:u w:val="single"/>
        </w:rPr>
        <w:t>,</w:t>
      </w:r>
      <w:r w:rsidRPr="00F45AEC">
        <w:rPr>
          <w:bCs/>
          <w:sz w:val="24"/>
          <w:szCs w:val="24"/>
        </w:rPr>
        <w:t xml:space="preserve"> </w:t>
      </w:r>
      <w:r w:rsidRPr="00F45AEC">
        <w:rPr>
          <w:b/>
          <w:bCs/>
          <w:sz w:val="24"/>
          <w:szCs w:val="24"/>
        </w:rPr>
        <w:t>referit a l'any de major volum de negoci dels tres últims conclosos</w:t>
      </w:r>
      <w:r w:rsidRPr="00F45AEC">
        <w:rPr>
          <w:sz w:val="24"/>
          <w:szCs w:val="24"/>
        </w:rPr>
        <w:t>.</w:t>
      </w:r>
      <w:r w:rsidRPr="00F45AEC">
        <w:rPr>
          <w:bCs/>
          <w:sz w:val="24"/>
          <w:szCs w:val="24"/>
        </w:rPr>
        <w:t xml:space="preserve"> </w:t>
      </w:r>
      <w:r w:rsidRPr="00F45AEC">
        <w:rPr>
          <w:b/>
          <w:bCs/>
          <w:sz w:val="24"/>
          <w:szCs w:val="24"/>
        </w:rPr>
        <w:t xml:space="preserve">El valor del volum </w:t>
      </w:r>
      <w:r w:rsidR="002B435A" w:rsidRPr="00F45AEC">
        <w:rPr>
          <w:b/>
          <w:bCs/>
          <w:sz w:val="24"/>
          <w:szCs w:val="24"/>
        </w:rPr>
        <w:t xml:space="preserve">anual </w:t>
      </w:r>
      <w:r w:rsidRPr="00F45AEC">
        <w:rPr>
          <w:b/>
          <w:bCs/>
          <w:sz w:val="24"/>
          <w:szCs w:val="24"/>
        </w:rPr>
        <w:t xml:space="preserve">de negocis no podrà ser inferior a </w:t>
      </w:r>
      <w:r w:rsidR="004D32CC" w:rsidRPr="004D32CC">
        <w:rPr>
          <w:b/>
          <w:bCs/>
          <w:sz w:val="24"/>
          <w:szCs w:val="24"/>
          <w:highlight w:val="yellow"/>
        </w:rPr>
        <w:t>_____________</w:t>
      </w:r>
      <w:r w:rsidRPr="004D32CC">
        <w:rPr>
          <w:b/>
          <w:bCs/>
          <w:sz w:val="24"/>
          <w:szCs w:val="24"/>
          <w:highlight w:val="yellow"/>
        </w:rPr>
        <w:t xml:space="preserve"> €</w:t>
      </w:r>
      <w:r w:rsidR="00B37330">
        <w:rPr>
          <w:b/>
          <w:bCs/>
          <w:sz w:val="24"/>
          <w:szCs w:val="24"/>
        </w:rPr>
        <w:t xml:space="preserve"> (</w:t>
      </w:r>
      <w:r w:rsidR="00B37330" w:rsidRPr="00B37330">
        <w:rPr>
          <w:b/>
          <w:bCs/>
          <w:color w:val="FF0000"/>
          <w:sz w:val="24"/>
          <w:szCs w:val="24"/>
          <w:highlight w:val="yellow"/>
        </w:rPr>
        <w:t xml:space="preserve">recordeu que en cas de divisió en lots i d’oferta integradora </w:t>
      </w:r>
      <w:r w:rsidR="00B37330">
        <w:rPr>
          <w:b/>
          <w:bCs/>
          <w:color w:val="FF0000"/>
          <w:sz w:val="24"/>
          <w:szCs w:val="24"/>
          <w:highlight w:val="yellow"/>
        </w:rPr>
        <w:t>s’han d’indicar aquí els diferents</w:t>
      </w:r>
      <w:r w:rsidR="00B37330" w:rsidRPr="00B37330">
        <w:rPr>
          <w:b/>
          <w:bCs/>
          <w:color w:val="FF0000"/>
          <w:sz w:val="24"/>
          <w:szCs w:val="24"/>
          <w:highlight w:val="yellow"/>
        </w:rPr>
        <w:t xml:space="preserve"> valors de solvència segons la quantitat de lots </w:t>
      </w:r>
      <w:r w:rsidR="002411B3">
        <w:rPr>
          <w:b/>
          <w:bCs/>
          <w:color w:val="FF0000"/>
          <w:sz w:val="24"/>
          <w:szCs w:val="24"/>
          <w:highlight w:val="yellow"/>
        </w:rPr>
        <w:t>que es liciten</w:t>
      </w:r>
      <w:r w:rsidR="00B37330">
        <w:rPr>
          <w:b/>
          <w:bCs/>
          <w:sz w:val="24"/>
          <w:szCs w:val="24"/>
        </w:rPr>
        <w:t>)</w:t>
      </w:r>
      <w:r w:rsidR="002B435A" w:rsidRPr="00F45AEC">
        <w:rPr>
          <w:b/>
          <w:bCs/>
          <w:sz w:val="24"/>
          <w:szCs w:val="24"/>
        </w:rPr>
        <w:t xml:space="preserve">, al manco en un dels tres darrers anys </w:t>
      </w:r>
      <w:r w:rsidRPr="00F45AEC">
        <w:rPr>
          <w:b/>
          <w:bCs/>
          <w:sz w:val="24"/>
          <w:szCs w:val="24"/>
        </w:rPr>
        <w:t xml:space="preserve">. </w:t>
      </w:r>
      <w:r w:rsidRPr="00F45AEC">
        <w:rPr>
          <w:bCs/>
          <w:sz w:val="24"/>
          <w:szCs w:val="24"/>
        </w:rPr>
        <w:t>El volum anual de negocis del licitad</w:t>
      </w:r>
      <w:r w:rsidR="00D145CE" w:rsidRPr="00F45AEC">
        <w:rPr>
          <w:bCs/>
          <w:sz w:val="24"/>
          <w:szCs w:val="24"/>
        </w:rPr>
        <w:t>or es podrà acreditar a través com a mínim d’un de qualsevol d</w:t>
      </w:r>
      <w:r w:rsidRPr="00F45AEC">
        <w:rPr>
          <w:bCs/>
          <w:sz w:val="24"/>
          <w:szCs w:val="24"/>
        </w:rPr>
        <w:t xml:space="preserve">els següents mitjans: </w:t>
      </w:r>
    </w:p>
    <w:p w14:paraId="0CC6F88A" w14:textId="77777777" w:rsidR="006571B0" w:rsidRPr="00F45AEC" w:rsidRDefault="006571B0" w:rsidP="006571B0">
      <w:pPr>
        <w:autoSpaceDE w:val="0"/>
        <w:autoSpaceDN w:val="0"/>
        <w:adjustRightInd w:val="0"/>
        <w:ind w:left="360"/>
        <w:jc w:val="both"/>
        <w:rPr>
          <w:b/>
          <w:sz w:val="24"/>
          <w:szCs w:val="24"/>
          <w:u w:val="single"/>
        </w:rPr>
      </w:pPr>
    </w:p>
    <w:p w14:paraId="4839854C" w14:textId="1DD39210" w:rsidR="009060A4" w:rsidRPr="00F45AEC" w:rsidRDefault="009060A4" w:rsidP="00412392">
      <w:pPr>
        <w:autoSpaceDE w:val="0"/>
        <w:autoSpaceDN w:val="0"/>
        <w:adjustRightInd w:val="0"/>
        <w:ind w:left="708"/>
        <w:jc w:val="both"/>
        <w:rPr>
          <w:bCs/>
          <w:sz w:val="24"/>
          <w:szCs w:val="24"/>
        </w:rPr>
      </w:pPr>
      <w:r w:rsidRPr="00F45AEC">
        <w:rPr>
          <w:bCs/>
          <w:sz w:val="24"/>
          <w:szCs w:val="24"/>
        </w:rPr>
        <w:t xml:space="preserve">- </w:t>
      </w:r>
      <w:r w:rsidR="00412392" w:rsidRPr="00F45AEC">
        <w:rPr>
          <w:bCs/>
          <w:sz w:val="24"/>
          <w:szCs w:val="24"/>
        </w:rPr>
        <w:t xml:space="preserve">Mitjançant la presentació de certificació d’inscripció en el registre oficial de  licitadors i empreses classificades del Sector Públic, que acreditarà les condicions de solvència econòmica i financera de l’empresari pel valor </w:t>
      </w:r>
      <w:r w:rsidR="00D145CE" w:rsidRPr="00F45AEC">
        <w:rPr>
          <w:bCs/>
          <w:sz w:val="24"/>
          <w:szCs w:val="24"/>
        </w:rPr>
        <w:t xml:space="preserve">o import </w:t>
      </w:r>
      <w:r w:rsidR="00412392" w:rsidRPr="00F45AEC">
        <w:rPr>
          <w:bCs/>
          <w:sz w:val="24"/>
          <w:szCs w:val="24"/>
        </w:rPr>
        <w:t xml:space="preserve">que indiqui el certificat. </w:t>
      </w:r>
    </w:p>
    <w:p w14:paraId="61BB932B" w14:textId="77777777" w:rsidR="00D145CE" w:rsidRPr="00F45AEC" w:rsidRDefault="00D145CE" w:rsidP="00D145CE">
      <w:pPr>
        <w:autoSpaceDE w:val="0"/>
        <w:autoSpaceDN w:val="0"/>
        <w:adjustRightInd w:val="0"/>
        <w:jc w:val="both"/>
        <w:rPr>
          <w:bCs/>
          <w:sz w:val="24"/>
          <w:szCs w:val="24"/>
        </w:rPr>
      </w:pPr>
    </w:p>
    <w:p w14:paraId="7409BB4C" w14:textId="77777777" w:rsidR="00D145CE" w:rsidRPr="00F45AEC" w:rsidRDefault="00D145CE" w:rsidP="00D145CE">
      <w:pPr>
        <w:autoSpaceDE w:val="0"/>
        <w:autoSpaceDN w:val="0"/>
        <w:adjustRightInd w:val="0"/>
        <w:ind w:left="705"/>
        <w:jc w:val="both"/>
        <w:rPr>
          <w:bCs/>
          <w:sz w:val="24"/>
          <w:szCs w:val="24"/>
        </w:rPr>
      </w:pPr>
      <w:r w:rsidRPr="00F45AEC">
        <w:rPr>
          <w:bCs/>
          <w:sz w:val="24"/>
          <w:szCs w:val="24"/>
        </w:rPr>
        <w:t>- Mitjançant la presentació d’una certificació emesa per entitat bancària, que expressi clarament que el volum anual de negocis de l’empresa en l’àmbit al que es refereix el contracte, no és inferior a l’indicat en el paràgraf anterior.</w:t>
      </w:r>
    </w:p>
    <w:p w14:paraId="34635B48" w14:textId="77777777" w:rsidR="00D145CE" w:rsidRPr="00F45AEC" w:rsidRDefault="00D145CE" w:rsidP="006571B0">
      <w:pPr>
        <w:autoSpaceDE w:val="0"/>
        <w:autoSpaceDN w:val="0"/>
        <w:adjustRightInd w:val="0"/>
        <w:ind w:left="708"/>
        <w:jc w:val="both"/>
        <w:rPr>
          <w:bCs/>
          <w:sz w:val="24"/>
          <w:szCs w:val="24"/>
        </w:rPr>
      </w:pPr>
    </w:p>
    <w:p w14:paraId="62B1989E" w14:textId="77777777" w:rsidR="006571B0" w:rsidRDefault="006571B0" w:rsidP="006571B0">
      <w:pPr>
        <w:autoSpaceDE w:val="0"/>
        <w:autoSpaceDN w:val="0"/>
        <w:adjustRightInd w:val="0"/>
        <w:ind w:left="708"/>
        <w:jc w:val="both"/>
        <w:rPr>
          <w:bCs/>
          <w:sz w:val="24"/>
          <w:szCs w:val="24"/>
        </w:rPr>
      </w:pPr>
      <w:r w:rsidRPr="00F45AEC">
        <w:rPr>
          <w:bCs/>
          <w:sz w:val="24"/>
          <w:szCs w:val="24"/>
        </w:rPr>
        <w:t xml:space="preserve">- Mitjançant la presentació dels seus comptes anuals aprovats i dipositats en el Registre Mercantil, si l'empresari estigués inscrit en el registre, i en cas contrari per les dipositades en el registre oficial en què hagi d'estar inscrit. Els empresaris individuals no inscrits en el Registre Mercantil podran acreditar el seu volum anual de negocis mitjançant els seus llibres d'inventaris i comptes anuals legalitzats pel Registre Mercantil, o bé, a través de l’aportació d’original o còpia acarada del resum anual d’IVA (Model 390). </w:t>
      </w:r>
    </w:p>
    <w:p w14:paraId="7008EE36" w14:textId="77777777" w:rsidR="00B37330" w:rsidRDefault="00B37330" w:rsidP="00B37330">
      <w:pPr>
        <w:autoSpaceDE w:val="0"/>
        <w:autoSpaceDN w:val="0"/>
        <w:adjustRightInd w:val="0"/>
        <w:ind w:left="708"/>
        <w:jc w:val="both"/>
        <w:rPr>
          <w:bCs/>
          <w:sz w:val="24"/>
          <w:szCs w:val="24"/>
        </w:rPr>
      </w:pPr>
    </w:p>
    <w:p w14:paraId="7D99A60B" w14:textId="204772B9" w:rsidR="00B37330" w:rsidRPr="00B37330" w:rsidRDefault="00B37330" w:rsidP="00B37330">
      <w:pPr>
        <w:autoSpaceDE w:val="0"/>
        <w:autoSpaceDN w:val="0"/>
        <w:adjustRightInd w:val="0"/>
        <w:ind w:left="708"/>
        <w:jc w:val="both"/>
        <w:rPr>
          <w:bCs/>
          <w:sz w:val="24"/>
          <w:szCs w:val="24"/>
        </w:rPr>
      </w:pPr>
      <w:r w:rsidRPr="00B37330">
        <w:rPr>
          <w:bCs/>
          <w:sz w:val="24"/>
          <w:szCs w:val="24"/>
        </w:rPr>
        <w:t>- Mitjançant la presentació d’un certificat expedit per l’AEAT acreditatiu de l’import net de la xifra de negocis, que acrediti que l’import de la xifra de negocis de la licitadora supera en algun dels tres darrers anys conclosos el mínim requerit.</w:t>
      </w:r>
    </w:p>
    <w:p w14:paraId="0A83ECB6" w14:textId="77777777" w:rsidR="00B37330" w:rsidRPr="00B37330" w:rsidRDefault="00B37330" w:rsidP="00B37330">
      <w:pPr>
        <w:autoSpaceDE w:val="0"/>
        <w:autoSpaceDN w:val="0"/>
        <w:adjustRightInd w:val="0"/>
        <w:ind w:left="708"/>
        <w:jc w:val="both"/>
        <w:rPr>
          <w:bCs/>
          <w:sz w:val="24"/>
          <w:szCs w:val="24"/>
        </w:rPr>
      </w:pPr>
    </w:p>
    <w:p w14:paraId="46EAA633" w14:textId="021CA736" w:rsidR="00B37330" w:rsidRPr="00F45AEC" w:rsidRDefault="00B37330" w:rsidP="00B37330">
      <w:pPr>
        <w:autoSpaceDE w:val="0"/>
        <w:autoSpaceDN w:val="0"/>
        <w:adjustRightInd w:val="0"/>
        <w:ind w:left="708"/>
        <w:jc w:val="both"/>
        <w:rPr>
          <w:bCs/>
          <w:sz w:val="24"/>
          <w:szCs w:val="24"/>
        </w:rPr>
      </w:pPr>
      <w:r w:rsidRPr="00B37330">
        <w:rPr>
          <w:bCs/>
          <w:sz w:val="24"/>
          <w:szCs w:val="24"/>
        </w:rPr>
        <w:t>-  Mitjançant la presentació dels certificats comunitaris establerts a l’article 97 de l'LCSP pels empresaris establerts en altres Estats de la Unió Europea.</w:t>
      </w:r>
    </w:p>
    <w:p w14:paraId="5238DFD5" w14:textId="77777777" w:rsidR="006571B0" w:rsidRPr="00F45AEC" w:rsidRDefault="006571B0" w:rsidP="006571B0">
      <w:pPr>
        <w:autoSpaceDE w:val="0"/>
        <w:autoSpaceDN w:val="0"/>
        <w:adjustRightInd w:val="0"/>
        <w:ind w:left="708"/>
        <w:jc w:val="both"/>
        <w:rPr>
          <w:bCs/>
          <w:sz w:val="24"/>
          <w:szCs w:val="24"/>
        </w:rPr>
      </w:pPr>
    </w:p>
    <w:p w14:paraId="6AEFC093" w14:textId="3FDBB22C" w:rsidR="006571B0" w:rsidRPr="00F45AEC" w:rsidRDefault="006571B0" w:rsidP="006571B0">
      <w:pPr>
        <w:numPr>
          <w:ilvl w:val="0"/>
          <w:numId w:val="3"/>
        </w:numPr>
        <w:autoSpaceDE w:val="0"/>
        <w:autoSpaceDN w:val="0"/>
        <w:adjustRightInd w:val="0"/>
        <w:jc w:val="both"/>
        <w:rPr>
          <w:bCs/>
          <w:sz w:val="24"/>
          <w:szCs w:val="24"/>
        </w:rPr>
      </w:pPr>
      <w:r w:rsidRPr="00F45AEC">
        <w:rPr>
          <w:b/>
          <w:bCs/>
          <w:sz w:val="24"/>
          <w:szCs w:val="24"/>
          <w:u w:val="single"/>
        </w:rPr>
        <w:t xml:space="preserve">Acreditar un patrimoni net, al tancament del darrer exercici econòmic pel qual estigui vençuda l’aprovació de comptes anuals per import igual o superior a </w:t>
      </w:r>
      <w:r w:rsidR="004D32CC" w:rsidRPr="004D32CC">
        <w:rPr>
          <w:bCs/>
          <w:i/>
          <w:sz w:val="24"/>
          <w:szCs w:val="24"/>
          <w:highlight w:val="yellow"/>
          <w:u w:val="single"/>
        </w:rPr>
        <w:t>Indicar import</w:t>
      </w:r>
      <w:r w:rsidR="004D32CC" w:rsidRPr="004D32CC">
        <w:rPr>
          <w:b/>
          <w:bCs/>
          <w:sz w:val="24"/>
          <w:szCs w:val="24"/>
          <w:highlight w:val="yellow"/>
          <w:u w:val="single"/>
        </w:rPr>
        <w:t>_________</w:t>
      </w:r>
      <w:r w:rsidRPr="00F45AEC">
        <w:rPr>
          <w:b/>
          <w:bCs/>
          <w:sz w:val="24"/>
          <w:szCs w:val="24"/>
          <w:u w:val="single"/>
        </w:rPr>
        <w:t>€</w:t>
      </w:r>
      <w:r w:rsidR="00B37330">
        <w:rPr>
          <w:b/>
          <w:bCs/>
          <w:sz w:val="24"/>
          <w:szCs w:val="24"/>
          <w:u w:val="single"/>
        </w:rPr>
        <w:t xml:space="preserve"> (</w:t>
      </w:r>
      <w:r w:rsidR="00B37330" w:rsidRPr="00B37330">
        <w:rPr>
          <w:b/>
          <w:bCs/>
          <w:color w:val="FF0000"/>
          <w:sz w:val="24"/>
          <w:szCs w:val="24"/>
          <w:highlight w:val="yellow"/>
        </w:rPr>
        <w:t xml:space="preserve">recordeu que en cas de divisió en lots i d’oferta integradora </w:t>
      </w:r>
      <w:r w:rsidR="00B37330">
        <w:rPr>
          <w:b/>
          <w:bCs/>
          <w:color w:val="FF0000"/>
          <w:sz w:val="24"/>
          <w:szCs w:val="24"/>
          <w:highlight w:val="yellow"/>
        </w:rPr>
        <w:t>s’han d’indicar aquí els diferents</w:t>
      </w:r>
      <w:r w:rsidR="00B37330" w:rsidRPr="00B37330">
        <w:rPr>
          <w:b/>
          <w:bCs/>
          <w:color w:val="FF0000"/>
          <w:sz w:val="24"/>
          <w:szCs w:val="24"/>
          <w:highlight w:val="yellow"/>
        </w:rPr>
        <w:t xml:space="preserve"> valors de solvència segons la quantitat de lots </w:t>
      </w:r>
      <w:r w:rsidR="002411B3">
        <w:rPr>
          <w:b/>
          <w:bCs/>
          <w:color w:val="FF0000"/>
          <w:sz w:val="24"/>
          <w:szCs w:val="24"/>
          <w:highlight w:val="yellow"/>
        </w:rPr>
        <w:t>que es liciten</w:t>
      </w:r>
      <w:r w:rsidR="00B37330">
        <w:rPr>
          <w:b/>
          <w:bCs/>
          <w:color w:val="FF0000"/>
          <w:sz w:val="24"/>
          <w:szCs w:val="24"/>
        </w:rPr>
        <w:t>)</w:t>
      </w:r>
      <w:r w:rsidRPr="00F45AEC">
        <w:rPr>
          <w:b/>
          <w:bCs/>
          <w:sz w:val="24"/>
          <w:szCs w:val="24"/>
        </w:rPr>
        <w:t xml:space="preserve">. </w:t>
      </w:r>
      <w:r w:rsidRPr="00F45AEC">
        <w:rPr>
          <w:bCs/>
          <w:sz w:val="24"/>
          <w:szCs w:val="24"/>
        </w:rPr>
        <w:t xml:space="preserve">Es podrà acreditar el compliment d’aquest requisit mitjançant l’aportació dels comptes anuals de l’exercici indicat presentats en el Registre Mercantil o al Registre Oficial que correspongui, o llibres de comptabilitat </w:t>
      </w:r>
      <w:r w:rsidRPr="00F45AEC">
        <w:rPr>
          <w:bCs/>
          <w:sz w:val="24"/>
          <w:szCs w:val="24"/>
        </w:rPr>
        <w:lastRenderedPageBreak/>
        <w:t xml:space="preserve">degudament legalitzat per aquells empresaris que no tinguin obligació de presentar comptes a registres oficials. </w:t>
      </w:r>
      <w:r w:rsidRPr="00F45AEC">
        <w:rPr>
          <w:sz w:val="24"/>
          <w:szCs w:val="24"/>
        </w:rPr>
        <w:t xml:space="preserve">Els empresaris no espanyols d’estats membres de </w:t>
      </w:r>
      <w:smartTag w:uri="urn:schemas-microsoft-com:office:smarttags" w:element="PersonName">
        <w:smartTagPr>
          <w:attr w:name="ProductID" w:val="la UE"/>
        </w:smartTagPr>
        <w:r w:rsidRPr="00F45AEC">
          <w:rPr>
            <w:sz w:val="24"/>
            <w:szCs w:val="24"/>
          </w:rPr>
          <w:t>la UE</w:t>
        </w:r>
      </w:smartTag>
      <w:r w:rsidRPr="00F45AEC">
        <w:rPr>
          <w:sz w:val="24"/>
          <w:szCs w:val="24"/>
        </w:rPr>
        <w:t xml:space="preserve"> podran substituir l’acreditació dels requisits establerts en aquest apartat b) mitjançant la presentació del certificat de classificació o document similar que acrediti la inscripció en llistes oficials d'empresaris autoritzats per contractar establertes pels Estats membres de </w:t>
      </w:r>
      <w:smartTag w:uri="urn:schemas-microsoft-com:office:smarttags" w:element="PersonName">
        <w:smartTagPr>
          <w:attr w:name="ProductID" w:val="la Uni￳ Europea"/>
        </w:smartTagPr>
        <w:r w:rsidRPr="00F45AEC">
          <w:rPr>
            <w:sz w:val="24"/>
            <w:szCs w:val="24"/>
          </w:rPr>
          <w:t>la Unió Europea</w:t>
        </w:r>
      </w:smartTag>
      <w:r w:rsidRPr="00F45AEC">
        <w:rPr>
          <w:sz w:val="24"/>
          <w:szCs w:val="24"/>
        </w:rPr>
        <w:t xml:space="preserve"> que estableix </w:t>
      </w:r>
      <w:r w:rsidR="00C061C5">
        <w:rPr>
          <w:sz w:val="24"/>
          <w:szCs w:val="24"/>
        </w:rPr>
        <w:t>l</w:t>
      </w:r>
      <w:r w:rsidR="00B37330">
        <w:rPr>
          <w:sz w:val="24"/>
          <w:szCs w:val="24"/>
        </w:rPr>
        <w:t>’</w:t>
      </w:r>
      <w:r w:rsidRPr="00F45AEC">
        <w:rPr>
          <w:sz w:val="24"/>
          <w:szCs w:val="24"/>
        </w:rPr>
        <w:t>LCSP.</w:t>
      </w:r>
    </w:p>
    <w:p w14:paraId="0ABBAB36" w14:textId="77777777" w:rsidR="006571B0" w:rsidRPr="00F45AEC" w:rsidRDefault="006571B0" w:rsidP="006571B0">
      <w:pPr>
        <w:autoSpaceDE w:val="0"/>
        <w:autoSpaceDN w:val="0"/>
        <w:adjustRightInd w:val="0"/>
        <w:jc w:val="both"/>
        <w:rPr>
          <w:bCs/>
          <w:sz w:val="24"/>
          <w:szCs w:val="24"/>
        </w:rPr>
      </w:pPr>
    </w:p>
    <w:p w14:paraId="5CA3E7FE" w14:textId="77777777" w:rsidR="006571B0" w:rsidRPr="00F45AEC" w:rsidRDefault="006571B0" w:rsidP="006571B0">
      <w:pPr>
        <w:autoSpaceDE w:val="0"/>
        <w:autoSpaceDN w:val="0"/>
        <w:adjustRightInd w:val="0"/>
        <w:jc w:val="both"/>
        <w:rPr>
          <w:bCs/>
          <w:sz w:val="24"/>
          <w:szCs w:val="24"/>
        </w:rPr>
      </w:pPr>
      <w:r w:rsidRPr="00F45AEC">
        <w:rPr>
          <w:bCs/>
          <w:sz w:val="24"/>
          <w:szCs w:val="24"/>
        </w:rPr>
        <w:t xml:space="preserve">No obstant això, quan per una raó vàlida, la licitadora no estigui en condicions de presentar cap de les referències sol·licitades ara indicades en </w:t>
      </w:r>
      <w:r w:rsidR="003074AB" w:rsidRPr="00F45AEC">
        <w:rPr>
          <w:bCs/>
          <w:sz w:val="24"/>
          <w:szCs w:val="24"/>
        </w:rPr>
        <w:t>algun del</w:t>
      </w:r>
      <w:r w:rsidRPr="00F45AEC">
        <w:rPr>
          <w:bCs/>
          <w:sz w:val="24"/>
          <w:szCs w:val="24"/>
        </w:rPr>
        <w:t xml:space="preserve">s subapartats anteriors, l’òrgan de contractació podrà autoritzar-li acreditar la seva solvència econòmica i financera per mitjà de qualsevol altre document que l’òrgan de contractació consideri adequat. </w:t>
      </w:r>
    </w:p>
    <w:p w14:paraId="1707F004" w14:textId="77777777" w:rsidR="002D74E8" w:rsidRPr="00F45AEC" w:rsidRDefault="002D74E8" w:rsidP="002D74E8">
      <w:pPr>
        <w:autoSpaceDE w:val="0"/>
        <w:autoSpaceDN w:val="0"/>
        <w:adjustRightInd w:val="0"/>
        <w:jc w:val="both"/>
        <w:rPr>
          <w:sz w:val="24"/>
          <w:szCs w:val="24"/>
        </w:rPr>
      </w:pPr>
    </w:p>
    <w:p w14:paraId="268F7CC8" w14:textId="77777777" w:rsidR="002D74E8" w:rsidRPr="00F45AEC" w:rsidRDefault="002D74E8" w:rsidP="002D74E8">
      <w:pPr>
        <w:autoSpaceDE w:val="0"/>
        <w:autoSpaceDN w:val="0"/>
        <w:adjustRightInd w:val="0"/>
        <w:jc w:val="both"/>
        <w:rPr>
          <w:sz w:val="24"/>
          <w:szCs w:val="24"/>
        </w:rPr>
      </w:pPr>
      <w:r w:rsidRPr="00F45AEC">
        <w:rPr>
          <w:b/>
          <w:sz w:val="24"/>
          <w:szCs w:val="24"/>
        </w:rPr>
        <w:t>J.2.2 Solvència tècnica i professional.</w:t>
      </w:r>
      <w:r w:rsidRPr="00F45AEC">
        <w:rPr>
          <w:sz w:val="24"/>
          <w:szCs w:val="24"/>
        </w:rPr>
        <w:t xml:space="preserve"> Els licitadors </w:t>
      </w:r>
      <w:r w:rsidR="004D32CC" w:rsidRPr="00B16955">
        <w:rPr>
          <w:bCs/>
          <w:i/>
          <w:sz w:val="24"/>
          <w:szCs w:val="24"/>
          <w:highlight w:val="yellow"/>
        </w:rPr>
        <w:t>triar una opció</w:t>
      </w:r>
      <w:r w:rsidR="004D32CC">
        <w:rPr>
          <w:bCs/>
          <w:i/>
          <w:sz w:val="24"/>
          <w:szCs w:val="24"/>
          <w:highlight w:val="yellow"/>
        </w:rPr>
        <w:t>,</w:t>
      </w:r>
      <w:r w:rsidR="004D32CC" w:rsidRPr="00B16955">
        <w:rPr>
          <w:bCs/>
          <w:i/>
          <w:sz w:val="24"/>
          <w:szCs w:val="24"/>
          <w:highlight w:val="yellow"/>
        </w:rPr>
        <w:t xml:space="preserve"> </w:t>
      </w:r>
      <w:r w:rsidR="004D32CC">
        <w:rPr>
          <w:bCs/>
          <w:i/>
          <w:sz w:val="24"/>
          <w:szCs w:val="24"/>
          <w:highlight w:val="yellow"/>
        </w:rPr>
        <w:t>segons si el contracte està subjecte o no a classificació potestativa,</w:t>
      </w:r>
      <w:r w:rsidR="004D32CC" w:rsidRPr="00B16955">
        <w:rPr>
          <w:bCs/>
          <w:i/>
          <w:sz w:val="24"/>
          <w:szCs w:val="24"/>
          <w:highlight w:val="yellow"/>
        </w:rPr>
        <w:t xml:space="preserve"> </w:t>
      </w:r>
      <w:r w:rsidR="004D32CC">
        <w:rPr>
          <w:bCs/>
          <w:i/>
          <w:sz w:val="24"/>
          <w:szCs w:val="24"/>
          <w:highlight w:val="yellow"/>
        </w:rPr>
        <w:t>entre aquestes</w:t>
      </w:r>
      <w:r w:rsidR="004D32CC" w:rsidRPr="00B16955">
        <w:rPr>
          <w:bCs/>
          <w:i/>
          <w:sz w:val="24"/>
          <w:szCs w:val="24"/>
          <w:highlight w:val="yellow"/>
        </w:rPr>
        <w:t xml:space="preserve"> dues: </w:t>
      </w:r>
      <w:r w:rsidR="004D32CC" w:rsidRPr="004D32CC">
        <w:rPr>
          <w:b/>
          <w:bCs/>
          <w:i/>
          <w:sz w:val="24"/>
          <w:szCs w:val="24"/>
          <w:highlight w:val="yellow"/>
        </w:rPr>
        <w:t>hauran/podran</w:t>
      </w:r>
      <w:r w:rsidR="004D32CC" w:rsidRPr="00B16955">
        <w:rPr>
          <w:bCs/>
          <w:i/>
          <w:sz w:val="24"/>
          <w:szCs w:val="24"/>
          <w:highlight w:val="yellow"/>
        </w:rPr>
        <w:t>)</w:t>
      </w:r>
      <w:r w:rsidR="004D32CC" w:rsidRPr="00F45AEC">
        <w:rPr>
          <w:bCs/>
          <w:sz w:val="24"/>
          <w:szCs w:val="24"/>
        </w:rPr>
        <w:t xml:space="preserve">  </w:t>
      </w:r>
      <w:r w:rsidRPr="00F45AEC">
        <w:rPr>
          <w:sz w:val="24"/>
          <w:szCs w:val="24"/>
        </w:rPr>
        <w:t xml:space="preserve">acreditar la seva solvència tècnica i professional a través de </w:t>
      </w:r>
      <w:r w:rsidR="004D32CC" w:rsidRPr="00B16955">
        <w:rPr>
          <w:bCs/>
          <w:i/>
          <w:sz w:val="24"/>
          <w:szCs w:val="24"/>
          <w:highlight w:val="yellow"/>
        </w:rPr>
        <w:t>(</w:t>
      </w:r>
      <w:r w:rsidR="004D32CC" w:rsidRPr="00B16955">
        <w:rPr>
          <w:b/>
          <w:bCs/>
          <w:i/>
          <w:sz w:val="24"/>
          <w:szCs w:val="24"/>
          <w:highlight w:val="yellow"/>
          <w:u w:val="single"/>
        </w:rPr>
        <w:t>un/alguns/tots)</w:t>
      </w:r>
      <w:r w:rsidR="004D32CC" w:rsidRPr="00B16955">
        <w:rPr>
          <w:bCs/>
          <w:sz w:val="24"/>
          <w:szCs w:val="24"/>
        </w:rPr>
        <w:t xml:space="preserve"> </w:t>
      </w:r>
      <w:r w:rsidRPr="00F45AEC">
        <w:rPr>
          <w:sz w:val="24"/>
          <w:szCs w:val="24"/>
        </w:rPr>
        <w:t xml:space="preserve"> els mitjans següents:</w:t>
      </w:r>
    </w:p>
    <w:p w14:paraId="69B2C864" w14:textId="77777777" w:rsidR="002D74E8" w:rsidRPr="00F45AEC" w:rsidRDefault="002D74E8" w:rsidP="002D74E8">
      <w:pPr>
        <w:autoSpaceDE w:val="0"/>
        <w:autoSpaceDN w:val="0"/>
        <w:adjustRightInd w:val="0"/>
        <w:jc w:val="both"/>
        <w:rPr>
          <w:sz w:val="24"/>
          <w:szCs w:val="24"/>
        </w:rPr>
      </w:pPr>
    </w:p>
    <w:p w14:paraId="0ABE85F7" w14:textId="2D8E1D86" w:rsidR="004D32CC" w:rsidRPr="00B37330" w:rsidRDefault="002D74E8" w:rsidP="004D32CC">
      <w:pPr>
        <w:pStyle w:val="Pargrafdellista"/>
        <w:numPr>
          <w:ilvl w:val="0"/>
          <w:numId w:val="30"/>
        </w:numPr>
        <w:autoSpaceDE w:val="0"/>
        <w:autoSpaceDN w:val="0"/>
        <w:adjustRightInd w:val="0"/>
        <w:rPr>
          <w:rFonts w:ascii="Times New Roman" w:hAnsi="Times New Roman"/>
          <w:bCs/>
          <w:color w:val="FF0000"/>
          <w:sz w:val="24"/>
          <w:szCs w:val="24"/>
          <w:highlight w:val="yellow"/>
        </w:rPr>
      </w:pPr>
      <w:r w:rsidRPr="004D32CC">
        <w:rPr>
          <w:rFonts w:ascii="Times New Roman" w:hAnsi="Times New Roman"/>
          <w:b/>
          <w:bCs/>
          <w:sz w:val="24"/>
          <w:szCs w:val="24"/>
          <w:u w:val="single"/>
        </w:rPr>
        <w:t xml:space="preserve">Una relació dels principals serveis realitzats, com a màxim en els últims </w:t>
      </w:r>
      <w:r w:rsidR="003074AB" w:rsidRPr="004D32CC">
        <w:rPr>
          <w:rFonts w:ascii="Times New Roman" w:hAnsi="Times New Roman"/>
          <w:b/>
          <w:bCs/>
          <w:sz w:val="24"/>
          <w:szCs w:val="24"/>
          <w:u w:val="single"/>
        </w:rPr>
        <w:t>tres</w:t>
      </w:r>
      <w:r w:rsidRPr="004D32CC">
        <w:rPr>
          <w:rFonts w:ascii="Times New Roman" w:hAnsi="Times New Roman"/>
          <w:b/>
          <w:bCs/>
          <w:sz w:val="24"/>
          <w:szCs w:val="24"/>
          <w:u w:val="single"/>
        </w:rPr>
        <w:t xml:space="preserve"> (</w:t>
      </w:r>
      <w:r w:rsidR="003074AB" w:rsidRPr="004D32CC">
        <w:rPr>
          <w:rFonts w:ascii="Times New Roman" w:hAnsi="Times New Roman"/>
          <w:b/>
          <w:bCs/>
          <w:sz w:val="24"/>
          <w:szCs w:val="24"/>
          <w:u w:val="single"/>
        </w:rPr>
        <w:t>3</w:t>
      </w:r>
      <w:r w:rsidRPr="004D32CC">
        <w:rPr>
          <w:rFonts w:ascii="Times New Roman" w:hAnsi="Times New Roman"/>
          <w:b/>
          <w:bCs/>
          <w:sz w:val="24"/>
          <w:szCs w:val="24"/>
          <w:u w:val="single"/>
        </w:rPr>
        <w:t>) anys</w:t>
      </w:r>
      <w:r w:rsidRPr="004D32CC">
        <w:rPr>
          <w:rFonts w:ascii="Times New Roman" w:hAnsi="Times New Roman"/>
          <w:bCs/>
          <w:sz w:val="24"/>
          <w:szCs w:val="24"/>
        </w:rPr>
        <w:t>, que inclogui import, dates i el destinatari, públic o privat, dels mateixos. Els serveis o treballs efectuats s'acreditaran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w:t>
      </w:r>
      <w:r w:rsidR="006B6D45" w:rsidRPr="004D32CC">
        <w:rPr>
          <w:rFonts w:ascii="Times New Roman" w:hAnsi="Times New Roman"/>
          <w:bCs/>
          <w:sz w:val="24"/>
          <w:szCs w:val="24"/>
        </w:rPr>
        <w:t>, acompanyada de la documentació en poder de l’empresari que acrediti la realització de la prestació</w:t>
      </w:r>
      <w:r w:rsidRPr="004D32CC">
        <w:rPr>
          <w:rFonts w:ascii="Times New Roman" w:hAnsi="Times New Roman"/>
          <w:bCs/>
          <w:sz w:val="24"/>
          <w:szCs w:val="24"/>
        </w:rPr>
        <w:t xml:space="preserve">; si escau, aquests certificats seran comunicats directament a l'òrgan de contractació per l'autoritat competent. Els requisit mínims seran que l'import anual acumulat en l'any de major execució sigui igual o superior a </w:t>
      </w:r>
      <w:r w:rsidR="004D32CC" w:rsidRPr="004D32CC">
        <w:rPr>
          <w:rFonts w:ascii="Times New Roman" w:hAnsi="Times New Roman"/>
          <w:bCs/>
          <w:i/>
          <w:sz w:val="24"/>
          <w:szCs w:val="24"/>
          <w:highlight w:val="yellow"/>
        </w:rPr>
        <w:t>Indicar import _______________________</w:t>
      </w:r>
      <w:r w:rsidRPr="004D32CC">
        <w:rPr>
          <w:rFonts w:ascii="Times New Roman" w:hAnsi="Times New Roman"/>
          <w:bCs/>
          <w:i/>
          <w:sz w:val="24"/>
          <w:szCs w:val="24"/>
          <w:highlight w:val="yellow"/>
        </w:rPr>
        <w:t xml:space="preserve"> €</w:t>
      </w:r>
      <w:r w:rsidR="00B37330">
        <w:rPr>
          <w:rFonts w:ascii="Times New Roman" w:hAnsi="Times New Roman"/>
          <w:bCs/>
          <w:i/>
          <w:sz w:val="24"/>
          <w:szCs w:val="24"/>
        </w:rPr>
        <w:t xml:space="preserve"> </w:t>
      </w:r>
      <w:r w:rsidR="00B37330" w:rsidRPr="00B37330">
        <w:rPr>
          <w:rFonts w:ascii="Times New Roman" w:hAnsi="Times New Roman"/>
          <w:bCs/>
          <w:i/>
          <w:color w:val="FF0000"/>
          <w:sz w:val="24"/>
          <w:szCs w:val="24"/>
          <w:highlight w:val="yellow"/>
        </w:rPr>
        <w:t>(el mateix recordatori anterior pel cas de divisió en lots)</w:t>
      </w:r>
      <w:r w:rsidRPr="00B37330">
        <w:rPr>
          <w:rFonts w:ascii="Times New Roman" w:hAnsi="Times New Roman"/>
          <w:bCs/>
          <w:color w:val="FF0000"/>
          <w:sz w:val="24"/>
          <w:szCs w:val="24"/>
          <w:highlight w:val="yellow"/>
        </w:rPr>
        <w:t>,</w:t>
      </w:r>
      <w:r w:rsidRPr="004D32CC">
        <w:rPr>
          <w:rFonts w:ascii="Times New Roman" w:hAnsi="Times New Roman"/>
          <w:bCs/>
          <w:sz w:val="24"/>
          <w:szCs w:val="24"/>
        </w:rPr>
        <w:t xml:space="preserve"> en relació a serveis de característiques similars; a aquests efectes es consideren serveis de característiques similars els realitzat que per la seva tipologia corresponguin a</w:t>
      </w:r>
      <w:r w:rsidR="003074AB" w:rsidRPr="004D32CC">
        <w:rPr>
          <w:rFonts w:ascii="Times New Roman" w:hAnsi="Times New Roman"/>
          <w:bCs/>
          <w:sz w:val="24"/>
          <w:szCs w:val="24"/>
        </w:rPr>
        <w:t xml:space="preserve"> serveis de </w:t>
      </w:r>
      <w:r w:rsidR="004D32CC" w:rsidRPr="004D32CC">
        <w:rPr>
          <w:rFonts w:ascii="Times New Roman" w:hAnsi="Times New Roman"/>
          <w:bCs/>
          <w:i/>
          <w:sz w:val="24"/>
          <w:szCs w:val="24"/>
          <w:highlight w:val="yellow"/>
        </w:rPr>
        <w:t>Indicar àmbit contracte_____________________________.</w:t>
      </w:r>
      <w:r w:rsidR="004D32CC" w:rsidRPr="004D32CC">
        <w:rPr>
          <w:rFonts w:ascii="Times New Roman" w:hAnsi="Times New Roman"/>
          <w:bCs/>
          <w:sz w:val="24"/>
          <w:szCs w:val="24"/>
        </w:rPr>
        <w:t xml:space="preserve"> En tot cas</w:t>
      </w:r>
      <w:r w:rsidR="006B6D45" w:rsidRPr="004D32CC">
        <w:rPr>
          <w:rFonts w:ascii="Times New Roman" w:hAnsi="Times New Roman"/>
          <w:bCs/>
          <w:sz w:val="24"/>
          <w:szCs w:val="24"/>
        </w:rPr>
        <w:t xml:space="preserve"> s’hi consideren compresos dins l’àmbit del servei els que corresponen als següents codis CPV</w:t>
      </w:r>
      <w:r w:rsidR="004D32CC" w:rsidRPr="004D32CC">
        <w:rPr>
          <w:rFonts w:ascii="Times New Roman" w:hAnsi="Times New Roman"/>
          <w:bCs/>
          <w:sz w:val="24"/>
          <w:szCs w:val="24"/>
        </w:rPr>
        <w:t xml:space="preserve">: </w:t>
      </w:r>
      <w:r w:rsidR="004D32CC" w:rsidRPr="004D32CC">
        <w:rPr>
          <w:rFonts w:ascii="Times New Roman" w:hAnsi="Times New Roman"/>
          <w:bCs/>
          <w:i/>
          <w:sz w:val="24"/>
          <w:szCs w:val="24"/>
          <w:highlight w:val="yellow"/>
        </w:rPr>
        <w:t>_Indicar CPV______________,</w:t>
      </w:r>
      <w:r w:rsidR="004D32CC" w:rsidRPr="004D32CC">
        <w:rPr>
          <w:rFonts w:ascii="Times New Roman" w:hAnsi="Times New Roman"/>
          <w:bCs/>
          <w:sz w:val="24"/>
          <w:szCs w:val="24"/>
        </w:rPr>
        <w:t xml:space="preserve"> </w:t>
      </w:r>
      <w:r w:rsidR="00B37330">
        <w:rPr>
          <w:rFonts w:ascii="Times New Roman" w:hAnsi="Times New Roman"/>
          <w:bCs/>
          <w:sz w:val="24"/>
          <w:szCs w:val="24"/>
        </w:rPr>
        <w:t>(</w:t>
      </w:r>
      <w:r w:rsidR="00B37330" w:rsidRPr="00B37330">
        <w:rPr>
          <w:rFonts w:ascii="Times New Roman" w:hAnsi="Times New Roman"/>
          <w:bCs/>
          <w:color w:val="FF0000"/>
          <w:sz w:val="24"/>
          <w:szCs w:val="24"/>
          <w:highlight w:val="yellow"/>
        </w:rPr>
        <w:t>s’ha d’indicar l’àmbit del servei de forma genèrica i referit a les primeres 2,3, 4, 5 o 6 xifres del CPV, segons el seu àmbit)</w:t>
      </w:r>
    </w:p>
    <w:p w14:paraId="4A25FBD8" w14:textId="77777777" w:rsidR="004D32CC" w:rsidRPr="004D32CC" w:rsidRDefault="004D32CC" w:rsidP="004D32CC">
      <w:pPr>
        <w:pStyle w:val="Pargrafdellista"/>
        <w:autoSpaceDE w:val="0"/>
        <w:autoSpaceDN w:val="0"/>
        <w:adjustRightInd w:val="0"/>
        <w:ind w:left="660"/>
        <w:rPr>
          <w:b/>
          <w:sz w:val="24"/>
          <w:szCs w:val="24"/>
        </w:rPr>
      </w:pPr>
    </w:p>
    <w:p w14:paraId="2E3B6044" w14:textId="2F6ACBF2" w:rsidR="002D74E8" w:rsidRPr="00224D54" w:rsidRDefault="002000FD" w:rsidP="004D32CC">
      <w:pPr>
        <w:pStyle w:val="Pargrafdellista"/>
        <w:numPr>
          <w:ilvl w:val="0"/>
          <w:numId w:val="30"/>
        </w:numPr>
        <w:autoSpaceDE w:val="0"/>
        <w:autoSpaceDN w:val="0"/>
        <w:adjustRightInd w:val="0"/>
        <w:rPr>
          <w:b/>
          <w:sz w:val="24"/>
          <w:szCs w:val="24"/>
        </w:rPr>
      </w:pPr>
      <w:r>
        <w:rPr>
          <w:rFonts w:ascii="Times New Roman" w:hAnsi="Times New Roman"/>
          <w:b/>
          <w:bCs/>
          <w:i/>
          <w:sz w:val="24"/>
          <w:szCs w:val="24"/>
          <w:highlight w:val="yellow"/>
          <w:u w:val="single"/>
        </w:rPr>
        <w:t>(</w:t>
      </w:r>
      <w:r w:rsidR="00224D54" w:rsidRPr="00B37330">
        <w:rPr>
          <w:rFonts w:ascii="Times New Roman" w:hAnsi="Times New Roman"/>
          <w:bCs/>
          <w:i/>
          <w:color w:val="FF0000"/>
          <w:sz w:val="24"/>
          <w:szCs w:val="24"/>
          <w:highlight w:val="yellow"/>
          <w:u w:val="single"/>
        </w:rPr>
        <w:t xml:space="preserve">Mitjà obligatori per a contractes </w:t>
      </w:r>
      <w:r w:rsidR="00B37330" w:rsidRPr="00B37330">
        <w:rPr>
          <w:rFonts w:ascii="Times New Roman" w:hAnsi="Times New Roman"/>
          <w:bCs/>
          <w:i/>
          <w:color w:val="FF0000"/>
          <w:sz w:val="24"/>
          <w:szCs w:val="24"/>
          <w:highlight w:val="yellow"/>
          <w:u w:val="single"/>
        </w:rPr>
        <w:t>de serveis</w:t>
      </w:r>
      <w:r w:rsidR="00224D54" w:rsidRPr="00B37330">
        <w:rPr>
          <w:rFonts w:ascii="Times New Roman" w:hAnsi="Times New Roman"/>
          <w:bCs/>
          <w:i/>
          <w:color w:val="FF0000"/>
          <w:sz w:val="24"/>
          <w:szCs w:val="24"/>
          <w:highlight w:val="yellow"/>
          <w:u w:val="single"/>
        </w:rPr>
        <w:t xml:space="preserve"> no subjectes a </w:t>
      </w:r>
      <w:r w:rsidR="00B37330" w:rsidRPr="00B37330">
        <w:rPr>
          <w:rFonts w:ascii="Times New Roman" w:hAnsi="Times New Roman"/>
          <w:bCs/>
          <w:i/>
          <w:color w:val="FF0000"/>
          <w:sz w:val="24"/>
          <w:szCs w:val="24"/>
          <w:highlight w:val="yellow"/>
          <w:u w:val="single"/>
        </w:rPr>
        <w:t>regulació harmonitzada</w:t>
      </w:r>
      <w:r>
        <w:rPr>
          <w:rFonts w:ascii="Times New Roman" w:hAnsi="Times New Roman"/>
          <w:b/>
          <w:bCs/>
          <w:i/>
          <w:sz w:val="24"/>
          <w:szCs w:val="24"/>
          <w:u w:val="single"/>
        </w:rPr>
        <w:t>)</w:t>
      </w:r>
      <w:r w:rsidR="00224D54">
        <w:rPr>
          <w:rFonts w:ascii="Times New Roman" w:hAnsi="Times New Roman"/>
          <w:b/>
          <w:bCs/>
          <w:sz w:val="24"/>
          <w:szCs w:val="24"/>
          <w:u w:val="single"/>
        </w:rPr>
        <w:t xml:space="preserve">. </w:t>
      </w:r>
      <w:r w:rsidR="004D32CC">
        <w:rPr>
          <w:rFonts w:ascii="Times New Roman" w:hAnsi="Times New Roman"/>
          <w:b/>
          <w:bCs/>
          <w:sz w:val="24"/>
          <w:szCs w:val="24"/>
          <w:u w:val="single"/>
        </w:rPr>
        <w:t>M</w:t>
      </w:r>
      <w:r w:rsidR="004D32CC" w:rsidRPr="004D32CC">
        <w:rPr>
          <w:rFonts w:ascii="Times New Roman" w:hAnsi="Times New Roman"/>
          <w:b/>
          <w:bCs/>
          <w:sz w:val="24"/>
          <w:szCs w:val="24"/>
          <w:u w:val="single"/>
        </w:rPr>
        <w:t>itjans per empreses de nova creació</w:t>
      </w:r>
      <w:r w:rsidR="004D32CC" w:rsidRPr="004D32CC">
        <w:rPr>
          <w:b/>
          <w:sz w:val="24"/>
          <w:szCs w:val="24"/>
        </w:rPr>
        <w:t xml:space="preserve"> </w:t>
      </w:r>
      <w:r w:rsidR="004D32CC" w:rsidRPr="00B37330">
        <w:rPr>
          <w:rFonts w:ascii="Times New Roman" w:hAnsi="Times New Roman"/>
          <w:bCs/>
          <w:i/>
          <w:color w:val="FF0000"/>
          <w:sz w:val="24"/>
          <w:szCs w:val="24"/>
          <w:highlight w:val="yellow"/>
        </w:rPr>
        <w:t>(Indicar quins</w:t>
      </w:r>
      <w:r w:rsidR="00B37330">
        <w:rPr>
          <w:rFonts w:ascii="Times New Roman" w:hAnsi="Times New Roman"/>
          <w:bCs/>
          <w:i/>
          <w:color w:val="FF0000"/>
          <w:sz w:val="24"/>
          <w:szCs w:val="24"/>
          <w:highlight w:val="yellow"/>
        </w:rPr>
        <w:t>, d’acord amb el que hagi indicat el servei promotor a la proposta motivada</w:t>
      </w:r>
      <w:r w:rsidR="004D32CC" w:rsidRPr="00B37330">
        <w:rPr>
          <w:rFonts w:ascii="Times New Roman" w:hAnsi="Times New Roman"/>
          <w:bCs/>
          <w:i/>
          <w:color w:val="FF0000"/>
          <w:sz w:val="24"/>
          <w:szCs w:val="24"/>
          <w:highlight w:val="yellow"/>
        </w:rPr>
        <w:t xml:space="preserve">) </w:t>
      </w:r>
    </w:p>
    <w:p w14:paraId="36E8DF87" w14:textId="77777777" w:rsidR="00224D54" w:rsidRPr="00224D54" w:rsidRDefault="00224D54" w:rsidP="00224D54">
      <w:pPr>
        <w:pStyle w:val="Pargrafdellista"/>
        <w:rPr>
          <w:b/>
          <w:sz w:val="24"/>
          <w:szCs w:val="24"/>
        </w:rPr>
      </w:pPr>
    </w:p>
    <w:p w14:paraId="1ED41B2E" w14:textId="77777777" w:rsidR="00224D54" w:rsidRPr="00B37330" w:rsidRDefault="00224D54" w:rsidP="00224D54">
      <w:pPr>
        <w:pStyle w:val="Sagniadetextindependent2"/>
        <w:spacing w:before="60" w:after="60" w:line="240" w:lineRule="auto"/>
        <w:ind w:left="660"/>
        <w:jc w:val="both"/>
        <w:rPr>
          <w:color w:val="FF0000"/>
          <w:sz w:val="24"/>
          <w:szCs w:val="24"/>
        </w:rPr>
      </w:pPr>
      <w:r w:rsidRPr="00B37330">
        <w:rPr>
          <w:color w:val="FF0000"/>
          <w:sz w:val="24"/>
          <w:szCs w:val="24"/>
          <w:highlight w:val="yellow"/>
        </w:rPr>
        <w:t>No obstant això, les empreses de nova creació entenent com a tals les que tinguin una antiguitat inferior a cinc anys, podran acreditar la seva solvència tècnica amb el mitjà indicat a la lletra b), sense que en cap cas els sigui aplicable el que estableix la lletra a), relatiu a l'execució d'un nombre determinat de serveis.</w:t>
      </w:r>
    </w:p>
    <w:p w14:paraId="4A238515" w14:textId="77777777" w:rsidR="00224D54" w:rsidRPr="00B37330" w:rsidRDefault="00224D54" w:rsidP="00224D54">
      <w:pPr>
        <w:pStyle w:val="Pargrafdellista"/>
        <w:autoSpaceDE w:val="0"/>
        <w:autoSpaceDN w:val="0"/>
        <w:adjustRightInd w:val="0"/>
        <w:ind w:left="660"/>
        <w:rPr>
          <w:b/>
          <w:color w:val="FF0000"/>
          <w:sz w:val="24"/>
          <w:szCs w:val="24"/>
        </w:rPr>
      </w:pPr>
    </w:p>
    <w:p w14:paraId="4FB55A82" w14:textId="77777777" w:rsidR="004D32CC" w:rsidRPr="00B37330" w:rsidRDefault="004D32CC" w:rsidP="004D32CC">
      <w:pPr>
        <w:pStyle w:val="Pargrafdellista"/>
        <w:rPr>
          <w:b/>
          <w:color w:val="FF0000"/>
          <w:sz w:val="24"/>
          <w:szCs w:val="24"/>
        </w:rPr>
      </w:pPr>
    </w:p>
    <w:p w14:paraId="7B5E0BEF" w14:textId="77777777" w:rsidR="004D32CC" w:rsidRPr="00B37330" w:rsidRDefault="004D32CC" w:rsidP="004D32CC">
      <w:pPr>
        <w:pStyle w:val="Pargrafdellista"/>
        <w:numPr>
          <w:ilvl w:val="0"/>
          <w:numId w:val="30"/>
        </w:numPr>
        <w:autoSpaceDE w:val="0"/>
        <w:autoSpaceDN w:val="0"/>
        <w:adjustRightInd w:val="0"/>
        <w:rPr>
          <w:rFonts w:ascii="Times New Roman" w:hAnsi="Times New Roman"/>
          <w:b/>
          <w:bCs/>
          <w:i/>
          <w:color w:val="FF0000"/>
          <w:sz w:val="24"/>
          <w:szCs w:val="24"/>
          <w:u w:val="single"/>
        </w:rPr>
      </w:pPr>
      <w:r w:rsidRPr="00B37330">
        <w:rPr>
          <w:rFonts w:ascii="Times New Roman" w:hAnsi="Times New Roman"/>
          <w:b/>
          <w:bCs/>
          <w:i/>
          <w:color w:val="FF0000"/>
          <w:sz w:val="24"/>
          <w:szCs w:val="24"/>
          <w:highlight w:val="yellow"/>
          <w:u w:val="single"/>
        </w:rPr>
        <w:t>Altres, si procedeix (Indicar quins)</w:t>
      </w:r>
    </w:p>
    <w:p w14:paraId="61FCC071" w14:textId="77777777" w:rsidR="004D32CC" w:rsidRPr="00F45AEC" w:rsidRDefault="004D32CC" w:rsidP="004D32CC">
      <w:pPr>
        <w:pStyle w:val="Sagniadetextindependent2"/>
        <w:spacing w:before="60" w:after="60" w:line="240" w:lineRule="auto"/>
        <w:ind w:left="397"/>
        <w:jc w:val="both"/>
        <w:rPr>
          <w:sz w:val="24"/>
          <w:szCs w:val="24"/>
        </w:rPr>
      </w:pPr>
    </w:p>
    <w:p w14:paraId="386F8931" w14:textId="77777777" w:rsidR="001E1701" w:rsidRPr="00F45AEC" w:rsidRDefault="001E1701" w:rsidP="002D74E8">
      <w:pPr>
        <w:autoSpaceDE w:val="0"/>
        <w:autoSpaceDN w:val="0"/>
        <w:adjustRightInd w:val="0"/>
        <w:jc w:val="both"/>
        <w:rPr>
          <w:b/>
          <w:bCs/>
          <w:sz w:val="24"/>
          <w:szCs w:val="24"/>
        </w:rPr>
      </w:pPr>
    </w:p>
    <w:p w14:paraId="29EEE3FC" w14:textId="77777777" w:rsidR="002D74E8" w:rsidRPr="00F45AEC" w:rsidRDefault="002D74E8" w:rsidP="002D74E8">
      <w:pPr>
        <w:pStyle w:val="Ttol9"/>
        <w:autoSpaceDE w:val="0"/>
        <w:autoSpaceDN w:val="0"/>
        <w:adjustRightInd w:val="0"/>
        <w:spacing w:before="0" w:after="0"/>
        <w:jc w:val="both"/>
        <w:rPr>
          <w:rFonts w:ascii="Times New Roman" w:hAnsi="Times New Roman" w:cs="Times New Roman"/>
          <w:b/>
          <w:sz w:val="24"/>
          <w:szCs w:val="24"/>
        </w:rPr>
      </w:pPr>
      <w:r w:rsidRPr="00F45AEC">
        <w:rPr>
          <w:rFonts w:ascii="Times New Roman" w:hAnsi="Times New Roman" w:cs="Times New Roman"/>
          <w:b/>
          <w:sz w:val="24"/>
          <w:szCs w:val="24"/>
        </w:rPr>
        <w:t xml:space="preserve">J.3. ACREDITACIÓ DEL COMPLIMENT DE NORMES DE GARANTIA DE </w:t>
      </w:r>
      <w:smartTag w:uri="urn:schemas-microsoft-com:office:smarttags" w:element="PersonName">
        <w:smartTagPr>
          <w:attr w:name="ProductID" w:val="LA QUALITAT I"/>
        </w:smartTagPr>
        <w:r w:rsidRPr="00F45AEC">
          <w:rPr>
            <w:rFonts w:ascii="Times New Roman" w:hAnsi="Times New Roman" w:cs="Times New Roman"/>
            <w:b/>
            <w:sz w:val="24"/>
            <w:szCs w:val="24"/>
          </w:rPr>
          <w:t>LA QUALITAT I</w:t>
        </w:r>
      </w:smartTag>
      <w:r w:rsidRPr="00F45AEC">
        <w:rPr>
          <w:rFonts w:ascii="Times New Roman" w:hAnsi="Times New Roman" w:cs="Times New Roman"/>
          <w:b/>
          <w:sz w:val="24"/>
          <w:szCs w:val="24"/>
        </w:rPr>
        <w:t xml:space="preserve"> DE GESTIÓ MEDIAMBIENTAL.</w:t>
      </w:r>
    </w:p>
    <w:p w14:paraId="4CAD0374" w14:textId="77777777" w:rsidR="002D74E8" w:rsidRPr="00BE74D3" w:rsidRDefault="00152EBC" w:rsidP="002D74E8">
      <w:pPr>
        <w:pStyle w:val="Ttol9"/>
        <w:autoSpaceDE w:val="0"/>
        <w:autoSpaceDN w:val="0"/>
        <w:adjustRightInd w:val="0"/>
        <w:spacing w:before="0" w:after="0"/>
        <w:jc w:val="both"/>
        <w:rPr>
          <w:rFonts w:ascii="Times New Roman" w:hAnsi="Times New Roman" w:cs="Times New Roman"/>
          <w:bCs/>
          <w:i/>
          <w:sz w:val="24"/>
          <w:szCs w:val="24"/>
        </w:rPr>
      </w:pPr>
      <w:r w:rsidRPr="0010410B">
        <w:rPr>
          <w:rFonts w:ascii="Times New Roman" w:hAnsi="Times New Roman" w:cs="Times New Roman"/>
          <w:bCs/>
          <w:i/>
          <w:sz w:val="24"/>
          <w:szCs w:val="24"/>
          <w:highlight w:val="yellow"/>
        </w:rPr>
        <w:t xml:space="preserve">Indicar, si </w:t>
      </w:r>
      <w:r w:rsidR="00BE74D3" w:rsidRPr="0010410B">
        <w:rPr>
          <w:rFonts w:ascii="Times New Roman" w:hAnsi="Times New Roman" w:cs="Times New Roman"/>
          <w:bCs/>
          <w:i/>
          <w:sz w:val="24"/>
          <w:szCs w:val="24"/>
          <w:highlight w:val="yellow"/>
        </w:rPr>
        <w:t>s’exigeix o no</w:t>
      </w:r>
      <w:r w:rsidRPr="0010410B">
        <w:rPr>
          <w:rFonts w:ascii="Times New Roman" w:hAnsi="Times New Roman" w:cs="Times New Roman"/>
          <w:bCs/>
          <w:i/>
          <w:sz w:val="24"/>
          <w:szCs w:val="24"/>
          <w:highlight w:val="yellow"/>
        </w:rPr>
        <w:t>, de conformitat amb l’establert al</w:t>
      </w:r>
      <w:r w:rsidR="00BE74D3" w:rsidRPr="0010410B">
        <w:rPr>
          <w:rFonts w:ascii="Times New Roman" w:hAnsi="Times New Roman" w:cs="Times New Roman"/>
          <w:bCs/>
          <w:i/>
          <w:sz w:val="24"/>
          <w:szCs w:val="24"/>
          <w:highlight w:val="yellow"/>
        </w:rPr>
        <w:t xml:space="preserve">s </w:t>
      </w:r>
      <w:r w:rsidRPr="0010410B">
        <w:rPr>
          <w:rFonts w:ascii="Times New Roman" w:hAnsi="Times New Roman" w:cs="Times New Roman"/>
          <w:bCs/>
          <w:i/>
          <w:sz w:val="24"/>
          <w:szCs w:val="24"/>
          <w:highlight w:val="yellow"/>
        </w:rPr>
        <w:t>article</w:t>
      </w:r>
      <w:r w:rsidR="00BE74D3" w:rsidRPr="0010410B">
        <w:rPr>
          <w:rFonts w:ascii="Times New Roman" w:hAnsi="Times New Roman" w:cs="Times New Roman"/>
          <w:bCs/>
          <w:i/>
          <w:sz w:val="24"/>
          <w:szCs w:val="24"/>
          <w:highlight w:val="yellow"/>
        </w:rPr>
        <w:t>s</w:t>
      </w:r>
      <w:r w:rsidRPr="0010410B">
        <w:rPr>
          <w:rFonts w:ascii="Times New Roman" w:hAnsi="Times New Roman" w:cs="Times New Roman"/>
          <w:bCs/>
          <w:i/>
          <w:sz w:val="24"/>
          <w:szCs w:val="24"/>
          <w:highlight w:val="yellow"/>
        </w:rPr>
        <w:t xml:space="preserve"> </w:t>
      </w:r>
      <w:r w:rsidR="00BE74D3" w:rsidRPr="0010410B">
        <w:rPr>
          <w:rFonts w:ascii="Times New Roman" w:hAnsi="Times New Roman" w:cs="Times New Roman"/>
          <w:bCs/>
          <w:i/>
          <w:sz w:val="24"/>
          <w:szCs w:val="24"/>
          <w:highlight w:val="yellow"/>
        </w:rPr>
        <w:t>93 i 94 LCSP, i en cas d’exigir-se, els certificats que es requereixen</w:t>
      </w:r>
      <w:r w:rsidR="002D74E8" w:rsidRPr="0010410B">
        <w:rPr>
          <w:rFonts w:ascii="Times New Roman" w:hAnsi="Times New Roman" w:cs="Times New Roman"/>
          <w:bCs/>
          <w:i/>
          <w:sz w:val="24"/>
          <w:szCs w:val="24"/>
          <w:highlight w:val="yellow"/>
        </w:rPr>
        <w:t>.</w:t>
      </w:r>
      <w:r w:rsidR="002D74E8" w:rsidRPr="00BE74D3">
        <w:rPr>
          <w:rFonts w:ascii="Times New Roman" w:hAnsi="Times New Roman" w:cs="Times New Roman"/>
          <w:bCs/>
          <w:i/>
          <w:sz w:val="24"/>
          <w:szCs w:val="24"/>
        </w:rPr>
        <w:t xml:space="preserve"> </w:t>
      </w:r>
    </w:p>
    <w:p w14:paraId="246A48DE" w14:textId="77777777" w:rsidR="002D74E8" w:rsidRPr="00F45AEC" w:rsidRDefault="002D74E8" w:rsidP="002D74E8">
      <w:pPr>
        <w:autoSpaceDE w:val="0"/>
        <w:autoSpaceDN w:val="0"/>
        <w:adjustRightInd w:val="0"/>
        <w:jc w:val="both"/>
        <w:rPr>
          <w:b/>
          <w:bCs/>
          <w:sz w:val="24"/>
          <w:szCs w:val="24"/>
        </w:rPr>
      </w:pPr>
    </w:p>
    <w:p w14:paraId="1C7A2A51" w14:textId="77777777" w:rsidR="002D74E8" w:rsidRPr="00F45AEC" w:rsidRDefault="002D74E8" w:rsidP="002D74E8">
      <w:pPr>
        <w:autoSpaceDE w:val="0"/>
        <w:autoSpaceDN w:val="0"/>
        <w:adjustRightInd w:val="0"/>
        <w:jc w:val="both"/>
        <w:rPr>
          <w:bCs/>
          <w:sz w:val="24"/>
          <w:szCs w:val="24"/>
        </w:rPr>
      </w:pPr>
      <w:r w:rsidRPr="00F45AEC">
        <w:rPr>
          <w:b/>
          <w:bCs/>
          <w:sz w:val="24"/>
          <w:szCs w:val="24"/>
        </w:rPr>
        <w:t xml:space="preserve">J.4. COMPROMÍS D’ADSCRIPCIÓ DE MITJANS. </w:t>
      </w:r>
      <w:r w:rsidRPr="00F45AEC">
        <w:rPr>
          <w:bCs/>
          <w:sz w:val="24"/>
          <w:szCs w:val="24"/>
        </w:rPr>
        <w:t>Així mateix, tot i acreditar la seva solvència a través dels mitjans fixats en els apartats anteriors segons els correspongui (J.1 ò J.2), la licitadora seleccionada com a oferta més avantatjosa, en tot cas, haurà de presentar en el termini establert a la clàusula 21ª d’aquests plecs els següents documents, atès que es considera que tenen el caràcter de compromisos d’adscripció a l’execució del contracte dels mitjans que es consideren necessaris per a la seva realització, i tenen el caràcter d’obligacions contractuals essencials:</w:t>
      </w:r>
    </w:p>
    <w:p w14:paraId="15B62BB6" w14:textId="77777777" w:rsidR="002D74E8" w:rsidRPr="00F45AEC" w:rsidRDefault="002D74E8" w:rsidP="002D74E8">
      <w:pPr>
        <w:autoSpaceDE w:val="0"/>
        <w:autoSpaceDN w:val="0"/>
        <w:adjustRightInd w:val="0"/>
        <w:jc w:val="both"/>
        <w:rPr>
          <w:bCs/>
          <w:sz w:val="24"/>
          <w:szCs w:val="24"/>
        </w:rPr>
      </w:pPr>
    </w:p>
    <w:p w14:paraId="08B7A722" w14:textId="77777777" w:rsidR="002D74E8" w:rsidRPr="00F45AEC" w:rsidRDefault="002D74E8" w:rsidP="002D74E8">
      <w:pPr>
        <w:numPr>
          <w:ilvl w:val="0"/>
          <w:numId w:val="8"/>
        </w:numPr>
        <w:autoSpaceDE w:val="0"/>
        <w:autoSpaceDN w:val="0"/>
        <w:adjustRightInd w:val="0"/>
        <w:jc w:val="both"/>
        <w:rPr>
          <w:bCs/>
          <w:sz w:val="24"/>
          <w:szCs w:val="24"/>
        </w:rPr>
      </w:pPr>
      <w:r w:rsidRPr="00F45AEC">
        <w:rPr>
          <w:b/>
          <w:bCs/>
          <w:sz w:val="24"/>
          <w:szCs w:val="24"/>
          <w:u w:val="single"/>
        </w:rPr>
        <w:t xml:space="preserve">Justificant de l’existència d’assegurança d’indemnització d’accidents de treball per import mínim de </w:t>
      </w:r>
      <w:r w:rsidR="00BE74D3" w:rsidRPr="00BE74D3">
        <w:rPr>
          <w:b/>
          <w:bCs/>
          <w:sz w:val="24"/>
          <w:szCs w:val="24"/>
          <w:highlight w:val="yellow"/>
          <w:u w:val="single"/>
        </w:rPr>
        <w:t>____________</w:t>
      </w:r>
      <w:r w:rsidRPr="00BE74D3">
        <w:rPr>
          <w:b/>
          <w:bCs/>
          <w:sz w:val="24"/>
          <w:szCs w:val="24"/>
          <w:highlight w:val="yellow"/>
          <w:u w:val="single"/>
        </w:rPr>
        <w:t xml:space="preserve"> €</w:t>
      </w:r>
      <w:r w:rsidRPr="00F45AEC">
        <w:rPr>
          <w:b/>
          <w:bCs/>
          <w:sz w:val="24"/>
          <w:szCs w:val="24"/>
          <w:u w:val="single"/>
        </w:rPr>
        <w:t xml:space="preserve"> per víctima</w:t>
      </w:r>
      <w:r w:rsidRPr="00F45AEC">
        <w:rPr>
          <w:bCs/>
          <w:sz w:val="24"/>
          <w:szCs w:val="24"/>
        </w:rPr>
        <w:t>. S’haurà d’acreditar el manteniment de dita condició durant tota la vigència del contracte mitjançant l’aportació dels corresponents justificants de pagament davant el responsable del contracte.</w:t>
      </w:r>
    </w:p>
    <w:p w14:paraId="089377CE" w14:textId="77777777" w:rsidR="00B67FE1" w:rsidRDefault="00B67FE1" w:rsidP="00B67FE1">
      <w:pPr>
        <w:numPr>
          <w:ilvl w:val="0"/>
          <w:numId w:val="8"/>
        </w:numPr>
        <w:autoSpaceDE w:val="0"/>
        <w:autoSpaceDN w:val="0"/>
        <w:adjustRightInd w:val="0"/>
        <w:jc w:val="both"/>
        <w:rPr>
          <w:bCs/>
          <w:sz w:val="24"/>
          <w:szCs w:val="24"/>
        </w:rPr>
      </w:pPr>
      <w:r w:rsidRPr="00F45AEC">
        <w:rPr>
          <w:b/>
          <w:bCs/>
          <w:sz w:val="24"/>
          <w:szCs w:val="24"/>
          <w:u w:val="single"/>
        </w:rPr>
        <w:t>Justificant de l’existència d’assegurança d’indemnització per r</w:t>
      </w:r>
      <w:r w:rsidR="00960136" w:rsidRPr="00F45AEC">
        <w:rPr>
          <w:b/>
          <w:bCs/>
          <w:sz w:val="24"/>
          <w:szCs w:val="24"/>
          <w:u w:val="single"/>
        </w:rPr>
        <w:t xml:space="preserve">esponsabilitat civil </w:t>
      </w:r>
      <w:r w:rsidRPr="00F45AEC">
        <w:rPr>
          <w:b/>
          <w:bCs/>
          <w:sz w:val="24"/>
          <w:szCs w:val="24"/>
          <w:u w:val="single"/>
        </w:rPr>
        <w:t xml:space="preserve">per un import mínim de </w:t>
      </w:r>
      <w:r w:rsidR="00BE74D3" w:rsidRPr="00BE74D3">
        <w:rPr>
          <w:b/>
          <w:bCs/>
          <w:sz w:val="24"/>
          <w:szCs w:val="24"/>
          <w:highlight w:val="yellow"/>
          <w:u w:val="single"/>
        </w:rPr>
        <w:t>____________________</w:t>
      </w:r>
      <w:r w:rsidRPr="00F45AEC">
        <w:rPr>
          <w:b/>
          <w:bCs/>
          <w:sz w:val="24"/>
          <w:szCs w:val="24"/>
          <w:u w:val="single"/>
        </w:rPr>
        <w:t>€</w:t>
      </w:r>
      <w:r w:rsidRPr="00F45AEC">
        <w:rPr>
          <w:bCs/>
          <w:sz w:val="24"/>
          <w:szCs w:val="24"/>
        </w:rPr>
        <w:t xml:space="preserve"> </w:t>
      </w:r>
      <w:r w:rsidR="00960136" w:rsidRPr="00F45AEC">
        <w:rPr>
          <w:b/>
          <w:bCs/>
          <w:sz w:val="24"/>
          <w:szCs w:val="24"/>
          <w:u w:val="single"/>
        </w:rPr>
        <w:t xml:space="preserve">i que així mateix garanteixi un capital mínim per víctima de </w:t>
      </w:r>
      <w:r w:rsidR="00BE74D3" w:rsidRPr="00BE74D3">
        <w:rPr>
          <w:b/>
          <w:bCs/>
          <w:sz w:val="24"/>
          <w:szCs w:val="24"/>
          <w:highlight w:val="yellow"/>
          <w:u w:val="single"/>
        </w:rPr>
        <w:t>____________</w:t>
      </w:r>
      <w:r w:rsidR="00960136" w:rsidRPr="00F45AEC">
        <w:rPr>
          <w:b/>
          <w:bCs/>
          <w:sz w:val="24"/>
          <w:szCs w:val="24"/>
          <w:u w:val="single"/>
        </w:rPr>
        <w:t xml:space="preserve"> €</w:t>
      </w:r>
      <w:r w:rsidRPr="00F45AEC">
        <w:rPr>
          <w:bCs/>
          <w:sz w:val="24"/>
          <w:szCs w:val="24"/>
        </w:rPr>
        <w:t>. S’haurà d’acreditar el manteniment de dita condició durant tota la vigència del contracte mitjançant l’aportació dels corresponents justificants de pagament davant el responsable del contracte.</w:t>
      </w:r>
    </w:p>
    <w:p w14:paraId="1C67D302" w14:textId="77777777" w:rsidR="002D74E8" w:rsidRPr="006C2E0A" w:rsidRDefault="006C2E0A" w:rsidP="00E03D9D">
      <w:pPr>
        <w:numPr>
          <w:ilvl w:val="0"/>
          <w:numId w:val="8"/>
        </w:numPr>
        <w:autoSpaceDE w:val="0"/>
        <w:autoSpaceDN w:val="0"/>
        <w:adjustRightInd w:val="0"/>
        <w:jc w:val="both"/>
        <w:rPr>
          <w:b/>
          <w:i/>
          <w:sz w:val="24"/>
          <w:szCs w:val="24"/>
          <w:highlight w:val="yellow"/>
          <w:u w:val="single"/>
        </w:rPr>
      </w:pPr>
      <w:r w:rsidRPr="006C2E0A">
        <w:rPr>
          <w:b/>
          <w:bCs/>
          <w:i/>
          <w:sz w:val="24"/>
          <w:szCs w:val="24"/>
          <w:highlight w:val="yellow"/>
          <w:u w:val="single"/>
        </w:rPr>
        <w:t>Altres que procedeixin (Indicar quins)</w:t>
      </w:r>
    </w:p>
    <w:p w14:paraId="5616BDE8" w14:textId="77777777" w:rsidR="006C2E0A" w:rsidRPr="006C2E0A" w:rsidRDefault="006C2E0A" w:rsidP="006C2E0A">
      <w:pPr>
        <w:numPr>
          <w:ilvl w:val="0"/>
          <w:numId w:val="8"/>
        </w:numPr>
        <w:autoSpaceDE w:val="0"/>
        <w:autoSpaceDN w:val="0"/>
        <w:adjustRightInd w:val="0"/>
        <w:jc w:val="both"/>
        <w:rPr>
          <w:b/>
          <w:i/>
          <w:sz w:val="24"/>
          <w:szCs w:val="24"/>
          <w:highlight w:val="yellow"/>
          <w:u w:val="single"/>
        </w:rPr>
      </w:pPr>
      <w:r w:rsidRPr="006C2E0A">
        <w:rPr>
          <w:b/>
          <w:bCs/>
          <w:i/>
          <w:sz w:val="24"/>
          <w:szCs w:val="24"/>
          <w:highlight w:val="yellow"/>
          <w:u w:val="single"/>
        </w:rPr>
        <w:t>Altres que procedeixin (Indicar quins)</w:t>
      </w:r>
    </w:p>
    <w:p w14:paraId="41804061" w14:textId="77777777" w:rsidR="006C2E0A" w:rsidRPr="006C2E0A" w:rsidRDefault="006C2E0A" w:rsidP="006C2E0A">
      <w:pPr>
        <w:autoSpaceDE w:val="0"/>
        <w:autoSpaceDN w:val="0"/>
        <w:adjustRightInd w:val="0"/>
        <w:ind w:left="300"/>
        <w:jc w:val="both"/>
        <w:rPr>
          <w:sz w:val="24"/>
          <w:szCs w:val="24"/>
          <w:highlight w:val="yellow"/>
        </w:rPr>
      </w:pPr>
      <w:r>
        <w:rPr>
          <w:sz w:val="24"/>
          <w:szCs w:val="24"/>
          <w:highlight w:val="yellow"/>
        </w:rPr>
        <w:t>J.4....</w:t>
      </w:r>
    </w:p>
    <w:p w14:paraId="70328D92" w14:textId="77777777" w:rsidR="006C2E0A" w:rsidRPr="006C2E0A" w:rsidRDefault="006C2E0A" w:rsidP="002D74E8">
      <w:pPr>
        <w:autoSpaceDE w:val="0"/>
        <w:autoSpaceDN w:val="0"/>
        <w:adjustRightInd w:val="0"/>
        <w:jc w:val="both"/>
        <w:rPr>
          <w:b/>
          <w:i/>
          <w:sz w:val="24"/>
          <w:szCs w:val="24"/>
        </w:rPr>
      </w:pPr>
    </w:p>
    <w:p w14:paraId="5E6E0D0D" w14:textId="403FD0F4" w:rsidR="002D74E8" w:rsidRPr="00B37330" w:rsidRDefault="002D74E8" w:rsidP="002D74E8">
      <w:pPr>
        <w:autoSpaceDE w:val="0"/>
        <w:autoSpaceDN w:val="0"/>
        <w:adjustRightInd w:val="0"/>
        <w:jc w:val="both"/>
        <w:rPr>
          <w:bCs/>
          <w:sz w:val="24"/>
          <w:szCs w:val="24"/>
        </w:rPr>
      </w:pPr>
      <w:r w:rsidRPr="00F45AEC">
        <w:rPr>
          <w:b/>
          <w:sz w:val="24"/>
          <w:szCs w:val="24"/>
        </w:rPr>
        <w:t xml:space="preserve">J.5. COMPLIMENT DE </w:t>
      </w:r>
      <w:smartTag w:uri="urn:schemas-microsoft-com:office:smarttags" w:element="PersonName">
        <w:smartTagPr>
          <w:attr w:name="ProductID" w:val="LA QUOTA DE"/>
        </w:smartTagPr>
        <w:r w:rsidRPr="00F45AEC">
          <w:rPr>
            <w:b/>
            <w:sz w:val="24"/>
            <w:szCs w:val="24"/>
          </w:rPr>
          <w:t>LA QUOTA DE</w:t>
        </w:r>
      </w:smartTag>
      <w:r w:rsidRPr="00F45AEC">
        <w:rPr>
          <w:b/>
          <w:sz w:val="24"/>
          <w:szCs w:val="24"/>
        </w:rPr>
        <w:t xml:space="preserve"> RESERVA DE LLOCS DE TREBALL PER A PERSONES AMB DISCAPACITAT</w:t>
      </w:r>
      <w:r w:rsidR="00393DC1">
        <w:rPr>
          <w:b/>
          <w:sz w:val="24"/>
          <w:szCs w:val="24"/>
        </w:rPr>
        <w:t xml:space="preserve"> I EN MATERIA D’IGUALTAT</w:t>
      </w:r>
      <w:r w:rsidRPr="00F45AEC">
        <w:rPr>
          <w:b/>
          <w:sz w:val="24"/>
          <w:szCs w:val="24"/>
        </w:rPr>
        <w:t xml:space="preserve">. </w:t>
      </w:r>
      <w:r w:rsidRPr="00F45AEC">
        <w:rPr>
          <w:bCs/>
          <w:sz w:val="24"/>
          <w:szCs w:val="24"/>
        </w:rPr>
        <w:t xml:space="preserve">Així mateix, tot i acreditar la seva solvència a través dels mitjans fixats en els apartats anteriors segons els correspongui (J.1 ò J.2), la licitadora seleccionada com a oferta més avantatjosa, en tot cas, haurà de presentar en el termini establert a la clàusula 21ª d’aquests plecs, la justificació </w:t>
      </w:r>
      <w:r w:rsidRPr="00F45AEC">
        <w:rPr>
          <w:sz w:val="24"/>
          <w:szCs w:val="24"/>
        </w:rPr>
        <w:t xml:space="preserve">que l’empresa compta amb un percentatge igual o superior al 2% de treballadors amb discapacitat dins el total de plantilla de l’empresa, en els termes i condicions establerts a l’article 42 del Reial  Decret Legislatiu 1/2013, o en el cas d'haver-se optat pel compliment de les mesures alternatives legalment previstes, la justificació de l’excepcionalitat i les mesures a aquest efecte aplicades, </w:t>
      </w:r>
      <w:r w:rsidRPr="00F45AEC">
        <w:rPr>
          <w:b/>
          <w:sz w:val="24"/>
          <w:szCs w:val="24"/>
        </w:rPr>
        <w:t xml:space="preserve">o bé declaració responsable d’estar-ne exempta. </w:t>
      </w:r>
      <w:r w:rsidR="00B37330" w:rsidRPr="00B37330">
        <w:rPr>
          <w:bCs/>
          <w:sz w:val="24"/>
          <w:szCs w:val="24"/>
        </w:rPr>
        <w:t>Així mateix ha de presentar també una declaració responsable indicant el nombre de treballadors de l’empresa, i en el cas que sigui igual o superior a 50 treballadors, el compliment de l’obligació de disposar d’un pla d’igualtat.</w:t>
      </w:r>
    </w:p>
    <w:p w14:paraId="3EF7A508" w14:textId="77777777" w:rsidR="00A37156" w:rsidRPr="00F45AEC" w:rsidRDefault="00A37156" w:rsidP="002D74E8">
      <w:pPr>
        <w:autoSpaceDE w:val="0"/>
        <w:autoSpaceDN w:val="0"/>
        <w:adjustRightInd w:val="0"/>
        <w:jc w:val="both"/>
        <w:rPr>
          <w:b/>
          <w:sz w:val="24"/>
          <w:szCs w:val="24"/>
        </w:rPr>
      </w:pPr>
    </w:p>
    <w:p w14:paraId="3D8300AB" w14:textId="00F8C0C4" w:rsidR="00A37156" w:rsidRPr="00F45AEC" w:rsidRDefault="00A37156" w:rsidP="00A37156">
      <w:pPr>
        <w:pStyle w:val="Ttol9"/>
        <w:autoSpaceDE w:val="0"/>
        <w:autoSpaceDN w:val="0"/>
        <w:adjustRightInd w:val="0"/>
        <w:spacing w:before="0" w:after="0"/>
        <w:rPr>
          <w:rFonts w:ascii="Times New Roman" w:hAnsi="Times New Roman" w:cs="Times New Roman"/>
          <w:b/>
          <w:sz w:val="24"/>
          <w:szCs w:val="24"/>
        </w:rPr>
      </w:pPr>
      <w:r w:rsidRPr="00F45AEC">
        <w:rPr>
          <w:rFonts w:ascii="Times New Roman" w:hAnsi="Times New Roman" w:cs="Times New Roman"/>
          <w:b/>
          <w:sz w:val="24"/>
          <w:szCs w:val="24"/>
        </w:rPr>
        <w:t>J.6. HABILITACIÓ EMPRESARIAL O PROFES</w:t>
      </w:r>
      <w:r w:rsidR="00D16B94">
        <w:rPr>
          <w:rFonts w:ascii="Times New Roman" w:hAnsi="Times New Roman" w:cs="Times New Roman"/>
          <w:b/>
          <w:sz w:val="24"/>
          <w:szCs w:val="24"/>
        </w:rPr>
        <w:t>S</w:t>
      </w:r>
      <w:r w:rsidRPr="00F45AEC">
        <w:rPr>
          <w:rFonts w:ascii="Times New Roman" w:hAnsi="Times New Roman" w:cs="Times New Roman"/>
          <w:b/>
          <w:sz w:val="24"/>
          <w:szCs w:val="24"/>
        </w:rPr>
        <w:t>IONAL EXIGIDA.</w:t>
      </w:r>
    </w:p>
    <w:p w14:paraId="65BD7503" w14:textId="77777777" w:rsidR="00A37156" w:rsidRPr="00F45AEC" w:rsidRDefault="00FE127A" w:rsidP="00A37156">
      <w:pPr>
        <w:autoSpaceDE w:val="0"/>
        <w:autoSpaceDN w:val="0"/>
        <w:adjustRightInd w:val="0"/>
        <w:jc w:val="both"/>
        <w:rPr>
          <w:sz w:val="24"/>
          <w:szCs w:val="24"/>
        </w:rPr>
      </w:pPr>
      <w:r w:rsidRPr="00FE127A">
        <w:rPr>
          <w:sz w:val="23"/>
          <w:szCs w:val="23"/>
          <w:highlight w:val="yellow"/>
        </w:rPr>
        <w:t>Indicar si es requereix o no, i en cas que s’exigeixi indicar quina.</w:t>
      </w:r>
      <w:r>
        <w:rPr>
          <w:sz w:val="23"/>
          <w:szCs w:val="23"/>
        </w:rPr>
        <w:t xml:space="preserve"> </w:t>
      </w:r>
    </w:p>
    <w:p w14:paraId="303EEC93" w14:textId="77777777" w:rsidR="002D74E8" w:rsidRPr="00F45AEC" w:rsidRDefault="002D74E8" w:rsidP="002D74E8">
      <w:pPr>
        <w:autoSpaceDE w:val="0"/>
        <w:autoSpaceDN w:val="0"/>
        <w:adjustRightInd w:val="0"/>
        <w:jc w:val="both"/>
        <w:rPr>
          <w:b/>
          <w:sz w:val="24"/>
          <w:szCs w:val="24"/>
          <w:u w:val="single"/>
        </w:rPr>
      </w:pPr>
    </w:p>
    <w:p w14:paraId="7906A03C" w14:textId="77777777" w:rsidR="002D74E8" w:rsidRPr="00F45AEC" w:rsidRDefault="002D74E8" w:rsidP="002D74E8">
      <w:pPr>
        <w:pStyle w:val="Ttol9"/>
        <w:autoSpaceDE w:val="0"/>
        <w:autoSpaceDN w:val="0"/>
        <w:adjustRightInd w:val="0"/>
        <w:spacing w:before="0" w:after="0"/>
        <w:jc w:val="both"/>
        <w:rPr>
          <w:rFonts w:ascii="Times New Roman" w:hAnsi="Times New Roman" w:cs="Times New Roman"/>
          <w:b/>
          <w:sz w:val="24"/>
          <w:szCs w:val="24"/>
        </w:rPr>
      </w:pPr>
      <w:r w:rsidRPr="00F45AEC">
        <w:rPr>
          <w:rFonts w:ascii="Times New Roman" w:hAnsi="Times New Roman" w:cs="Times New Roman"/>
          <w:b/>
          <w:sz w:val="24"/>
          <w:szCs w:val="24"/>
        </w:rPr>
        <w:t>K. REVISIÓ DE PREUS.</w:t>
      </w:r>
    </w:p>
    <w:p w14:paraId="795DCE69" w14:textId="77777777" w:rsidR="00431136" w:rsidRPr="00431136" w:rsidRDefault="00431136" w:rsidP="00431136">
      <w:pPr>
        <w:autoSpaceDE w:val="0"/>
        <w:autoSpaceDN w:val="0"/>
        <w:adjustRightInd w:val="0"/>
        <w:jc w:val="both"/>
        <w:rPr>
          <w:sz w:val="24"/>
          <w:szCs w:val="24"/>
          <w:highlight w:val="yellow"/>
        </w:rPr>
      </w:pPr>
      <w:bookmarkStart w:id="4" w:name="__Fieldmark__26_3119398802"/>
      <w:r w:rsidRPr="00431136">
        <w:rPr>
          <w:sz w:val="24"/>
          <w:szCs w:val="24"/>
          <w:highlight w:val="yellow"/>
        </w:rPr>
        <w:lastRenderedPageBreak/>
        <w:t>S’ha de triar una de les dues opcions, que serà que NO procedeix llevat de supòsits totalment excepcionals i prèvia la tramitació del procediment previst al RD55/2017.</w:t>
      </w:r>
    </w:p>
    <w:p w14:paraId="1EC48011" w14:textId="77777777" w:rsidR="00431136" w:rsidRPr="00431136" w:rsidRDefault="00431136" w:rsidP="00431136">
      <w:pPr>
        <w:autoSpaceDE w:val="0"/>
        <w:autoSpaceDN w:val="0"/>
        <w:adjustRightInd w:val="0"/>
        <w:jc w:val="both"/>
        <w:rPr>
          <w:sz w:val="24"/>
          <w:szCs w:val="24"/>
          <w:highlight w:val="yellow"/>
        </w:rPr>
      </w:pPr>
    </w:p>
    <w:p w14:paraId="7371D1A2" w14:textId="77777777" w:rsidR="00431136" w:rsidRPr="00431136" w:rsidRDefault="00431136" w:rsidP="00431136">
      <w:pPr>
        <w:autoSpaceDE w:val="0"/>
        <w:autoSpaceDN w:val="0"/>
        <w:adjustRightInd w:val="0"/>
        <w:jc w:val="both"/>
        <w:rPr>
          <w:sz w:val="24"/>
          <w:szCs w:val="24"/>
          <w:highlight w:val="yellow"/>
        </w:rPr>
      </w:pPr>
    </w:p>
    <w:bookmarkEnd w:id="4"/>
    <w:p w14:paraId="0CC47A9D" w14:textId="3420C25E" w:rsidR="00431136" w:rsidRDefault="00431136" w:rsidP="00431136">
      <w:pPr>
        <w:autoSpaceDE w:val="0"/>
        <w:autoSpaceDN w:val="0"/>
        <w:adjustRightInd w:val="0"/>
        <w:jc w:val="both"/>
        <w:rPr>
          <w:bCs/>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431136">
        <w:rPr>
          <w:sz w:val="24"/>
          <w:szCs w:val="24"/>
          <w:highlight w:val="yellow"/>
        </w:rPr>
        <w:t>N</w:t>
      </w:r>
      <w:r>
        <w:rPr>
          <w:sz w:val="24"/>
          <w:szCs w:val="24"/>
          <w:highlight w:val="yellow"/>
        </w:rPr>
        <w:t>O</w:t>
      </w:r>
      <w:r w:rsidRPr="00431136">
        <w:rPr>
          <w:sz w:val="24"/>
          <w:szCs w:val="24"/>
          <w:highlight w:val="yellow"/>
        </w:rPr>
        <w:t xml:space="preserve"> és procedent</w:t>
      </w:r>
    </w:p>
    <w:p w14:paraId="68A08AB6" w14:textId="77777777" w:rsidR="00431136" w:rsidRPr="0060721E" w:rsidRDefault="00431136" w:rsidP="00431136">
      <w:pPr>
        <w:autoSpaceDE w:val="0"/>
        <w:autoSpaceDN w:val="0"/>
        <w:adjustRightInd w:val="0"/>
        <w:jc w:val="both"/>
        <w:rPr>
          <w:bCs/>
          <w:sz w:val="24"/>
          <w:szCs w:val="24"/>
        </w:rPr>
      </w:pPr>
    </w:p>
    <w:p w14:paraId="71F6525D" w14:textId="191079E9" w:rsidR="00431136" w:rsidRPr="0060721E" w:rsidRDefault="00431136" w:rsidP="00431136">
      <w:pPr>
        <w:autoSpaceDE w:val="0"/>
        <w:autoSpaceDN w:val="0"/>
        <w:adjustRightInd w:val="0"/>
        <w:jc w:val="both"/>
        <w:rPr>
          <w:bCs/>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60721E">
        <w:rPr>
          <w:bCs/>
          <w:sz w:val="24"/>
          <w:szCs w:val="24"/>
        </w:rPr>
        <w:t xml:space="preserve"> SÍ</w:t>
      </w:r>
      <w:r>
        <w:rPr>
          <w:bCs/>
          <w:sz w:val="24"/>
          <w:szCs w:val="24"/>
        </w:rPr>
        <w:t xml:space="preserve"> que és procedent. Fórmula:___________________________</w:t>
      </w:r>
    </w:p>
    <w:p w14:paraId="70841C4D" w14:textId="1EBE69AA" w:rsidR="00431136" w:rsidRPr="00431136" w:rsidRDefault="00431136" w:rsidP="00431136">
      <w:pPr>
        <w:autoSpaceDE w:val="0"/>
        <w:autoSpaceDN w:val="0"/>
        <w:adjustRightInd w:val="0"/>
        <w:jc w:val="both"/>
        <w:rPr>
          <w:sz w:val="24"/>
          <w:szCs w:val="24"/>
          <w:highlight w:val="yellow"/>
        </w:rPr>
      </w:pPr>
      <w:r w:rsidRPr="00431136">
        <w:rPr>
          <w:sz w:val="24"/>
          <w:szCs w:val="24"/>
          <w:highlight w:val="yellow"/>
        </w:rPr>
        <w:t xml:space="preserve"> </w:t>
      </w:r>
    </w:p>
    <w:p w14:paraId="005F5456" w14:textId="77777777" w:rsidR="00A37156" w:rsidRPr="00F45AEC" w:rsidRDefault="00A37156" w:rsidP="002D74E8">
      <w:pPr>
        <w:jc w:val="both"/>
        <w:rPr>
          <w:b/>
          <w:sz w:val="24"/>
          <w:szCs w:val="24"/>
        </w:rPr>
      </w:pPr>
    </w:p>
    <w:p w14:paraId="643305A9" w14:textId="77777777" w:rsidR="002D74E8" w:rsidRPr="00F45AEC" w:rsidRDefault="002D74E8" w:rsidP="002D74E8">
      <w:pPr>
        <w:jc w:val="both"/>
        <w:rPr>
          <w:b/>
          <w:sz w:val="24"/>
          <w:szCs w:val="24"/>
        </w:rPr>
      </w:pPr>
      <w:r w:rsidRPr="00F45AEC">
        <w:rPr>
          <w:b/>
          <w:sz w:val="24"/>
          <w:szCs w:val="24"/>
        </w:rPr>
        <w:t>L. GARANTIES.</w:t>
      </w:r>
    </w:p>
    <w:p w14:paraId="146D1ADC" w14:textId="77777777" w:rsidR="002D74E8" w:rsidRPr="00F45AEC" w:rsidRDefault="002D74E8" w:rsidP="002D74E8">
      <w:pPr>
        <w:jc w:val="both"/>
        <w:rPr>
          <w:sz w:val="24"/>
          <w:szCs w:val="24"/>
        </w:rPr>
      </w:pPr>
      <w:r w:rsidRPr="00F45AEC">
        <w:rPr>
          <w:sz w:val="24"/>
          <w:szCs w:val="24"/>
        </w:rPr>
        <w:t>Es constituiran a favor de: Ajuntament d’Alcúdia (Illes Balears)</w:t>
      </w:r>
    </w:p>
    <w:p w14:paraId="38AC3274" w14:textId="77777777" w:rsidR="002D74E8" w:rsidRPr="00F45AEC" w:rsidRDefault="002D74E8" w:rsidP="002D74E8">
      <w:pPr>
        <w:jc w:val="both"/>
        <w:rPr>
          <w:b/>
          <w:sz w:val="24"/>
          <w:szCs w:val="24"/>
        </w:rPr>
      </w:pPr>
    </w:p>
    <w:p w14:paraId="41185F63" w14:textId="77777777" w:rsidR="00FE127A" w:rsidRPr="0010410B" w:rsidRDefault="002D74E8" w:rsidP="00FE127A">
      <w:pPr>
        <w:autoSpaceDE w:val="0"/>
        <w:autoSpaceDN w:val="0"/>
        <w:adjustRightInd w:val="0"/>
        <w:jc w:val="both"/>
        <w:rPr>
          <w:b/>
          <w:sz w:val="24"/>
          <w:szCs w:val="24"/>
        </w:rPr>
      </w:pPr>
      <w:r w:rsidRPr="00F45AEC">
        <w:rPr>
          <w:b/>
          <w:sz w:val="24"/>
          <w:szCs w:val="24"/>
        </w:rPr>
        <w:t>L.1.</w:t>
      </w:r>
      <w:r w:rsidRPr="00F45AEC">
        <w:rPr>
          <w:sz w:val="24"/>
          <w:szCs w:val="24"/>
        </w:rPr>
        <w:t xml:space="preserve"> </w:t>
      </w:r>
      <w:r w:rsidRPr="00F45AEC">
        <w:rPr>
          <w:b/>
          <w:sz w:val="24"/>
          <w:szCs w:val="24"/>
        </w:rPr>
        <w:t>Garantia provisional:</w:t>
      </w:r>
      <w:r w:rsidRPr="00F45AEC">
        <w:rPr>
          <w:sz w:val="24"/>
          <w:szCs w:val="24"/>
        </w:rPr>
        <w:t xml:space="preserve"> </w:t>
      </w:r>
      <w:r w:rsidR="00FE127A" w:rsidRPr="0010410B">
        <w:rPr>
          <w:i/>
          <w:sz w:val="24"/>
          <w:szCs w:val="24"/>
          <w:highlight w:val="yellow"/>
        </w:rPr>
        <w:t>(emplenar la casella que correspongui)</w:t>
      </w:r>
      <w:r w:rsidR="00FE127A">
        <w:rPr>
          <w:b/>
          <w:sz w:val="24"/>
          <w:szCs w:val="24"/>
        </w:rPr>
        <w:t xml:space="preserve"> </w:t>
      </w:r>
    </w:p>
    <w:p w14:paraId="5F102B3C" w14:textId="77777777" w:rsidR="005B51F1" w:rsidRPr="00F45AEC" w:rsidRDefault="005B51F1" w:rsidP="002D74E8">
      <w:pPr>
        <w:jc w:val="both"/>
        <w:rPr>
          <w:sz w:val="24"/>
          <w:szCs w:val="24"/>
        </w:rPr>
      </w:pPr>
    </w:p>
    <w:p w14:paraId="0A578793" w14:textId="77777777" w:rsidR="005B51F1" w:rsidRPr="00F45AEC" w:rsidRDefault="005B51F1" w:rsidP="005B51F1">
      <w:pPr>
        <w:jc w:val="center"/>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00FE127A">
        <w:rPr>
          <w:sz w:val="24"/>
          <w:szCs w:val="24"/>
        </w:rPr>
        <w:t xml:space="preserve"> </w:t>
      </w:r>
      <w:r w:rsidRPr="00F45AEC">
        <w:rPr>
          <w:sz w:val="24"/>
          <w:szCs w:val="24"/>
        </w:rPr>
        <w:t xml:space="preserve">SÍ </w:t>
      </w:r>
      <w:r w:rsidRPr="00F45AEC">
        <w:rPr>
          <w:sz w:val="24"/>
          <w:szCs w:val="24"/>
        </w:rPr>
        <w:tab/>
      </w:r>
      <w:r w:rsidRPr="00F45AEC">
        <w:rPr>
          <w:sz w:val="24"/>
          <w:szCs w:val="24"/>
        </w:rPr>
        <w:tab/>
      </w:r>
      <w:r w:rsidR="00FE127A" w:rsidRPr="00F45AEC">
        <w:rPr>
          <w:sz w:val="24"/>
          <w:szCs w:val="24"/>
        </w:rPr>
        <w:fldChar w:fldCharType="begin">
          <w:ffData>
            <w:name w:val="Casilla5"/>
            <w:enabled/>
            <w:calcOnExit w:val="0"/>
            <w:checkBox>
              <w:sizeAuto/>
              <w:default w:val="0"/>
            </w:checkBox>
          </w:ffData>
        </w:fldChar>
      </w:r>
      <w:r w:rsidR="00FE127A" w:rsidRPr="00F45AEC">
        <w:rPr>
          <w:sz w:val="24"/>
          <w:szCs w:val="24"/>
        </w:rPr>
        <w:instrText xml:space="preserve"> FORMCHECKBOX </w:instrText>
      </w:r>
      <w:r w:rsidR="002411B3">
        <w:rPr>
          <w:sz w:val="24"/>
          <w:szCs w:val="24"/>
        </w:rPr>
      </w:r>
      <w:r w:rsidR="002411B3">
        <w:rPr>
          <w:sz w:val="24"/>
          <w:szCs w:val="24"/>
        </w:rPr>
        <w:fldChar w:fldCharType="separate"/>
      </w:r>
      <w:r w:rsidR="00FE127A" w:rsidRPr="00F45AEC">
        <w:rPr>
          <w:sz w:val="24"/>
          <w:szCs w:val="24"/>
        </w:rPr>
        <w:fldChar w:fldCharType="end"/>
      </w:r>
      <w:r w:rsidR="00FE127A" w:rsidRPr="00F45AEC">
        <w:rPr>
          <w:sz w:val="24"/>
          <w:szCs w:val="24"/>
        </w:rPr>
        <w:t xml:space="preserve"> </w:t>
      </w:r>
      <w:r w:rsidRPr="00FE127A">
        <w:rPr>
          <w:sz w:val="24"/>
          <w:szCs w:val="24"/>
        </w:rPr>
        <w:t>NO</w:t>
      </w:r>
      <w:r w:rsidRPr="00FE127A">
        <w:rPr>
          <w:sz w:val="24"/>
          <w:szCs w:val="24"/>
        </w:rPr>
        <w:tab/>
        <w:t>S’EXIGEIX</w:t>
      </w:r>
    </w:p>
    <w:p w14:paraId="5AF8BFA8" w14:textId="77777777" w:rsidR="002D74E8" w:rsidRPr="00F45AEC" w:rsidRDefault="002D74E8" w:rsidP="002D74E8">
      <w:pPr>
        <w:jc w:val="both"/>
        <w:rPr>
          <w:b/>
          <w:sz w:val="24"/>
          <w:szCs w:val="24"/>
        </w:rPr>
      </w:pPr>
    </w:p>
    <w:p w14:paraId="13DD8526" w14:textId="77777777" w:rsidR="00FE127A" w:rsidRPr="00FE127A" w:rsidRDefault="00FE127A" w:rsidP="002D74E8">
      <w:pPr>
        <w:jc w:val="both"/>
      </w:pPr>
      <w:r w:rsidRPr="00FE127A">
        <w:t>En cas que</w:t>
      </w:r>
      <w:r w:rsidR="005B51F1" w:rsidRPr="00FE127A">
        <w:t xml:space="preserve"> s’exigeix</w:t>
      </w:r>
      <w:r w:rsidRPr="00FE127A">
        <w:t>i</w:t>
      </w:r>
      <w:r w:rsidR="005B51F1" w:rsidRPr="00FE127A">
        <w:t xml:space="preserve">, </w:t>
      </w:r>
      <w:r w:rsidRPr="00FE127A">
        <w:t xml:space="preserve">indicar </w:t>
      </w:r>
      <w:r w:rsidR="005B51F1" w:rsidRPr="00FE127A">
        <w:t>import</w:t>
      </w:r>
    </w:p>
    <w:p w14:paraId="3449B29C" w14:textId="7AFD8134" w:rsidR="005B51F1" w:rsidRPr="00F45AEC" w:rsidRDefault="005B51F1" w:rsidP="002D74E8">
      <w:pPr>
        <w:jc w:val="both"/>
        <w:rPr>
          <w:sz w:val="24"/>
          <w:szCs w:val="24"/>
        </w:rPr>
      </w:pPr>
      <w:r w:rsidRPr="00FE127A">
        <w:t>de la garantia provisional</w:t>
      </w:r>
      <w:r w:rsidR="00431136">
        <w:t xml:space="preserve"> (màxim 3% PBL iva exclòs)</w:t>
      </w:r>
      <w:r w:rsidRPr="00F45AEC">
        <w:rPr>
          <w:sz w:val="24"/>
          <w:szCs w:val="24"/>
        </w:rPr>
        <w:t>:</w:t>
      </w:r>
      <w:r w:rsidR="00FE127A">
        <w:rPr>
          <w:sz w:val="24"/>
          <w:szCs w:val="24"/>
        </w:rPr>
        <w:t>_______ €.</w:t>
      </w:r>
    </w:p>
    <w:p w14:paraId="0A55E02B" w14:textId="77777777" w:rsidR="00FE127A" w:rsidRDefault="00FE127A" w:rsidP="002D74E8">
      <w:pPr>
        <w:jc w:val="both"/>
        <w:rPr>
          <w:b/>
          <w:sz w:val="24"/>
          <w:szCs w:val="24"/>
        </w:rPr>
      </w:pPr>
    </w:p>
    <w:p w14:paraId="1B858EC4" w14:textId="77777777" w:rsidR="005B51F1" w:rsidRPr="00F45AEC" w:rsidRDefault="002D74E8" w:rsidP="002D74E8">
      <w:pPr>
        <w:jc w:val="both"/>
        <w:rPr>
          <w:sz w:val="24"/>
          <w:szCs w:val="24"/>
        </w:rPr>
      </w:pPr>
      <w:r w:rsidRPr="00F45AEC">
        <w:rPr>
          <w:b/>
          <w:sz w:val="24"/>
          <w:szCs w:val="24"/>
        </w:rPr>
        <w:t>L.2.</w:t>
      </w:r>
      <w:r w:rsidRPr="00F45AEC">
        <w:rPr>
          <w:sz w:val="24"/>
          <w:szCs w:val="24"/>
        </w:rPr>
        <w:t xml:space="preserve"> </w:t>
      </w:r>
      <w:r w:rsidRPr="00F45AEC">
        <w:rPr>
          <w:b/>
          <w:sz w:val="24"/>
          <w:szCs w:val="24"/>
        </w:rPr>
        <w:t>Garantia definitiva:</w:t>
      </w:r>
      <w:r w:rsidRPr="00F45AEC">
        <w:rPr>
          <w:sz w:val="24"/>
          <w:szCs w:val="24"/>
        </w:rPr>
        <w:t xml:space="preserve"> </w:t>
      </w:r>
    </w:p>
    <w:p w14:paraId="6DC2B112" w14:textId="77777777" w:rsidR="005B51F1" w:rsidRPr="00F45AEC" w:rsidRDefault="005B51F1" w:rsidP="002D74E8">
      <w:pPr>
        <w:jc w:val="both"/>
        <w:rPr>
          <w:sz w:val="24"/>
          <w:szCs w:val="24"/>
        </w:rPr>
      </w:pPr>
    </w:p>
    <w:p w14:paraId="70BC251C" w14:textId="60F87B5A" w:rsidR="00431136" w:rsidRDefault="00FE127A" w:rsidP="005B51F1">
      <w:pPr>
        <w:jc w:val="center"/>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005B51F1" w:rsidRPr="00F45AEC">
        <w:rPr>
          <w:b/>
          <w:sz w:val="24"/>
          <w:szCs w:val="24"/>
        </w:rPr>
        <w:t xml:space="preserve"> </w:t>
      </w:r>
      <w:r w:rsidR="005B51F1" w:rsidRPr="00FE127A">
        <w:rPr>
          <w:sz w:val="24"/>
          <w:szCs w:val="24"/>
        </w:rPr>
        <w:t>SÍ S’EXIGEIX</w:t>
      </w:r>
      <w:r w:rsidR="005B51F1" w:rsidRPr="00FE127A">
        <w:rPr>
          <w:b/>
          <w:sz w:val="24"/>
          <w:szCs w:val="24"/>
        </w:rPr>
        <w:t xml:space="preserve">  </w:t>
      </w:r>
      <w:r w:rsidR="005B51F1" w:rsidRPr="00FE127A">
        <w:rPr>
          <w:sz w:val="24"/>
          <w:szCs w:val="24"/>
        </w:rPr>
        <w:t xml:space="preserve">   </w:t>
      </w:r>
      <w:r w:rsidR="005B51F1" w:rsidRPr="00F45AEC">
        <w:rPr>
          <w:sz w:val="24"/>
          <w:szCs w:val="24"/>
        </w:rPr>
        <w:t xml:space="preserve">   </w:t>
      </w:r>
      <w:r w:rsidR="005B51F1" w:rsidRPr="00F45AEC">
        <w:rPr>
          <w:sz w:val="24"/>
          <w:szCs w:val="24"/>
        </w:rPr>
        <w:fldChar w:fldCharType="begin">
          <w:ffData>
            <w:name w:val="Casilla5"/>
            <w:enabled/>
            <w:calcOnExit w:val="0"/>
            <w:checkBox>
              <w:sizeAuto/>
              <w:default w:val="0"/>
            </w:checkBox>
          </w:ffData>
        </w:fldChar>
      </w:r>
      <w:r w:rsidR="005B51F1" w:rsidRPr="00F45AEC">
        <w:rPr>
          <w:sz w:val="24"/>
          <w:szCs w:val="24"/>
        </w:rPr>
        <w:instrText xml:space="preserve"> FORMCHECKBOX </w:instrText>
      </w:r>
      <w:r w:rsidR="002411B3">
        <w:rPr>
          <w:sz w:val="24"/>
          <w:szCs w:val="24"/>
        </w:rPr>
      </w:r>
      <w:r w:rsidR="002411B3">
        <w:rPr>
          <w:sz w:val="24"/>
          <w:szCs w:val="24"/>
        </w:rPr>
        <w:fldChar w:fldCharType="separate"/>
      </w:r>
      <w:r w:rsidR="005B51F1" w:rsidRPr="00F45AEC">
        <w:rPr>
          <w:sz w:val="24"/>
          <w:szCs w:val="24"/>
        </w:rPr>
        <w:fldChar w:fldCharType="end"/>
      </w:r>
      <w:r w:rsidR="005B51F1" w:rsidRPr="00F45AEC">
        <w:rPr>
          <w:sz w:val="24"/>
          <w:szCs w:val="24"/>
        </w:rPr>
        <w:t xml:space="preserve"> No s’exigeix</w:t>
      </w:r>
      <w:r w:rsidR="00431136">
        <w:rPr>
          <w:sz w:val="24"/>
          <w:szCs w:val="24"/>
        </w:rPr>
        <w:t>. Justificació:_______</w:t>
      </w:r>
    </w:p>
    <w:p w14:paraId="38D3C765" w14:textId="77777777" w:rsidR="005B51F1" w:rsidRPr="00F45AEC" w:rsidRDefault="005B51F1" w:rsidP="002D74E8">
      <w:pPr>
        <w:jc w:val="both"/>
        <w:rPr>
          <w:sz w:val="24"/>
          <w:szCs w:val="24"/>
        </w:rPr>
      </w:pPr>
    </w:p>
    <w:p w14:paraId="2F954D73" w14:textId="77777777" w:rsidR="005B51F1" w:rsidRPr="00F45AEC" w:rsidRDefault="005B51F1" w:rsidP="002D74E8">
      <w:pPr>
        <w:jc w:val="both"/>
        <w:rPr>
          <w:sz w:val="24"/>
          <w:szCs w:val="24"/>
        </w:rPr>
      </w:pPr>
    </w:p>
    <w:p w14:paraId="0DC913DD" w14:textId="77777777" w:rsidR="00FE127A" w:rsidRDefault="005B51F1" w:rsidP="002D74E8">
      <w:pPr>
        <w:jc w:val="both"/>
        <w:rPr>
          <w:sz w:val="24"/>
          <w:szCs w:val="24"/>
        </w:rPr>
      </w:pPr>
      <w:r w:rsidRPr="00F45AEC">
        <w:rPr>
          <w:sz w:val="24"/>
          <w:szCs w:val="24"/>
        </w:rPr>
        <w:t xml:space="preserve">Si s’exigeix, import </w:t>
      </w:r>
      <w:r w:rsidR="00FE127A">
        <w:rPr>
          <w:sz w:val="24"/>
          <w:szCs w:val="24"/>
        </w:rPr>
        <w:t xml:space="preserve">o percentatge </w:t>
      </w:r>
      <w:r w:rsidRPr="00F45AEC">
        <w:rPr>
          <w:sz w:val="24"/>
          <w:szCs w:val="24"/>
        </w:rPr>
        <w:t xml:space="preserve">de la garantia definitiva: </w:t>
      </w:r>
      <w:r w:rsidR="00FE127A" w:rsidRPr="00FE127A">
        <w:rPr>
          <w:sz w:val="24"/>
          <w:szCs w:val="24"/>
          <w:highlight w:val="yellow"/>
        </w:rPr>
        <w:t>________________________________.</w:t>
      </w:r>
    </w:p>
    <w:p w14:paraId="08E4DC13" w14:textId="77777777" w:rsidR="00431136" w:rsidRDefault="00431136" w:rsidP="002D74E8">
      <w:pPr>
        <w:jc w:val="both"/>
        <w:rPr>
          <w:sz w:val="24"/>
          <w:szCs w:val="24"/>
        </w:rPr>
      </w:pPr>
    </w:p>
    <w:p w14:paraId="5255CD8D" w14:textId="704A33E7" w:rsidR="00431136" w:rsidRPr="00431136" w:rsidRDefault="00431136" w:rsidP="002D74E8">
      <w:pPr>
        <w:jc w:val="both"/>
        <w:rPr>
          <w:color w:val="FF0000"/>
          <w:sz w:val="24"/>
          <w:szCs w:val="24"/>
        </w:rPr>
      </w:pPr>
      <w:r w:rsidRPr="00431136">
        <w:rPr>
          <w:color w:val="FF0000"/>
          <w:sz w:val="24"/>
          <w:szCs w:val="24"/>
          <w:highlight w:val="yellow"/>
        </w:rPr>
        <w:t>Si no s’exigeix:</w:t>
      </w:r>
      <w:r w:rsidRPr="00431136">
        <w:rPr>
          <w:color w:val="FF0000"/>
          <w:sz w:val="24"/>
          <w:szCs w:val="24"/>
        </w:rPr>
        <w:t xml:space="preserve"> </w:t>
      </w:r>
      <w:r w:rsidRPr="00431136">
        <w:rPr>
          <w:color w:val="FF0000"/>
          <w:sz w:val="24"/>
          <w:szCs w:val="24"/>
          <w:highlight w:val="yellow"/>
        </w:rPr>
        <w:t>S’ha de justificar l’exempció, només possible per a contractes de subministraments de béns consumibles el lliurament i la recepció dels quals s'hagi d'efectuar abans del pagament del preu, contractes que tinguin per objecte la prestació de serveis socials o la inclusió social o laboral de persones pertanyents a col·lectius en risc d'exclusió social, així com en els contractes privats</w:t>
      </w:r>
    </w:p>
    <w:p w14:paraId="760BCC04" w14:textId="77777777" w:rsidR="00FE127A" w:rsidRDefault="00FE127A" w:rsidP="002D74E8">
      <w:pPr>
        <w:jc w:val="both"/>
        <w:rPr>
          <w:sz w:val="24"/>
          <w:szCs w:val="24"/>
        </w:rPr>
      </w:pPr>
    </w:p>
    <w:p w14:paraId="3D9EA147" w14:textId="77777777" w:rsidR="002D74E8" w:rsidRPr="00F45AEC" w:rsidRDefault="002D74E8" w:rsidP="002D74E8">
      <w:pPr>
        <w:jc w:val="both"/>
        <w:rPr>
          <w:sz w:val="24"/>
          <w:szCs w:val="24"/>
        </w:rPr>
      </w:pPr>
      <w:r w:rsidRPr="00F45AEC">
        <w:rPr>
          <w:sz w:val="24"/>
          <w:szCs w:val="24"/>
        </w:rPr>
        <w:t xml:space="preserve">Si es tracta de garanties en efectiu, s’hauran de dipositar davant </w:t>
      </w:r>
      <w:smartTag w:uri="urn:schemas-microsoft-com:office:smarttags" w:element="PersonName">
        <w:smartTagPr>
          <w:attr w:name="ProductID" w:val="la Tresoreria"/>
        </w:smartTagPr>
        <w:r w:rsidRPr="00F45AEC">
          <w:rPr>
            <w:sz w:val="24"/>
            <w:szCs w:val="24"/>
          </w:rPr>
          <w:t>la Tresoreria</w:t>
        </w:r>
      </w:smartTag>
      <w:r w:rsidRPr="00F45AEC">
        <w:rPr>
          <w:sz w:val="24"/>
          <w:szCs w:val="24"/>
        </w:rPr>
        <w:t xml:space="preserve"> de l’Ajuntament d’Alcúdia; si es tracta de certificats d’immobilització de valors anotats, d’avals o de certificats d’assegurança de caució s’hauran de presentar amb la documentació requerida a l’oferta més avantatjosa. </w:t>
      </w:r>
    </w:p>
    <w:p w14:paraId="099DE2F5" w14:textId="77777777" w:rsidR="002D74E8" w:rsidRPr="00F45AEC" w:rsidRDefault="002D74E8" w:rsidP="002D74E8">
      <w:pPr>
        <w:jc w:val="both"/>
        <w:rPr>
          <w:sz w:val="24"/>
          <w:szCs w:val="24"/>
        </w:rPr>
      </w:pPr>
    </w:p>
    <w:p w14:paraId="09189365" w14:textId="77777777" w:rsidR="002D74E8" w:rsidRPr="00431136" w:rsidRDefault="002D74E8" w:rsidP="002D74E8">
      <w:pPr>
        <w:jc w:val="both"/>
        <w:rPr>
          <w:i/>
          <w:color w:val="FF0000"/>
          <w:sz w:val="24"/>
          <w:szCs w:val="24"/>
        </w:rPr>
      </w:pPr>
      <w:r w:rsidRPr="00F45AEC">
        <w:rPr>
          <w:b/>
          <w:sz w:val="24"/>
          <w:szCs w:val="24"/>
        </w:rPr>
        <w:t xml:space="preserve">L.3. Garantia complementària a la garantia definitiva. </w:t>
      </w:r>
      <w:r w:rsidR="00FE127A" w:rsidRPr="00431136">
        <w:rPr>
          <w:i/>
          <w:color w:val="FF0000"/>
          <w:sz w:val="24"/>
          <w:szCs w:val="24"/>
          <w:highlight w:val="yellow"/>
        </w:rPr>
        <w:t>Indicar si s’exigeix o no, i en cas que s’exigeixi el seu import o percentatge</w:t>
      </w:r>
      <w:r w:rsidRPr="00431136">
        <w:rPr>
          <w:i/>
          <w:color w:val="FF0000"/>
          <w:sz w:val="24"/>
          <w:szCs w:val="24"/>
        </w:rPr>
        <w:t>.</w:t>
      </w:r>
    </w:p>
    <w:p w14:paraId="0EDB3A9F" w14:textId="77777777" w:rsidR="002D74E8" w:rsidRPr="00F45AEC" w:rsidRDefault="002D74E8" w:rsidP="002D74E8">
      <w:pPr>
        <w:jc w:val="both"/>
        <w:rPr>
          <w:b/>
          <w:sz w:val="24"/>
          <w:szCs w:val="24"/>
        </w:rPr>
      </w:pPr>
    </w:p>
    <w:p w14:paraId="2589CEDD" w14:textId="4ACA7AD2" w:rsidR="00431136" w:rsidRPr="00431136" w:rsidRDefault="002D74E8" w:rsidP="00431136">
      <w:pPr>
        <w:jc w:val="both"/>
        <w:rPr>
          <w:i/>
          <w:color w:val="FF0000"/>
          <w:sz w:val="24"/>
          <w:szCs w:val="24"/>
          <w:highlight w:val="yellow"/>
        </w:rPr>
      </w:pPr>
      <w:r w:rsidRPr="00F45AEC">
        <w:rPr>
          <w:b/>
          <w:sz w:val="24"/>
          <w:szCs w:val="24"/>
        </w:rPr>
        <w:t>L.4. Forma de prestar la garantia definitiva</w:t>
      </w:r>
      <w:r w:rsidRPr="00F45AEC">
        <w:rPr>
          <w:sz w:val="24"/>
          <w:szCs w:val="24"/>
        </w:rPr>
        <w:t xml:space="preserve">: </w:t>
      </w:r>
      <w:r w:rsidR="00431136" w:rsidRPr="00431136">
        <w:rPr>
          <w:i/>
          <w:color w:val="FF0000"/>
          <w:sz w:val="24"/>
          <w:szCs w:val="24"/>
          <w:highlight w:val="yellow"/>
        </w:rPr>
        <w:t xml:space="preserve">S’ha de triar una </w:t>
      </w:r>
      <w:r w:rsidR="00431136">
        <w:rPr>
          <w:i/>
          <w:color w:val="FF0000"/>
          <w:sz w:val="24"/>
          <w:szCs w:val="24"/>
          <w:highlight w:val="yellow"/>
        </w:rPr>
        <w:t xml:space="preserve">o ambdues </w:t>
      </w:r>
      <w:r w:rsidR="00431136" w:rsidRPr="00431136">
        <w:rPr>
          <w:i/>
          <w:color w:val="FF0000"/>
          <w:sz w:val="24"/>
          <w:szCs w:val="24"/>
          <w:highlight w:val="yellow"/>
        </w:rPr>
        <w:t>de les dues opcions:</w:t>
      </w:r>
    </w:p>
    <w:p w14:paraId="32D1CDE7" w14:textId="77777777" w:rsidR="00431136" w:rsidRPr="00431136" w:rsidRDefault="00431136" w:rsidP="00431136">
      <w:pPr>
        <w:jc w:val="both"/>
        <w:rPr>
          <w:sz w:val="24"/>
          <w:szCs w:val="24"/>
        </w:rPr>
      </w:pPr>
    </w:p>
    <w:p w14:paraId="35D4D3B0" w14:textId="41A8FDF4" w:rsidR="00431136" w:rsidRPr="00431136" w:rsidRDefault="00431136" w:rsidP="00431136">
      <w:pPr>
        <w:jc w:val="both"/>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431136">
        <w:rPr>
          <w:sz w:val="24"/>
          <w:szCs w:val="24"/>
        </w:rPr>
        <w:t xml:space="preserve"> En qualsevol de les formes regulades en l’article 108.1 de l'LCSP  </w:t>
      </w:r>
    </w:p>
    <w:p w14:paraId="40C9C654" w14:textId="77777777" w:rsidR="00431136" w:rsidRPr="00431136" w:rsidRDefault="00431136" w:rsidP="00431136">
      <w:pPr>
        <w:jc w:val="both"/>
        <w:rPr>
          <w:sz w:val="24"/>
          <w:szCs w:val="24"/>
        </w:rPr>
      </w:pPr>
    </w:p>
    <w:p w14:paraId="17CA519F" w14:textId="77777777" w:rsidR="00431136" w:rsidRPr="00431136" w:rsidRDefault="00431136" w:rsidP="00431136">
      <w:pPr>
        <w:jc w:val="both"/>
        <w:rPr>
          <w:sz w:val="24"/>
          <w:szCs w:val="24"/>
        </w:rPr>
      </w:pPr>
    </w:p>
    <w:p w14:paraId="0B64B0B2" w14:textId="446E0BBC" w:rsidR="002D74E8" w:rsidRPr="00F45AEC" w:rsidRDefault="00431136" w:rsidP="00431136">
      <w:pPr>
        <w:jc w:val="both"/>
        <w:rPr>
          <w:b/>
          <w:sz w:val="24"/>
          <w:szCs w:val="24"/>
        </w:rPr>
      </w:pPr>
      <w:r w:rsidRPr="00F45AEC">
        <w:rPr>
          <w:sz w:val="24"/>
          <w:szCs w:val="24"/>
        </w:rPr>
        <w:lastRenderedPageBreak/>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431136">
        <w:rPr>
          <w:sz w:val="24"/>
          <w:szCs w:val="24"/>
        </w:rPr>
        <w:t xml:space="preserve"> Mitjançant retenció de preu (art. 108.2 LCSP). Forma i condicions de la retenció: </w:t>
      </w:r>
      <w:r w:rsidRPr="00431136">
        <w:rPr>
          <w:color w:val="FF0000"/>
          <w:sz w:val="24"/>
          <w:szCs w:val="24"/>
          <w:highlight w:val="yellow"/>
        </w:rPr>
        <w:t>(Si es tria aquesta opció, s’ha de justificar i indicar la forma i condicions en que es durà a terme la retenció en el preu</w:t>
      </w:r>
      <w:r>
        <w:rPr>
          <w:color w:val="FF0000"/>
          <w:sz w:val="24"/>
          <w:szCs w:val="24"/>
          <w:highlight w:val="yellow"/>
        </w:rPr>
        <w:t xml:space="preserve">, ES RECOMANA </w:t>
      </w:r>
      <w:r w:rsidR="00127107">
        <w:rPr>
          <w:color w:val="FF0000"/>
          <w:sz w:val="24"/>
          <w:szCs w:val="24"/>
          <w:highlight w:val="yellow"/>
        </w:rPr>
        <w:t xml:space="preserve">NO </w:t>
      </w:r>
      <w:r>
        <w:rPr>
          <w:color w:val="FF0000"/>
          <w:sz w:val="24"/>
          <w:szCs w:val="24"/>
          <w:highlight w:val="yellow"/>
        </w:rPr>
        <w:t>AGAFAR</w:t>
      </w:r>
      <w:r w:rsidR="00127107">
        <w:rPr>
          <w:color w:val="FF0000"/>
          <w:sz w:val="24"/>
          <w:szCs w:val="24"/>
          <w:highlight w:val="yellow"/>
        </w:rPr>
        <w:t xml:space="preserve"> MAI</w:t>
      </w:r>
      <w:r>
        <w:rPr>
          <w:color w:val="FF0000"/>
          <w:sz w:val="24"/>
          <w:szCs w:val="24"/>
          <w:highlight w:val="yellow"/>
        </w:rPr>
        <w:t xml:space="preserve"> AQUESTA OPCIÓ</w:t>
      </w:r>
      <w:r w:rsidR="001A1DC1" w:rsidRPr="00431136">
        <w:rPr>
          <w:color w:val="FF0000"/>
          <w:sz w:val="24"/>
          <w:szCs w:val="24"/>
          <w:highlight w:val="yellow"/>
        </w:rPr>
        <w:t>)</w:t>
      </w:r>
      <w:r w:rsidR="002D74E8" w:rsidRPr="00F45AEC">
        <w:rPr>
          <w:sz w:val="24"/>
          <w:szCs w:val="24"/>
        </w:rPr>
        <w:t>.</w:t>
      </w:r>
    </w:p>
    <w:p w14:paraId="30DB425B" w14:textId="77777777" w:rsidR="002D74E8" w:rsidRPr="00F45AEC" w:rsidRDefault="002D74E8" w:rsidP="002D74E8">
      <w:pPr>
        <w:jc w:val="both"/>
        <w:rPr>
          <w:sz w:val="24"/>
          <w:szCs w:val="24"/>
        </w:rPr>
      </w:pPr>
    </w:p>
    <w:p w14:paraId="668D5E8B" w14:textId="77777777" w:rsidR="002D74E8" w:rsidRPr="00F45AEC" w:rsidRDefault="002D74E8" w:rsidP="002D74E8">
      <w:pPr>
        <w:autoSpaceDE w:val="0"/>
        <w:autoSpaceDN w:val="0"/>
        <w:adjustRightInd w:val="0"/>
        <w:jc w:val="both"/>
        <w:rPr>
          <w:b/>
          <w:bCs/>
          <w:sz w:val="24"/>
          <w:szCs w:val="24"/>
        </w:rPr>
      </w:pPr>
      <w:r w:rsidRPr="00F45AEC">
        <w:rPr>
          <w:b/>
          <w:bCs/>
          <w:sz w:val="24"/>
          <w:szCs w:val="24"/>
        </w:rPr>
        <w:t>M. PRESENTACIÓ DE PROPOSICIONS</w:t>
      </w:r>
      <w:r w:rsidR="002F296C" w:rsidRPr="00F45AEC">
        <w:rPr>
          <w:b/>
          <w:bCs/>
          <w:sz w:val="24"/>
          <w:szCs w:val="24"/>
        </w:rPr>
        <w:t xml:space="preserve"> </w:t>
      </w:r>
      <w:r w:rsidR="00A60FC4" w:rsidRPr="00F45AEC">
        <w:rPr>
          <w:b/>
          <w:bCs/>
          <w:sz w:val="24"/>
          <w:szCs w:val="24"/>
        </w:rPr>
        <w:t>I DOCUMENTACIÓ A PRESENTAR</w:t>
      </w:r>
    </w:p>
    <w:p w14:paraId="6B180766" w14:textId="77777777" w:rsidR="008A188F" w:rsidRPr="008A188F" w:rsidRDefault="008A188F" w:rsidP="008A188F">
      <w:pPr>
        <w:jc w:val="both"/>
        <w:rPr>
          <w:bCs/>
          <w:color w:val="FF0000"/>
        </w:rPr>
      </w:pPr>
      <w:r w:rsidRPr="008A188F">
        <w:rPr>
          <w:bCs/>
          <w:color w:val="FF0000"/>
          <w:highlight w:val="yellow"/>
        </w:rPr>
        <w:t>S’ha de triar una de les opcions, (que serà generalment l’opció de licitació electrònica, llevat de supòsits molt molt excepcionals degudament justificats en els termes i condicions permesos per l'LCSP):</w:t>
      </w:r>
    </w:p>
    <w:p w14:paraId="31C60A89" w14:textId="77777777" w:rsidR="008A188F" w:rsidRPr="008A188F" w:rsidRDefault="008A188F" w:rsidP="008A188F">
      <w:pPr>
        <w:jc w:val="both"/>
        <w:rPr>
          <w:bCs/>
          <w:color w:val="FF0000"/>
        </w:rPr>
      </w:pPr>
    </w:p>
    <w:p w14:paraId="158F08C8" w14:textId="5A26FD1A" w:rsidR="008A188F" w:rsidRPr="008A188F" w:rsidRDefault="008A188F" w:rsidP="008A188F">
      <w:pPr>
        <w:jc w:val="both"/>
        <w:rPr>
          <w:bCs/>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8A188F">
        <w:rPr>
          <w:b/>
          <w:sz w:val="24"/>
          <w:szCs w:val="24"/>
        </w:rPr>
        <w:t xml:space="preserve"> </w:t>
      </w:r>
      <w:r w:rsidRPr="008A188F">
        <w:rPr>
          <w:bCs/>
          <w:sz w:val="24"/>
          <w:szCs w:val="24"/>
        </w:rPr>
        <w:t>Licitació electrònica</w:t>
      </w:r>
    </w:p>
    <w:p w14:paraId="36A84F5A" w14:textId="77777777" w:rsidR="008A188F" w:rsidRPr="008A188F" w:rsidRDefault="008A188F" w:rsidP="008A188F">
      <w:pPr>
        <w:jc w:val="both"/>
        <w:rPr>
          <w:bCs/>
          <w:sz w:val="24"/>
          <w:szCs w:val="24"/>
        </w:rPr>
      </w:pPr>
    </w:p>
    <w:p w14:paraId="2B50A06C" w14:textId="5F17E8AB" w:rsidR="008A188F" w:rsidRPr="008A188F" w:rsidRDefault="008A188F" w:rsidP="008A188F">
      <w:pPr>
        <w:jc w:val="both"/>
        <w:rPr>
          <w:bCs/>
          <w:sz w:val="24"/>
          <w:szCs w:val="24"/>
        </w:rPr>
      </w:pPr>
      <w:r w:rsidRPr="008A188F">
        <w:rPr>
          <w:bCs/>
          <w:sz w:val="24"/>
          <w:szCs w:val="24"/>
        </w:rPr>
        <w:fldChar w:fldCharType="begin">
          <w:ffData>
            <w:name w:val="Casilla5"/>
            <w:enabled/>
            <w:calcOnExit w:val="0"/>
            <w:checkBox>
              <w:sizeAuto/>
              <w:default w:val="0"/>
            </w:checkBox>
          </w:ffData>
        </w:fldChar>
      </w:r>
      <w:r w:rsidRPr="008A188F">
        <w:rPr>
          <w:bCs/>
          <w:sz w:val="24"/>
          <w:szCs w:val="24"/>
        </w:rPr>
        <w:instrText xml:space="preserve"> FORMCHECKBOX </w:instrText>
      </w:r>
      <w:r w:rsidR="002411B3">
        <w:rPr>
          <w:bCs/>
          <w:sz w:val="24"/>
          <w:szCs w:val="24"/>
        </w:rPr>
      </w:r>
      <w:r w:rsidR="002411B3">
        <w:rPr>
          <w:bCs/>
          <w:sz w:val="24"/>
          <w:szCs w:val="24"/>
        </w:rPr>
        <w:fldChar w:fldCharType="separate"/>
      </w:r>
      <w:r w:rsidRPr="008A188F">
        <w:rPr>
          <w:bCs/>
          <w:sz w:val="24"/>
          <w:szCs w:val="24"/>
        </w:rPr>
        <w:fldChar w:fldCharType="end"/>
      </w:r>
      <w:r w:rsidRPr="008A188F">
        <w:rPr>
          <w:bCs/>
          <w:sz w:val="24"/>
          <w:szCs w:val="24"/>
        </w:rPr>
        <w:t xml:space="preserve"> Licitació electrònica parcial. Sobre que s’ha de presentar per mitjans no electrònics:</w:t>
      </w:r>
      <w:r>
        <w:rPr>
          <w:bCs/>
          <w:sz w:val="24"/>
          <w:szCs w:val="24"/>
        </w:rPr>
        <w:t>_____________________. Justificació:______________________________</w:t>
      </w:r>
    </w:p>
    <w:p w14:paraId="0CF33545" w14:textId="77777777" w:rsidR="008A188F" w:rsidRPr="008A188F" w:rsidRDefault="008A188F" w:rsidP="008A188F">
      <w:pPr>
        <w:jc w:val="both"/>
        <w:rPr>
          <w:bCs/>
          <w:sz w:val="24"/>
          <w:szCs w:val="24"/>
        </w:rPr>
      </w:pPr>
    </w:p>
    <w:p w14:paraId="078FFFA2" w14:textId="6F4D1ED9" w:rsidR="008A188F" w:rsidRPr="008A188F" w:rsidRDefault="008A188F" w:rsidP="008A188F">
      <w:pPr>
        <w:jc w:val="both"/>
        <w:rPr>
          <w:bCs/>
          <w:sz w:val="24"/>
          <w:szCs w:val="24"/>
        </w:rPr>
      </w:pPr>
      <w:r w:rsidRPr="008A188F">
        <w:rPr>
          <w:bCs/>
          <w:sz w:val="24"/>
          <w:szCs w:val="24"/>
        </w:rPr>
        <w:fldChar w:fldCharType="begin">
          <w:ffData>
            <w:name w:val="Casilla5"/>
            <w:enabled/>
            <w:calcOnExit w:val="0"/>
            <w:checkBox>
              <w:sizeAuto/>
              <w:default w:val="0"/>
            </w:checkBox>
          </w:ffData>
        </w:fldChar>
      </w:r>
      <w:r w:rsidRPr="008A188F">
        <w:rPr>
          <w:bCs/>
          <w:sz w:val="24"/>
          <w:szCs w:val="24"/>
        </w:rPr>
        <w:instrText xml:space="preserve"> FORMCHECKBOX </w:instrText>
      </w:r>
      <w:r w:rsidR="002411B3">
        <w:rPr>
          <w:bCs/>
          <w:sz w:val="24"/>
          <w:szCs w:val="24"/>
        </w:rPr>
      </w:r>
      <w:r w:rsidR="002411B3">
        <w:rPr>
          <w:bCs/>
          <w:sz w:val="24"/>
          <w:szCs w:val="24"/>
        </w:rPr>
        <w:fldChar w:fldCharType="separate"/>
      </w:r>
      <w:r w:rsidRPr="008A188F">
        <w:rPr>
          <w:bCs/>
          <w:sz w:val="24"/>
          <w:szCs w:val="24"/>
        </w:rPr>
        <w:fldChar w:fldCharType="end"/>
      </w:r>
      <w:r w:rsidRPr="008A188F">
        <w:rPr>
          <w:bCs/>
          <w:sz w:val="24"/>
          <w:szCs w:val="24"/>
        </w:rPr>
        <w:t xml:space="preserve">  Licitació no electrònica (justificar)</w:t>
      </w:r>
      <w:r>
        <w:rPr>
          <w:bCs/>
          <w:sz w:val="24"/>
          <w:szCs w:val="24"/>
        </w:rPr>
        <w:t>:________________________________</w:t>
      </w:r>
    </w:p>
    <w:p w14:paraId="3BD65328" w14:textId="77777777" w:rsidR="008A188F" w:rsidRDefault="008A188F" w:rsidP="002D74E8">
      <w:pPr>
        <w:jc w:val="both"/>
        <w:rPr>
          <w:b/>
          <w:sz w:val="24"/>
          <w:szCs w:val="24"/>
        </w:rPr>
      </w:pPr>
    </w:p>
    <w:p w14:paraId="73846C31" w14:textId="1B237F46" w:rsidR="001764E1" w:rsidRPr="00F45AEC" w:rsidRDefault="002D74E8" w:rsidP="002D74E8">
      <w:pPr>
        <w:jc w:val="both"/>
        <w:rPr>
          <w:b/>
          <w:sz w:val="24"/>
          <w:szCs w:val="24"/>
        </w:rPr>
      </w:pPr>
      <w:r w:rsidRPr="00F45AEC">
        <w:rPr>
          <w:b/>
          <w:sz w:val="24"/>
          <w:szCs w:val="24"/>
        </w:rPr>
        <w:t>M.1 LLOC</w:t>
      </w:r>
      <w:r w:rsidR="001764E1" w:rsidRPr="00F45AEC">
        <w:rPr>
          <w:b/>
          <w:sz w:val="24"/>
          <w:szCs w:val="24"/>
        </w:rPr>
        <w:t xml:space="preserve">, FORMA </w:t>
      </w:r>
      <w:r w:rsidRPr="00F45AEC">
        <w:rPr>
          <w:b/>
          <w:sz w:val="24"/>
          <w:szCs w:val="24"/>
        </w:rPr>
        <w:t xml:space="preserve">I TERMINI DE PRESENTACIÓ. </w:t>
      </w:r>
    </w:p>
    <w:p w14:paraId="3E2FB9AC" w14:textId="2B98EFC3" w:rsidR="006F3AC4" w:rsidRPr="006F3AC4" w:rsidRDefault="006F3AC4" w:rsidP="008A188F">
      <w:pPr>
        <w:jc w:val="both"/>
        <w:rPr>
          <w:b/>
          <w:bCs/>
          <w:color w:val="FF0000"/>
          <w:sz w:val="24"/>
          <w:szCs w:val="24"/>
        </w:rPr>
      </w:pPr>
      <w:r w:rsidRPr="006F3AC4">
        <w:rPr>
          <w:b/>
          <w:bCs/>
          <w:color w:val="FF0000"/>
          <w:sz w:val="24"/>
          <w:szCs w:val="24"/>
          <w:highlight w:val="yellow"/>
        </w:rPr>
        <w:t xml:space="preserve">OPCIÓ A) En cas de licitació electrònica, </w:t>
      </w:r>
      <w:r>
        <w:rPr>
          <w:b/>
          <w:bCs/>
          <w:color w:val="FF0000"/>
          <w:sz w:val="24"/>
          <w:szCs w:val="24"/>
          <w:highlight w:val="yellow"/>
        </w:rPr>
        <w:t xml:space="preserve">supòsit general, </w:t>
      </w:r>
      <w:r w:rsidRPr="006F3AC4">
        <w:rPr>
          <w:b/>
          <w:bCs/>
          <w:color w:val="FF0000"/>
          <w:sz w:val="24"/>
          <w:szCs w:val="24"/>
          <w:highlight w:val="yellow"/>
        </w:rPr>
        <w:t>s’ha d’incloure aquest text:</w:t>
      </w:r>
    </w:p>
    <w:p w14:paraId="2339AACE" w14:textId="1605E8AB" w:rsidR="006F3AC4" w:rsidRPr="006F3AC4" w:rsidRDefault="006F3AC4" w:rsidP="006F3AC4">
      <w:pPr>
        <w:jc w:val="both"/>
        <w:rPr>
          <w:sz w:val="24"/>
          <w:szCs w:val="24"/>
          <w:highlight w:val="yellow"/>
        </w:rPr>
      </w:pPr>
      <w:r w:rsidRPr="006F3AC4">
        <w:rPr>
          <w:sz w:val="24"/>
          <w:szCs w:val="24"/>
          <w:highlight w:val="yellow"/>
        </w:rPr>
        <w:t>Les ofertes s’adreçaran a l’òrgan de contractació indicat a la lletra A) del quadre de característiques i es podran presentar única</w:t>
      </w:r>
      <w:r w:rsidR="00F81440">
        <w:rPr>
          <w:sz w:val="24"/>
          <w:szCs w:val="24"/>
          <w:highlight w:val="yellow"/>
        </w:rPr>
        <w:t>ment</w:t>
      </w:r>
      <w:r w:rsidRPr="006F3AC4">
        <w:rPr>
          <w:sz w:val="24"/>
          <w:szCs w:val="24"/>
          <w:highlight w:val="yellow"/>
        </w:rPr>
        <w:t xml:space="preserve"> i exclusivament de forma electrònica a través dels Serveis de Licitació Electrònica de la Plataforma de Contractació del Sector Públic d’aquest òrgan de contractació corresponents a la licitació del present contracte (en endavant Plataforma, o PLACSP) disponible per a usuaris d'empreses (licitadores i candidates). </w:t>
      </w:r>
    </w:p>
    <w:p w14:paraId="765A6D56" w14:textId="77777777" w:rsidR="006F3AC4" w:rsidRPr="006F3AC4" w:rsidRDefault="006F3AC4" w:rsidP="006F3AC4">
      <w:pPr>
        <w:jc w:val="both"/>
        <w:rPr>
          <w:sz w:val="24"/>
          <w:szCs w:val="24"/>
          <w:highlight w:val="yellow"/>
        </w:rPr>
      </w:pPr>
    </w:p>
    <w:p w14:paraId="0621678B" w14:textId="0DB71ED5" w:rsidR="006F3AC4" w:rsidRPr="00C4264A" w:rsidRDefault="006F3AC4" w:rsidP="006F3AC4">
      <w:pPr>
        <w:jc w:val="both"/>
        <w:rPr>
          <w:sz w:val="24"/>
          <w:szCs w:val="24"/>
        </w:rPr>
      </w:pPr>
      <w:r w:rsidRPr="006F3AC4">
        <w:rPr>
          <w:sz w:val="24"/>
          <w:szCs w:val="24"/>
          <w:highlight w:val="yellow"/>
        </w:rPr>
        <w:t>Les ofertes que no es presentin a través dels serveis de licitació electrònica ubicats a la PLACSP d’aquest procediment de contractació seran excloses.</w:t>
      </w:r>
    </w:p>
    <w:p w14:paraId="46DFB7C7" w14:textId="77777777" w:rsidR="006F3AC4" w:rsidRDefault="006F3AC4" w:rsidP="008A188F">
      <w:pPr>
        <w:jc w:val="both"/>
        <w:rPr>
          <w:sz w:val="24"/>
          <w:szCs w:val="24"/>
        </w:rPr>
      </w:pPr>
    </w:p>
    <w:p w14:paraId="4B83F097" w14:textId="77777777" w:rsidR="006F3AC4" w:rsidRDefault="006F3AC4" w:rsidP="008A188F">
      <w:pPr>
        <w:jc w:val="both"/>
        <w:rPr>
          <w:sz w:val="24"/>
          <w:szCs w:val="24"/>
        </w:rPr>
      </w:pPr>
    </w:p>
    <w:p w14:paraId="2874C5FE" w14:textId="7DBA44D0" w:rsidR="006F3AC4" w:rsidRPr="006F3AC4" w:rsidRDefault="006F3AC4" w:rsidP="006F3AC4">
      <w:pPr>
        <w:jc w:val="both"/>
        <w:rPr>
          <w:b/>
          <w:bCs/>
          <w:color w:val="FF0000"/>
          <w:sz w:val="24"/>
          <w:szCs w:val="24"/>
        </w:rPr>
      </w:pPr>
      <w:r w:rsidRPr="006F3AC4">
        <w:rPr>
          <w:b/>
          <w:bCs/>
          <w:color w:val="FF0000"/>
          <w:sz w:val="24"/>
          <w:szCs w:val="24"/>
          <w:highlight w:val="yellow"/>
        </w:rPr>
        <w:t xml:space="preserve">OPCIÓ </w:t>
      </w:r>
      <w:r>
        <w:rPr>
          <w:b/>
          <w:bCs/>
          <w:color w:val="FF0000"/>
          <w:sz w:val="24"/>
          <w:szCs w:val="24"/>
          <w:highlight w:val="yellow"/>
        </w:rPr>
        <w:t>B</w:t>
      </w:r>
      <w:r w:rsidRPr="006F3AC4">
        <w:rPr>
          <w:b/>
          <w:bCs/>
          <w:color w:val="FF0000"/>
          <w:sz w:val="24"/>
          <w:szCs w:val="24"/>
          <w:highlight w:val="yellow"/>
        </w:rPr>
        <w:t xml:space="preserve">) En </w:t>
      </w:r>
      <w:r>
        <w:rPr>
          <w:b/>
          <w:bCs/>
          <w:color w:val="FF0000"/>
          <w:sz w:val="24"/>
          <w:szCs w:val="24"/>
          <w:highlight w:val="yellow"/>
        </w:rPr>
        <w:t>el supòsit excepcional</w:t>
      </w:r>
      <w:r w:rsidRPr="006F3AC4">
        <w:rPr>
          <w:b/>
          <w:bCs/>
          <w:color w:val="FF0000"/>
          <w:sz w:val="24"/>
          <w:szCs w:val="24"/>
          <w:highlight w:val="yellow"/>
        </w:rPr>
        <w:t xml:space="preserve"> de licitació </w:t>
      </w:r>
      <w:r>
        <w:rPr>
          <w:b/>
          <w:bCs/>
          <w:color w:val="FF0000"/>
          <w:sz w:val="24"/>
          <w:szCs w:val="24"/>
          <w:highlight w:val="yellow"/>
        </w:rPr>
        <w:t xml:space="preserve">en paper, </w:t>
      </w:r>
      <w:r w:rsidRPr="006F3AC4">
        <w:rPr>
          <w:b/>
          <w:bCs/>
          <w:color w:val="FF0000"/>
          <w:sz w:val="24"/>
          <w:szCs w:val="24"/>
          <w:highlight w:val="yellow"/>
        </w:rPr>
        <w:t>s’ha d’incloure aquest text:</w:t>
      </w:r>
    </w:p>
    <w:p w14:paraId="2801BD68" w14:textId="1FB1A4A1" w:rsidR="008A188F" w:rsidRDefault="002D74E8" w:rsidP="008A188F">
      <w:pPr>
        <w:jc w:val="both"/>
        <w:rPr>
          <w:sz w:val="24"/>
          <w:szCs w:val="24"/>
        </w:rPr>
      </w:pPr>
      <w:r w:rsidRPr="00F45AEC">
        <w:rPr>
          <w:sz w:val="24"/>
          <w:szCs w:val="24"/>
        </w:rPr>
        <w:t xml:space="preserve">Les ofertes s’adreçaran a l’Ajuntament d’Alcúdia i es presentaran </w:t>
      </w:r>
      <w:r w:rsidR="000A19E9" w:rsidRPr="000A19E9">
        <w:rPr>
          <w:i/>
          <w:sz w:val="24"/>
          <w:szCs w:val="24"/>
          <w:highlight w:val="yellow"/>
        </w:rPr>
        <w:t>Indicar</w:t>
      </w:r>
      <w:r w:rsidR="000A19E9">
        <w:rPr>
          <w:i/>
          <w:sz w:val="24"/>
          <w:szCs w:val="24"/>
          <w:highlight w:val="yellow"/>
        </w:rPr>
        <w:t xml:space="preserve"> el lloc, forma i termini de presentació de proposicions</w:t>
      </w:r>
      <w:r w:rsidR="000A19E9">
        <w:rPr>
          <w:i/>
          <w:sz w:val="24"/>
          <w:szCs w:val="24"/>
        </w:rPr>
        <w:t>_________________________________________________________________________________________________</w:t>
      </w:r>
      <w:r w:rsidRPr="00F45AEC">
        <w:rPr>
          <w:sz w:val="24"/>
          <w:szCs w:val="24"/>
        </w:rPr>
        <w:t xml:space="preserve">. </w:t>
      </w:r>
    </w:p>
    <w:p w14:paraId="3DF3A87E" w14:textId="77777777" w:rsidR="006F3AC4" w:rsidRDefault="006F3AC4" w:rsidP="008A188F">
      <w:pPr>
        <w:jc w:val="both"/>
        <w:rPr>
          <w:i/>
          <w:iCs/>
          <w:color w:val="FF0000"/>
          <w:sz w:val="24"/>
          <w:szCs w:val="24"/>
          <w:highlight w:val="yellow"/>
        </w:rPr>
      </w:pPr>
    </w:p>
    <w:p w14:paraId="09685F5C" w14:textId="77777777" w:rsidR="006F3AC4" w:rsidRDefault="006F3AC4" w:rsidP="008A188F">
      <w:pPr>
        <w:jc w:val="both"/>
        <w:rPr>
          <w:i/>
          <w:iCs/>
          <w:color w:val="FF0000"/>
          <w:sz w:val="24"/>
          <w:szCs w:val="24"/>
          <w:highlight w:val="yellow"/>
        </w:rPr>
      </w:pPr>
    </w:p>
    <w:p w14:paraId="367E1195" w14:textId="041EFF61" w:rsidR="008A188F" w:rsidRPr="008A188F" w:rsidRDefault="008A188F" w:rsidP="008A188F">
      <w:pPr>
        <w:jc w:val="both"/>
        <w:rPr>
          <w:i/>
          <w:iCs/>
          <w:color w:val="FF0000"/>
          <w:sz w:val="24"/>
          <w:szCs w:val="24"/>
        </w:rPr>
      </w:pPr>
      <w:r w:rsidRPr="008A188F">
        <w:rPr>
          <w:i/>
          <w:iCs/>
          <w:color w:val="FF0000"/>
          <w:sz w:val="24"/>
          <w:szCs w:val="24"/>
          <w:highlight w:val="yellow"/>
        </w:rPr>
        <w:t>Heu de triar una de les dues opcions i eliminar l’altre</w:t>
      </w:r>
    </w:p>
    <w:p w14:paraId="1D755A99" w14:textId="77777777" w:rsidR="008A188F" w:rsidRPr="008A188F" w:rsidRDefault="008A188F" w:rsidP="008A188F">
      <w:pPr>
        <w:jc w:val="both"/>
        <w:rPr>
          <w:b/>
          <w:bCs/>
          <w:color w:val="FF0000"/>
          <w:sz w:val="24"/>
          <w:szCs w:val="24"/>
        </w:rPr>
      </w:pPr>
      <w:r w:rsidRPr="008A188F">
        <w:rPr>
          <w:b/>
          <w:bCs/>
          <w:color w:val="FF0000"/>
          <w:sz w:val="24"/>
          <w:szCs w:val="24"/>
          <w:highlight w:val="yellow"/>
        </w:rPr>
        <w:t>OPCIÓ A): CONTRACTE SARA</w:t>
      </w:r>
    </w:p>
    <w:p w14:paraId="3A214E6A" w14:textId="77777777" w:rsidR="008A188F" w:rsidRPr="008A188F" w:rsidRDefault="008A188F" w:rsidP="008A188F">
      <w:pPr>
        <w:jc w:val="both"/>
        <w:rPr>
          <w:sz w:val="24"/>
          <w:szCs w:val="24"/>
        </w:rPr>
      </w:pPr>
    </w:p>
    <w:p w14:paraId="2ACA0024" w14:textId="77777777" w:rsidR="008A188F" w:rsidRPr="008A188F" w:rsidRDefault="008A188F" w:rsidP="008A188F">
      <w:pPr>
        <w:jc w:val="both"/>
        <w:rPr>
          <w:sz w:val="24"/>
          <w:szCs w:val="24"/>
          <w:highlight w:val="yellow"/>
        </w:rPr>
      </w:pPr>
      <w:r w:rsidRPr="008A188F">
        <w:rPr>
          <w:sz w:val="24"/>
          <w:szCs w:val="24"/>
          <w:highlight w:val="yellow"/>
        </w:rPr>
        <w:t>El termini de presentació de les proposicions serà de __________ dies naturals, fins a les 14 hores del darrer dia de presentació, comptadors des del dia següent al de l’enviament de l’anunci de la licitació a l’Oficina de Publicacions de la Unió Europea. Si el darrer dia de l’esmentat termini es dissabte, diumenge o festiu, el mateix s’entendrà prorrogat fins a les 14 hores del  primer dia hàbil següent.</w:t>
      </w:r>
    </w:p>
    <w:p w14:paraId="2274316F" w14:textId="77777777" w:rsidR="008A188F" w:rsidRPr="008A188F" w:rsidRDefault="008A188F" w:rsidP="008A188F">
      <w:pPr>
        <w:jc w:val="both"/>
        <w:rPr>
          <w:color w:val="FF0000"/>
          <w:sz w:val="24"/>
          <w:szCs w:val="24"/>
          <w:highlight w:val="yellow"/>
        </w:rPr>
      </w:pPr>
    </w:p>
    <w:p w14:paraId="5E992652" w14:textId="77777777" w:rsidR="008A188F" w:rsidRPr="008A188F" w:rsidRDefault="008A188F" w:rsidP="008A188F">
      <w:pPr>
        <w:jc w:val="both"/>
        <w:rPr>
          <w:color w:val="FF0000"/>
          <w:sz w:val="24"/>
          <w:szCs w:val="24"/>
          <w:highlight w:val="yellow"/>
        </w:rPr>
      </w:pPr>
      <w:r w:rsidRPr="008A188F">
        <w:rPr>
          <w:color w:val="FF0000"/>
          <w:sz w:val="24"/>
          <w:szCs w:val="24"/>
          <w:highlight w:val="yellow"/>
        </w:rPr>
        <w:t>OPCIÓ B): CONTRACTE NO SARA</w:t>
      </w:r>
    </w:p>
    <w:p w14:paraId="345FFE11" w14:textId="77777777" w:rsidR="008A188F" w:rsidRPr="008A188F" w:rsidRDefault="008A188F" w:rsidP="008A188F">
      <w:pPr>
        <w:jc w:val="both"/>
        <w:rPr>
          <w:color w:val="FF0000"/>
          <w:sz w:val="24"/>
          <w:szCs w:val="24"/>
          <w:highlight w:val="yellow"/>
        </w:rPr>
      </w:pPr>
    </w:p>
    <w:p w14:paraId="7E27DF49" w14:textId="33874FCA" w:rsidR="002D74E8" w:rsidRPr="008A188F" w:rsidRDefault="008A188F" w:rsidP="008A188F">
      <w:pPr>
        <w:jc w:val="both"/>
        <w:rPr>
          <w:sz w:val="24"/>
          <w:szCs w:val="24"/>
        </w:rPr>
      </w:pPr>
      <w:r w:rsidRPr="008A188F">
        <w:rPr>
          <w:sz w:val="24"/>
          <w:szCs w:val="24"/>
          <w:highlight w:val="yellow"/>
        </w:rPr>
        <w:lastRenderedPageBreak/>
        <w:t xml:space="preserve">El termini de presentació de les proposicions serà de __________________ (__) dies naturals, </w:t>
      </w:r>
      <w:r>
        <w:rPr>
          <w:sz w:val="24"/>
          <w:szCs w:val="24"/>
          <w:highlight w:val="yellow"/>
        </w:rPr>
        <w:t xml:space="preserve">fins a les 14 hores del darrer dia de presentació, </w:t>
      </w:r>
      <w:r w:rsidRPr="008A188F">
        <w:rPr>
          <w:sz w:val="24"/>
          <w:szCs w:val="24"/>
          <w:highlight w:val="yellow"/>
        </w:rPr>
        <w:t>comptadors des del dia següent al de la publicació de l’anunci de la licitació al perfil del contractant de l’</w:t>
      </w:r>
      <w:r>
        <w:rPr>
          <w:sz w:val="24"/>
          <w:szCs w:val="24"/>
          <w:highlight w:val="yellow"/>
        </w:rPr>
        <w:t>Ajuntament d’Alcúdia</w:t>
      </w:r>
      <w:r w:rsidRPr="008A188F">
        <w:rPr>
          <w:sz w:val="24"/>
          <w:szCs w:val="24"/>
          <w:highlight w:val="yellow"/>
        </w:rPr>
        <w:t>, allotjat a la Plataforma de contractació del Sector Públic. Si el darrer dia de l’esmentat termini es dissabte, diumenge o festiu, el mateix s’entendrà prorrogat fins a les 14 hores del primer dia hàbil següent.</w:t>
      </w:r>
    </w:p>
    <w:p w14:paraId="3E540A5C" w14:textId="77777777" w:rsidR="008A188F" w:rsidRDefault="008A188F" w:rsidP="002D74E8">
      <w:pPr>
        <w:jc w:val="both"/>
        <w:rPr>
          <w:b/>
          <w:sz w:val="24"/>
          <w:szCs w:val="24"/>
        </w:rPr>
      </w:pPr>
    </w:p>
    <w:p w14:paraId="5AADDC45" w14:textId="2FFAA9E2" w:rsidR="002D74E8" w:rsidRPr="00F45AEC" w:rsidRDefault="002D74E8" w:rsidP="002D74E8">
      <w:pPr>
        <w:jc w:val="both"/>
        <w:rPr>
          <w:b/>
          <w:sz w:val="24"/>
          <w:szCs w:val="24"/>
        </w:rPr>
      </w:pPr>
      <w:r w:rsidRPr="00F45AEC">
        <w:rPr>
          <w:b/>
          <w:sz w:val="24"/>
          <w:szCs w:val="24"/>
        </w:rPr>
        <w:t>M.2. FORMA</w:t>
      </w:r>
      <w:r w:rsidR="001764E1" w:rsidRPr="00F45AEC">
        <w:rPr>
          <w:b/>
          <w:sz w:val="24"/>
          <w:szCs w:val="24"/>
        </w:rPr>
        <w:t>T</w:t>
      </w:r>
      <w:r w:rsidRPr="00F45AEC">
        <w:rPr>
          <w:b/>
          <w:sz w:val="24"/>
          <w:szCs w:val="24"/>
        </w:rPr>
        <w:t xml:space="preserve"> DE PRESENTACIÓ DE LES PROPOSICIONS</w:t>
      </w:r>
    </w:p>
    <w:p w14:paraId="7F395D76" w14:textId="4E6CEFE6" w:rsidR="006F3AC4" w:rsidRPr="006F3AC4" w:rsidRDefault="000A19E9" w:rsidP="002D74E8">
      <w:pPr>
        <w:jc w:val="both"/>
        <w:rPr>
          <w:color w:val="FF0000"/>
          <w:sz w:val="24"/>
          <w:szCs w:val="24"/>
        </w:rPr>
      </w:pPr>
      <w:r w:rsidRPr="006F3AC4">
        <w:rPr>
          <w:i/>
          <w:color w:val="FF0000"/>
          <w:sz w:val="24"/>
          <w:szCs w:val="24"/>
          <w:highlight w:val="yellow"/>
        </w:rPr>
        <w:t>Indicar el format concret de l’oferta segons sigui en paper o electrònica</w:t>
      </w:r>
      <w:r w:rsidR="002D74E8" w:rsidRPr="006F3AC4">
        <w:rPr>
          <w:color w:val="FF0000"/>
          <w:sz w:val="24"/>
          <w:szCs w:val="24"/>
          <w:highlight w:val="yellow"/>
        </w:rPr>
        <w:t xml:space="preserve">. </w:t>
      </w:r>
      <w:r w:rsidR="006F3AC4" w:rsidRPr="006F3AC4">
        <w:rPr>
          <w:color w:val="FF0000"/>
          <w:sz w:val="24"/>
          <w:szCs w:val="24"/>
          <w:highlight w:val="yellow"/>
        </w:rPr>
        <w:t>En el supòsit general de presentació electrònica heu d’incloure aquest text:</w:t>
      </w:r>
    </w:p>
    <w:p w14:paraId="510B16D9" w14:textId="77777777" w:rsidR="006F3AC4" w:rsidRPr="00F45AEC" w:rsidRDefault="006F3AC4" w:rsidP="002D74E8">
      <w:pPr>
        <w:jc w:val="both"/>
        <w:rPr>
          <w:sz w:val="24"/>
          <w:szCs w:val="24"/>
        </w:rPr>
      </w:pPr>
    </w:p>
    <w:p w14:paraId="3F92CF2E" w14:textId="494D25A9" w:rsidR="006F3AC4" w:rsidRPr="00C4264A" w:rsidRDefault="006F3AC4" w:rsidP="006F3AC4">
      <w:pPr>
        <w:jc w:val="both"/>
        <w:rPr>
          <w:sz w:val="24"/>
          <w:szCs w:val="24"/>
        </w:rPr>
      </w:pPr>
      <w:r w:rsidRPr="00C4264A">
        <w:rPr>
          <w:sz w:val="24"/>
          <w:szCs w:val="24"/>
        </w:rPr>
        <w:t>En el present contracte la presentació de proposicions s’ha de realitzar única</w:t>
      </w:r>
      <w:r w:rsidR="00F81440">
        <w:rPr>
          <w:sz w:val="24"/>
          <w:szCs w:val="24"/>
        </w:rPr>
        <w:t>ment</w:t>
      </w:r>
      <w:r w:rsidRPr="00C4264A">
        <w:rPr>
          <w:sz w:val="24"/>
          <w:szCs w:val="24"/>
        </w:rPr>
        <w:t xml:space="preserve"> i exclusivament per mitjans electrònics a través de l’aplicació de licitació electrònica de la plataforma de contractació del sector públic</w:t>
      </w:r>
      <w:r>
        <w:rPr>
          <w:sz w:val="24"/>
          <w:szCs w:val="24"/>
        </w:rPr>
        <w:t xml:space="preserve">, </w:t>
      </w:r>
      <w:r w:rsidRPr="00C4264A">
        <w:rPr>
          <w:sz w:val="24"/>
          <w:szCs w:val="24"/>
        </w:rPr>
        <w:t>(</w:t>
      </w:r>
      <w:hyperlink r:id="rId8" w:history="1">
        <w:r w:rsidRPr="00C4264A">
          <w:rPr>
            <w:sz w:val="24"/>
            <w:szCs w:val="24"/>
          </w:rPr>
          <w:t>https://contrataciondelestado.es/wps/portal/plataforma</w:t>
        </w:r>
      </w:hyperlink>
      <w:r w:rsidRPr="00C4264A">
        <w:rPr>
          <w:sz w:val="24"/>
          <w:szCs w:val="24"/>
        </w:rPr>
        <w:t xml:space="preserve">). És per això que s’exclouran aquelles proposicions que es presentin en format paper a través del registre presencial general de </w:t>
      </w:r>
      <w:r>
        <w:rPr>
          <w:sz w:val="24"/>
          <w:szCs w:val="24"/>
        </w:rPr>
        <w:t xml:space="preserve"> l’Ajuntament</w:t>
      </w:r>
      <w:r w:rsidRPr="00C4264A">
        <w:rPr>
          <w:sz w:val="24"/>
          <w:szCs w:val="24"/>
        </w:rPr>
        <w:t xml:space="preserve"> o altre punt.</w:t>
      </w:r>
    </w:p>
    <w:p w14:paraId="7E22FA2A" w14:textId="77777777" w:rsidR="006F3AC4" w:rsidRPr="00C4264A" w:rsidRDefault="006F3AC4" w:rsidP="006F3AC4">
      <w:pPr>
        <w:jc w:val="both"/>
        <w:rPr>
          <w:sz w:val="24"/>
          <w:szCs w:val="24"/>
        </w:rPr>
      </w:pPr>
    </w:p>
    <w:p w14:paraId="1EE41106" w14:textId="77777777" w:rsidR="006F3AC4" w:rsidRPr="00C4264A" w:rsidRDefault="006F3AC4" w:rsidP="006F3AC4">
      <w:pPr>
        <w:jc w:val="both"/>
        <w:rPr>
          <w:sz w:val="24"/>
          <w:szCs w:val="24"/>
        </w:rPr>
      </w:pPr>
      <w:r w:rsidRPr="00C4264A">
        <w:rPr>
          <w:sz w:val="24"/>
          <w:szCs w:val="24"/>
        </w:rPr>
        <w:t>Per a l’ús dels serveis de licitació de la PLACSP per les licitadores, és requisit inexcusable ser un usuari registrat de la Plataforma de Contractació de Sector Públic i omplir no només les dades bàsiques de l'alta, també les dades addicionals (Veure "Guia de l'Operador Econòmic"). Quant als requisits tècnics per al seu ús són molt simples: connexió a Internet, navegador amb una versió de Java actualitzada (preferentment a partir de la v1.8) i certificat electrònic reconegut per l'Administració General de l'Estat (@firma).</w:t>
      </w:r>
    </w:p>
    <w:p w14:paraId="2E6DDF15" w14:textId="77777777" w:rsidR="006F3AC4" w:rsidRPr="00C4264A" w:rsidRDefault="006F3AC4" w:rsidP="006F3AC4">
      <w:pPr>
        <w:jc w:val="both"/>
        <w:rPr>
          <w:sz w:val="24"/>
          <w:szCs w:val="24"/>
        </w:rPr>
      </w:pPr>
    </w:p>
    <w:p w14:paraId="4814028B" w14:textId="7974996C" w:rsidR="006F3AC4" w:rsidRPr="00C4264A" w:rsidRDefault="006F3AC4" w:rsidP="006F3AC4">
      <w:pPr>
        <w:jc w:val="both"/>
        <w:rPr>
          <w:sz w:val="24"/>
          <w:szCs w:val="24"/>
        </w:rPr>
      </w:pPr>
      <w:r w:rsidRPr="00C4264A">
        <w:rPr>
          <w:sz w:val="24"/>
          <w:szCs w:val="24"/>
        </w:rPr>
        <w:t>Podreu localitzar la licitació directament a través del perfil del contractant d’aquest òrgan de contractació, allotjat a PLACSP, i que s’indica a la lletra A) de característiques general del quadre d’aquest plec. Un cop al detall del procediment, heu d'afegir aquest a "Mis licitaciones", prement l'enllaç “Añade esta licitación a mis licitaciones”. Aquest opció d'afegir una licitació a “Mis licitaciones” només està disponible per a usuaris registrats. No trobar</w:t>
      </w:r>
      <w:r w:rsidR="00F81440">
        <w:rPr>
          <w:sz w:val="24"/>
          <w:szCs w:val="24"/>
        </w:rPr>
        <w:t>eu</w:t>
      </w:r>
      <w:r w:rsidRPr="00C4264A">
        <w:rPr>
          <w:sz w:val="24"/>
          <w:szCs w:val="24"/>
        </w:rPr>
        <w:t xml:space="preserve"> aquesta opció si consulta la Plataforma com a usuari anònim. Una vegada afegida, navegui a “Mis licitaciones”, seleccioneu la licitació que correspon al present contracte, i un cop dins del detall de la licitació, prem</w:t>
      </w:r>
      <w:r w:rsidR="00F81440">
        <w:rPr>
          <w:sz w:val="24"/>
          <w:szCs w:val="24"/>
        </w:rPr>
        <w:t>eu</w:t>
      </w:r>
      <w:r w:rsidRPr="00C4264A">
        <w:rPr>
          <w:sz w:val="24"/>
          <w:szCs w:val="24"/>
        </w:rPr>
        <w:t xml:space="preserve"> l'enllaç "Preparació d'oferta/sol·licitud de participació". Automàticament, s'arrenca l'eina en l'equip local recuperant les dades del procediment que l'òrgan de contractació hagi registrat a la configuració de la licitació i que s’hauran manifestat mitjançant la publicació de la convocatòria de la licitació i dels plecs. Si tenen problemes a l'hora de descarregar-se l'eina és possible que es degui al fet que no tingui associat l'arxiu "JNLP" amb la consola de Java. Per solucionar aquesta incidència serà necessari modificar des </w:t>
      </w:r>
      <w:r w:rsidR="00F81440">
        <w:rPr>
          <w:sz w:val="24"/>
          <w:szCs w:val="24"/>
        </w:rPr>
        <w:t xml:space="preserve">del </w:t>
      </w:r>
      <w:r w:rsidRPr="00C4264A">
        <w:rPr>
          <w:sz w:val="24"/>
          <w:szCs w:val="24"/>
        </w:rPr>
        <w:t>panell de control del seu equip. Es recomana a les licitadores la utilització de les guies d’ajuda, especialment de la Guia de l’Operador Econòmic i de la Guia dels serveis de licitació electrònica per a empreses, que les licitadores trobaran a la seva disposició una vegada s’hagin registrat i hagin accedit a la PLACSP com a operador econòmic.</w:t>
      </w:r>
    </w:p>
    <w:p w14:paraId="5357A6CA" w14:textId="77777777" w:rsidR="006F3AC4" w:rsidRDefault="006F3AC4" w:rsidP="002D74E8">
      <w:pPr>
        <w:jc w:val="both"/>
        <w:rPr>
          <w:b/>
          <w:sz w:val="24"/>
          <w:szCs w:val="24"/>
        </w:rPr>
      </w:pPr>
    </w:p>
    <w:p w14:paraId="385A544C" w14:textId="77777777" w:rsidR="002D74E8" w:rsidRPr="00F45AEC" w:rsidRDefault="002D74E8" w:rsidP="002D74E8">
      <w:pPr>
        <w:jc w:val="both"/>
        <w:rPr>
          <w:b/>
          <w:sz w:val="24"/>
          <w:szCs w:val="24"/>
        </w:rPr>
      </w:pPr>
      <w:r w:rsidRPr="00F45AEC">
        <w:rPr>
          <w:b/>
          <w:sz w:val="24"/>
          <w:szCs w:val="24"/>
        </w:rPr>
        <w:t xml:space="preserve">M.3 RESUM INDICATIU DE </w:t>
      </w:r>
      <w:smartTag w:uri="urn:schemas-microsoft-com:office:smarttags" w:element="PersonName">
        <w:smartTagPr>
          <w:attr w:name="ProductID" w:val="LA DOCUMENTACIￓ A"/>
        </w:smartTagPr>
        <w:r w:rsidRPr="00F45AEC">
          <w:rPr>
            <w:b/>
            <w:sz w:val="24"/>
            <w:szCs w:val="24"/>
          </w:rPr>
          <w:t>LA DOCUMENTACIÓ A</w:t>
        </w:r>
      </w:smartTag>
      <w:r w:rsidRPr="00F45AEC">
        <w:rPr>
          <w:b/>
          <w:sz w:val="24"/>
          <w:szCs w:val="24"/>
        </w:rPr>
        <w:t xml:space="preserve"> PRESENTAR PELS LICITADORS EN LES SEVES PROPOSICIONS</w:t>
      </w:r>
    </w:p>
    <w:p w14:paraId="7C60BAC7" w14:textId="77777777" w:rsidR="002D74E8" w:rsidRPr="00F45AEC" w:rsidRDefault="002D74E8" w:rsidP="002D74E8">
      <w:pPr>
        <w:jc w:val="both"/>
        <w:rPr>
          <w:sz w:val="24"/>
          <w:szCs w:val="24"/>
        </w:rPr>
      </w:pPr>
      <w:r w:rsidRPr="00F45AEC">
        <w:rPr>
          <w:sz w:val="24"/>
          <w:szCs w:val="24"/>
        </w:rPr>
        <w:t>La present informació té caràcter purament indicatiu.</w:t>
      </w:r>
    </w:p>
    <w:p w14:paraId="25EA55F6" w14:textId="77777777" w:rsidR="002D74E8" w:rsidRPr="00F45AEC" w:rsidRDefault="002D74E8" w:rsidP="002D74E8">
      <w:pPr>
        <w:jc w:val="both"/>
        <w:rPr>
          <w:sz w:val="24"/>
          <w:szCs w:val="24"/>
        </w:rPr>
      </w:pPr>
    </w:p>
    <w:p w14:paraId="29F086F9" w14:textId="77777777" w:rsidR="002D74E8" w:rsidRPr="00F45AEC" w:rsidRDefault="002D74E8" w:rsidP="002D74E8">
      <w:pPr>
        <w:jc w:val="both"/>
        <w:rPr>
          <w:sz w:val="24"/>
          <w:szCs w:val="24"/>
        </w:rPr>
      </w:pPr>
      <w:r w:rsidRPr="00F45AEC">
        <w:rPr>
          <w:sz w:val="24"/>
          <w:szCs w:val="24"/>
        </w:rPr>
        <w:lastRenderedPageBreak/>
        <w:t xml:space="preserve">El contingut dels </w:t>
      </w:r>
      <w:r w:rsidR="008651D4" w:rsidRPr="008651D4">
        <w:rPr>
          <w:i/>
          <w:sz w:val="24"/>
          <w:szCs w:val="24"/>
          <w:highlight w:val="yellow"/>
        </w:rPr>
        <w:t>(triar una opció i descartar l’altre:</w:t>
      </w:r>
      <w:r w:rsidR="008651D4" w:rsidRPr="008651D4">
        <w:rPr>
          <w:i/>
          <w:sz w:val="24"/>
          <w:szCs w:val="24"/>
        </w:rPr>
        <w:t xml:space="preserve"> </w:t>
      </w:r>
      <w:r w:rsidRPr="008651D4">
        <w:rPr>
          <w:i/>
          <w:sz w:val="24"/>
          <w:szCs w:val="24"/>
          <w:highlight w:val="yellow"/>
          <w:u w:val="single"/>
        </w:rPr>
        <w:t>sobres</w:t>
      </w:r>
      <w:r w:rsidR="000A19E9" w:rsidRPr="008651D4">
        <w:rPr>
          <w:i/>
          <w:sz w:val="24"/>
          <w:szCs w:val="24"/>
          <w:highlight w:val="yellow"/>
          <w:u w:val="single"/>
        </w:rPr>
        <w:t>/arxius electrònics</w:t>
      </w:r>
      <w:r w:rsidRPr="00F45AEC">
        <w:rPr>
          <w:sz w:val="24"/>
          <w:szCs w:val="24"/>
        </w:rPr>
        <w:t xml:space="preserve"> és el següent:</w:t>
      </w:r>
    </w:p>
    <w:p w14:paraId="0B76D8AD" w14:textId="77777777" w:rsidR="002D74E8" w:rsidRPr="00F45AEC" w:rsidRDefault="002D74E8" w:rsidP="002D74E8">
      <w:pPr>
        <w:pStyle w:val="Ttol2"/>
        <w:keepNext w:val="0"/>
        <w:widowControl w:val="0"/>
        <w:spacing w:before="0" w:after="0"/>
        <w:jc w:val="both"/>
        <w:rPr>
          <w:rFonts w:ascii="Times New Roman" w:hAnsi="Times New Roman" w:cs="Times New Roman"/>
          <w:i w:val="0"/>
          <w:sz w:val="24"/>
          <w:szCs w:val="24"/>
        </w:rPr>
      </w:pPr>
    </w:p>
    <w:p w14:paraId="69630CA2" w14:textId="77777777" w:rsidR="002D74E8" w:rsidRPr="00F45AEC" w:rsidRDefault="002D74E8" w:rsidP="002D74E8">
      <w:pPr>
        <w:pStyle w:val="Ttol2"/>
        <w:keepNext w:val="0"/>
        <w:widowControl w:val="0"/>
        <w:numPr>
          <w:ilvl w:val="0"/>
          <w:numId w:val="9"/>
        </w:numPr>
        <w:spacing w:before="0" w:after="0"/>
        <w:jc w:val="both"/>
        <w:rPr>
          <w:rFonts w:ascii="Times New Roman" w:hAnsi="Times New Roman" w:cs="Times New Roman"/>
          <w:i w:val="0"/>
          <w:sz w:val="24"/>
          <w:szCs w:val="24"/>
        </w:rPr>
      </w:pPr>
      <w:r w:rsidRPr="000A19E9">
        <w:rPr>
          <w:rFonts w:ascii="Times New Roman" w:hAnsi="Times New Roman" w:cs="Times New Roman"/>
          <w:i w:val="0"/>
          <w:sz w:val="24"/>
          <w:szCs w:val="24"/>
          <w:highlight w:val="yellow"/>
        </w:rPr>
        <w:t>SOBRE</w:t>
      </w:r>
      <w:r w:rsidR="000A19E9" w:rsidRPr="000A19E9">
        <w:rPr>
          <w:rFonts w:ascii="Times New Roman" w:hAnsi="Times New Roman" w:cs="Times New Roman"/>
          <w:i w:val="0"/>
          <w:sz w:val="24"/>
          <w:szCs w:val="24"/>
          <w:highlight w:val="yellow"/>
        </w:rPr>
        <w:t>/ARXIU ELECTRÒNIC</w:t>
      </w:r>
      <w:r w:rsidRPr="000A19E9">
        <w:rPr>
          <w:rFonts w:ascii="Times New Roman" w:hAnsi="Times New Roman" w:cs="Times New Roman"/>
          <w:i w:val="0"/>
          <w:sz w:val="24"/>
          <w:szCs w:val="24"/>
          <w:highlight w:val="yellow"/>
        </w:rPr>
        <w:t xml:space="preserve"> «1»:</w:t>
      </w:r>
      <w:r w:rsidRPr="00F45AEC">
        <w:rPr>
          <w:rFonts w:ascii="Times New Roman" w:hAnsi="Times New Roman" w:cs="Times New Roman"/>
          <w:i w:val="0"/>
          <w:sz w:val="24"/>
          <w:szCs w:val="24"/>
        </w:rPr>
        <w:t xml:space="preserve"> DOCUMENTACIÓ ADMINISTRATIVA:</w:t>
      </w:r>
    </w:p>
    <w:p w14:paraId="17E88E00" w14:textId="77777777" w:rsidR="002D74E8" w:rsidRPr="00F45AEC" w:rsidRDefault="002D74E8" w:rsidP="002D74E8">
      <w:pPr>
        <w:pStyle w:val="Ttol2"/>
        <w:keepNext w:val="0"/>
        <w:widowControl w:val="0"/>
        <w:spacing w:before="0" w:after="0"/>
        <w:ind w:firstLine="709"/>
        <w:jc w:val="both"/>
        <w:rPr>
          <w:rFonts w:ascii="Times New Roman" w:hAnsi="Times New Roman" w:cs="Times New Roman"/>
          <w:b w:val="0"/>
          <w:i w:val="0"/>
          <w:sz w:val="24"/>
          <w:szCs w:val="24"/>
        </w:rPr>
      </w:pPr>
      <w:r w:rsidRPr="00F45AEC">
        <w:rPr>
          <w:rFonts w:ascii="Times New Roman" w:hAnsi="Times New Roman" w:cs="Times New Roman"/>
          <w:b w:val="0"/>
          <w:i w:val="0"/>
          <w:sz w:val="24"/>
          <w:szCs w:val="24"/>
        </w:rPr>
        <w:t>1.1.- La relació numerada dels documents que s’inclouen al sobre núm.1</w:t>
      </w:r>
    </w:p>
    <w:p w14:paraId="7C48DB57" w14:textId="77777777" w:rsidR="00B63971" w:rsidRDefault="00B63971" w:rsidP="002D74E8">
      <w:pPr>
        <w:pStyle w:val="Ttol2"/>
        <w:keepNext w:val="0"/>
        <w:widowControl w:val="0"/>
        <w:spacing w:before="0" w:after="0"/>
        <w:ind w:left="705" w:firstLine="4"/>
        <w:jc w:val="both"/>
        <w:rPr>
          <w:rFonts w:ascii="Times New Roman" w:hAnsi="Times New Roman" w:cs="Times New Roman"/>
          <w:b w:val="0"/>
          <w:i w:val="0"/>
          <w:sz w:val="24"/>
          <w:szCs w:val="24"/>
        </w:rPr>
      </w:pPr>
    </w:p>
    <w:p w14:paraId="4F9C6619" w14:textId="653693E6" w:rsidR="002D74E8" w:rsidRDefault="002D74E8" w:rsidP="002D74E8">
      <w:pPr>
        <w:pStyle w:val="Ttol2"/>
        <w:keepNext w:val="0"/>
        <w:widowControl w:val="0"/>
        <w:spacing w:before="0" w:after="0"/>
        <w:ind w:left="705" w:firstLine="4"/>
        <w:jc w:val="both"/>
        <w:rPr>
          <w:rFonts w:ascii="Times New Roman" w:hAnsi="Times New Roman" w:cs="Times New Roman"/>
          <w:b w:val="0"/>
          <w:i w:val="0"/>
          <w:sz w:val="24"/>
          <w:szCs w:val="24"/>
        </w:rPr>
      </w:pPr>
      <w:r w:rsidRPr="00F45AEC">
        <w:rPr>
          <w:rFonts w:ascii="Times New Roman" w:hAnsi="Times New Roman" w:cs="Times New Roman"/>
          <w:b w:val="0"/>
          <w:i w:val="0"/>
          <w:sz w:val="24"/>
          <w:szCs w:val="24"/>
        </w:rPr>
        <w:t xml:space="preserve">1.2.- La declaració responsable de compliment de condicions </w:t>
      </w:r>
      <w:r w:rsidR="006C545E" w:rsidRPr="00F45AEC">
        <w:rPr>
          <w:rFonts w:ascii="Times New Roman" w:hAnsi="Times New Roman" w:cs="Times New Roman"/>
          <w:b w:val="0"/>
          <w:i w:val="0"/>
          <w:sz w:val="24"/>
          <w:szCs w:val="24"/>
        </w:rPr>
        <w:t xml:space="preserve">d’acord amb el model que </w:t>
      </w:r>
      <w:r w:rsidR="00952644">
        <w:rPr>
          <w:rFonts w:ascii="Times New Roman" w:hAnsi="Times New Roman" w:cs="Times New Roman"/>
          <w:b w:val="0"/>
          <w:i w:val="0"/>
          <w:sz w:val="24"/>
          <w:szCs w:val="24"/>
        </w:rPr>
        <w:t>és</w:t>
      </w:r>
      <w:r w:rsidR="006C545E" w:rsidRPr="00F45AEC">
        <w:rPr>
          <w:rFonts w:ascii="Times New Roman" w:hAnsi="Times New Roman" w:cs="Times New Roman"/>
          <w:b w:val="0"/>
          <w:i w:val="0"/>
          <w:sz w:val="24"/>
          <w:szCs w:val="24"/>
        </w:rPr>
        <w:t xml:space="preserve"> facilitat a l’</w:t>
      </w:r>
      <w:r w:rsidR="00D30B90">
        <w:rPr>
          <w:rFonts w:ascii="Times New Roman" w:hAnsi="Times New Roman" w:cs="Times New Roman"/>
          <w:bCs w:val="0"/>
          <w:i w:val="0"/>
          <w:sz w:val="24"/>
          <w:szCs w:val="24"/>
        </w:rPr>
        <w:t>Annex II</w:t>
      </w:r>
      <w:r w:rsidR="006C545E" w:rsidRPr="00F45AEC">
        <w:rPr>
          <w:rFonts w:ascii="Times New Roman" w:hAnsi="Times New Roman" w:cs="Times New Roman"/>
          <w:b w:val="0"/>
          <w:i w:val="0"/>
          <w:sz w:val="24"/>
          <w:szCs w:val="24"/>
        </w:rPr>
        <w:t xml:space="preserve"> d’aquest plec. </w:t>
      </w:r>
      <w:r w:rsidR="0004728B" w:rsidRPr="0004728B">
        <w:rPr>
          <w:rFonts w:ascii="Times New Roman" w:hAnsi="Times New Roman" w:cs="Times New Roman"/>
          <w:b w:val="0"/>
          <w:i w:val="0"/>
          <w:sz w:val="24"/>
          <w:szCs w:val="24"/>
        </w:rPr>
        <w:t>En el cas que es permeti la subcontractació, les licitadores hauran d’indicar a l’apartat corresponent del DEUC o de la declaració responsable de compliment de condicions (</w:t>
      </w:r>
      <w:r w:rsidR="00D30B90">
        <w:rPr>
          <w:rFonts w:ascii="Times New Roman" w:hAnsi="Times New Roman" w:cs="Times New Roman"/>
          <w:b w:val="0"/>
          <w:i w:val="0"/>
          <w:sz w:val="24"/>
          <w:szCs w:val="24"/>
        </w:rPr>
        <w:t>Annex II</w:t>
      </w:r>
      <w:r w:rsidR="0004728B" w:rsidRPr="0004728B">
        <w:rPr>
          <w:rFonts w:ascii="Times New Roman" w:hAnsi="Times New Roman" w:cs="Times New Roman"/>
          <w:b w:val="0"/>
          <w:i w:val="0"/>
          <w:sz w:val="24"/>
          <w:szCs w:val="24"/>
        </w:rPr>
        <w:t>) si tenen la intenció de subcontractar, el percentatge de cada subcontracte i la relació o perfil dels subcontractistes</w:t>
      </w:r>
      <w:r w:rsidR="0004728B">
        <w:rPr>
          <w:rFonts w:ascii="Times New Roman" w:hAnsi="Times New Roman" w:cs="Times New Roman"/>
          <w:b w:val="0"/>
          <w:i w:val="0"/>
          <w:sz w:val="24"/>
          <w:szCs w:val="24"/>
        </w:rPr>
        <w:t>.</w:t>
      </w:r>
    </w:p>
    <w:p w14:paraId="7B5D0128" w14:textId="77777777" w:rsidR="0004728B" w:rsidRDefault="0004728B" w:rsidP="0004728B"/>
    <w:p w14:paraId="07BCAAAA" w14:textId="092EC75D" w:rsidR="0004728B" w:rsidRDefault="0004728B" w:rsidP="0004728B">
      <w:pPr>
        <w:ind w:left="705"/>
        <w:jc w:val="both"/>
      </w:pPr>
      <w:r w:rsidRPr="0004728B">
        <w:rPr>
          <w:bCs/>
          <w:iCs/>
          <w:sz w:val="24"/>
          <w:szCs w:val="24"/>
        </w:rPr>
        <w:t>Aíxi mateix</w:t>
      </w:r>
      <w:r w:rsidR="00F81440">
        <w:rPr>
          <w:bCs/>
          <w:iCs/>
          <w:sz w:val="24"/>
          <w:szCs w:val="24"/>
        </w:rPr>
        <w:t>,</w:t>
      </w:r>
      <w:r w:rsidRPr="0004728B">
        <w:rPr>
          <w:bCs/>
          <w:iCs/>
          <w:sz w:val="24"/>
          <w:szCs w:val="24"/>
        </w:rPr>
        <w:t xml:space="preserve"> en els casos en què l'empresari recorri a la solvència i mitjans d'altres empreses de conformitat amb l'article 75 de la Llei, cadascuna d'elles també haurà de presentar una declaració responsable </w:t>
      </w:r>
      <w:r>
        <w:rPr>
          <w:bCs/>
          <w:iCs/>
          <w:sz w:val="24"/>
          <w:szCs w:val="24"/>
        </w:rPr>
        <w:t>segons el model de l’</w:t>
      </w:r>
      <w:r w:rsidR="00D30B90">
        <w:rPr>
          <w:bCs/>
          <w:iCs/>
          <w:sz w:val="24"/>
          <w:szCs w:val="24"/>
        </w:rPr>
        <w:t>Annex II</w:t>
      </w:r>
      <w:r>
        <w:rPr>
          <w:bCs/>
          <w:iCs/>
          <w:sz w:val="24"/>
          <w:szCs w:val="24"/>
        </w:rPr>
        <w:t xml:space="preserve"> </w:t>
      </w:r>
      <w:r w:rsidRPr="0004728B">
        <w:rPr>
          <w:bCs/>
          <w:iCs/>
          <w:sz w:val="24"/>
          <w:szCs w:val="24"/>
        </w:rPr>
        <w:t>en la qual figuri la informació pertinent per a aquests casos</w:t>
      </w:r>
      <w:r w:rsidRPr="00C4264A">
        <w:rPr>
          <w:sz w:val="24"/>
          <w:szCs w:val="24"/>
          <w:lang w:eastAsia="ca-ES"/>
        </w:rPr>
        <w:t>.</w:t>
      </w:r>
    </w:p>
    <w:p w14:paraId="570EADE8" w14:textId="77777777" w:rsidR="0004728B" w:rsidRPr="0004728B" w:rsidRDefault="0004728B" w:rsidP="0004728B"/>
    <w:p w14:paraId="3E05AD97" w14:textId="2D581519" w:rsidR="002D74E8" w:rsidRPr="00F45AEC" w:rsidRDefault="002D74E8" w:rsidP="002D74E8">
      <w:pPr>
        <w:ind w:left="705"/>
        <w:jc w:val="both"/>
        <w:rPr>
          <w:sz w:val="24"/>
          <w:szCs w:val="24"/>
        </w:rPr>
      </w:pPr>
      <w:r w:rsidRPr="00F45AEC">
        <w:rPr>
          <w:sz w:val="24"/>
          <w:szCs w:val="24"/>
        </w:rPr>
        <w:t xml:space="preserve">1.3.- La declaració </w:t>
      </w:r>
      <w:r w:rsidR="00EF51F5">
        <w:rPr>
          <w:sz w:val="24"/>
          <w:szCs w:val="24"/>
        </w:rPr>
        <w:t xml:space="preserve">positiva o negativa </w:t>
      </w:r>
      <w:r w:rsidRPr="00F45AEC">
        <w:rPr>
          <w:sz w:val="24"/>
          <w:szCs w:val="24"/>
        </w:rPr>
        <w:t>relativa a</w:t>
      </w:r>
      <w:r w:rsidR="00EF51F5">
        <w:rPr>
          <w:sz w:val="24"/>
          <w:szCs w:val="24"/>
        </w:rPr>
        <w:t xml:space="preserve"> si l’empresa pertany a un</w:t>
      </w:r>
      <w:r w:rsidRPr="00F45AEC">
        <w:rPr>
          <w:sz w:val="24"/>
          <w:szCs w:val="24"/>
        </w:rPr>
        <w:t xml:space="preserve"> grup empresarial en els termes de l’art. 42 del Codi de Comerç</w:t>
      </w:r>
      <w:r w:rsidR="00B36B89">
        <w:rPr>
          <w:sz w:val="24"/>
          <w:szCs w:val="24"/>
        </w:rPr>
        <w:t>, d’acord amb el model de l’</w:t>
      </w:r>
      <w:r w:rsidR="00B36B89" w:rsidRPr="00B36B89">
        <w:rPr>
          <w:b/>
          <w:bCs/>
          <w:sz w:val="24"/>
          <w:szCs w:val="24"/>
        </w:rPr>
        <w:t>Annex V</w:t>
      </w:r>
      <w:r w:rsidRPr="00F45AEC">
        <w:rPr>
          <w:sz w:val="24"/>
          <w:szCs w:val="24"/>
        </w:rPr>
        <w:t>.</w:t>
      </w:r>
      <w:r w:rsidR="00EF51F5">
        <w:rPr>
          <w:sz w:val="24"/>
          <w:szCs w:val="24"/>
        </w:rPr>
        <w:t xml:space="preserve"> </w:t>
      </w:r>
    </w:p>
    <w:p w14:paraId="1389BE28" w14:textId="77777777" w:rsidR="00B63971" w:rsidRDefault="00B63971" w:rsidP="002D74E8">
      <w:pPr>
        <w:ind w:left="705"/>
        <w:jc w:val="both"/>
        <w:rPr>
          <w:sz w:val="24"/>
          <w:szCs w:val="24"/>
        </w:rPr>
      </w:pPr>
    </w:p>
    <w:p w14:paraId="7AE151E5" w14:textId="0C837EB2" w:rsidR="008C1355" w:rsidRDefault="008C1355" w:rsidP="002D74E8">
      <w:pPr>
        <w:ind w:left="705"/>
        <w:jc w:val="both"/>
        <w:rPr>
          <w:sz w:val="24"/>
          <w:szCs w:val="24"/>
        </w:rPr>
      </w:pPr>
      <w:r w:rsidRPr="00F45AEC">
        <w:rPr>
          <w:sz w:val="24"/>
          <w:szCs w:val="24"/>
        </w:rPr>
        <w:t xml:space="preserve">1.4.- </w:t>
      </w:r>
      <w:r w:rsidR="00B05B34" w:rsidRPr="00F45AEC">
        <w:rPr>
          <w:sz w:val="24"/>
          <w:szCs w:val="24"/>
        </w:rPr>
        <w:t xml:space="preserve">Només per a UTE: </w:t>
      </w:r>
      <w:r w:rsidRPr="00F45AEC">
        <w:rPr>
          <w:sz w:val="24"/>
          <w:szCs w:val="24"/>
        </w:rPr>
        <w:t xml:space="preserve">En tots els supòsits en què diversos empresaris concorrin agrupats en una unió temporal, s'aportarà una declaració responsable per cada empresa participant en la qual figurarà la informació requerida en aquests casos en el formulari del document europeu únic de contractació, d’acord amb el model de </w:t>
      </w:r>
      <w:r w:rsidRPr="006F3AC4">
        <w:rPr>
          <w:b/>
          <w:bCs/>
          <w:sz w:val="24"/>
          <w:szCs w:val="24"/>
        </w:rPr>
        <w:t>l’</w:t>
      </w:r>
      <w:r w:rsidR="00D30B90">
        <w:rPr>
          <w:b/>
          <w:bCs/>
          <w:sz w:val="24"/>
          <w:szCs w:val="24"/>
        </w:rPr>
        <w:t>Annex II</w:t>
      </w:r>
      <w:r w:rsidRPr="00F45AEC">
        <w:rPr>
          <w:sz w:val="24"/>
          <w:szCs w:val="24"/>
        </w:rPr>
        <w:t>.</w:t>
      </w:r>
    </w:p>
    <w:p w14:paraId="310FA871" w14:textId="77777777" w:rsidR="00B05B34" w:rsidRPr="00F45AEC" w:rsidRDefault="00B05B34" w:rsidP="002D74E8">
      <w:pPr>
        <w:ind w:left="705"/>
        <w:jc w:val="both"/>
        <w:rPr>
          <w:sz w:val="24"/>
          <w:szCs w:val="24"/>
        </w:rPr>
      </w:pPr>
    </w:p>
    <w:p w14:paraId="40BDC068" w14:textId="7A54A02F" w:rsidR="00B05B34" w:rsidRPr="00F45AEC" w:rsidRDefault="008C1355" w:rsidP="002D74E8">
      <w:pPr>
        <w:ind w:left="705"/>
        <w:jc w:val="both"/>
        <w:rPr>
          <w:sz w:val="24"/>
          <w:szCs w:val="24"/>
        </w:rPr>
      </w:pPr>
      <w:r w:rsidRPr="00F45AEC">
        <w:rPr>
          <w:sz w:val="24"/>
          <w:szCs w:val="24"/>
        </w:rPr>
        <w:t xml:space="preserve">Addicionalment a la declaració o declaracions a què es refereix el paràgraf anterior s'aportarà el compromís de constituir la unió temporal per part dels empresaris que </w:t>
      </w:r>
      <w:r w:rsidR="00952644">
        <w:rPr>
          <w:sz w:val="24"/>
          <w:szCs w:val="24"/>
        </w:rPr>
        <w:t xml:space="preserve">en </w:t>
      </w:r>
      <w:r w:rsidRPr="00F45AEC">
        <w:rPr>
          <w:sz w:val="24"/>
          <w:szCs w:val="24"/>
        </w:rPr>
        <w:t>siguin part</w:t>
      </w:r>
      <w:r w:rsidR="00F91C20">
        <w:rPr>
          <w:sz w:val="24"/>
          <w:szCs w:val="24"/>
        </w:rPr>
        <w:t xml:space="preserve">, d’acord amb el model de </w:t>
      </w:r>
      <w:r w:rsidR="00F91C20" w:rsidRPr="00F91C20">
        <w:rPr>
          <w:b/>
          <w:bCs/>
          <w:sz w:val="24"/>
          <w:szCs w:val="24"/>
        </w:rPr>
        <w:t>l’Annex IV</w:t>
      </w:r>
      <w:r w:rsidRPr="00F91C20">
        <w:rPr>
          <w:b/>
          <w:bCs/>
          <w:sz w:val="24"/>
          <w:szCs w:val="24"/>
        </w:rPr>
        <w:t>.</w:t>
      </w:r>
    </w:p>
    <w:p w14:paraId="4A8B28F4" w14:textId="3019F080" w:rsidR="008C1355" w:rsidRDefault="008C1355" w:rsidP="002D74E8">
      <w:pPr>
        <w:ind w:left="705"/>
        <w:jc w:val="both"/>
        <w:rPr>
          <w:sz w:val="24"/>
          <w:szCs w:val="24"/>
        </w:rPr>
      </w:pPr>
      <w:r w:rsidRPr="00F45AEC">
        <w:rPr>
          <w:sz w:val="24"/>
          <w:szCs w:val="24"/>
        </w:rPr>
        <w:br/>
      </w:r>
      <w:r w:rsidR="00B05B34" w:rsidRPr="00F45AEC">
        <w:rPr>
          <w:sz w:val="24"/>
          <w:szCs w:val="24"/>
        </w:rPr>
        <w:t>1.5.-</w:t>
      </w:r>
      <w:r w:rsidRPr="00F45AEC">
        <w:rPr>
          <w:sz w:val="24"/>
          <w:szCs w:val="24"/>
        </w:rPr>
        <w:t xml:space="preserve"> </w:t>
      </w:r>
      <w:r w:rsidR="00B05B34" w:rsidRPr="00F45AEC">
        <w:rPr>
          <w:sz w:val="24"/>
          <w:szCs w:val="24"/>
        </w:rPr>
        <w:t xml:space="preserve">Només per a empreses estrangeres: </w:t>
      </w:r>
      <w:r w:rsidRPr="00F45AEC">
        <w:rPr>
          <w:sz w:val="24"/>
          <w:szCs w:val="24"/>
        </w:rPr>
        <w:t xml:space="preserve">A més de la declaració responsable a què es refereix </w:t>
      </w:r>
      <w:r w:rsidR="00B05B34" w:rsidRPr="00F45AEC">
        <w:rPr>
          <w:sz w:val="24"/>
          <w:szCs w:val="24"/>
        </w:rPr>
        <w:t>el punt 1.2</w:t>
      </w:r>
      <w:r w:rsidRPr="00F45AEC">
        <w:rPr>
          <w:sz w:val="24"/>
          <w:szCs w:val="24"/>
        </w:rPr>
        <w:t xml:space="preserve"> anterior, les empreses estrangeres, en els casos en què el contracte s'hagi d'executar a Espanya, hauran d'aportar una declaració de submissió a la jurisdicció dels jutjats i tribunals espanyols de qualsevol ordre, per a totes les incidències que de manera directa o indirecta puguin sorgir del contracte, amb renúncia, si escau, al fur jurisdiccional estranger que correspongui al licitador</w:t>
      </w:r>
      <w:r w:rsidR="00BA648A">
        <w:rPr>
          <w:sz w:val="24"/>
          <w:szCs w:val="24"/>
        </w:rPr>
        <w:t>.</w:t>
      </w:r>
    </w:p>
    <w:p w14:paraId="30749F0C" w14:textId="46DE29EA" w:rsidR="00BA648A" w:rsidRDefault="00BA648A" w:rsidP="002D74E8">
      <w:pPr>
        <w:ind w:left="705"/>
        <w:jc w:val="both"/>
        <w:rPr>
          <w:sz w:val="24"/>
          <w:szCs w:val="24"/>
        </w:rPr>
      </w:pPr>
      <w:r w:rsidRPr="00BA648A">
        <w:rPr>
          <w:sz w:val="24"/>
          <w:szCs w:val="24"/>
          <w:highlight w:val="yellow"/>
        </w:rPr>
        <w:t>1.</w:t>
      </w:r>
      <w:r w:rsidR="00B63971">
        <w:rPr>
          <w:sz w:val="24"/>
          <w:szCs w:val="24"/>
          <w:highlight w:val="yellow"/>
        </w:rPr>
        <w:t>...</w:t>
      </w:r>
      <w:r w:rsidRPr="00BA648A">
        <w:rPr>
          <w:sz w:val="24"/>
          <w:szCs w:val="24"/>
          <w:highlight w:val="yellow"/>
        </w:rPr>
        <w:t>.- Només en els casos que es prevegi expressament en aquest plec: El document o justificant d’abonament de la garantia provisional.</w:t>
      </w:r>
    </w:p>
    <w:p w14:paraId="2D458AEE" w14:textId="6F4F27AD" w:rsidR="00B63971" w:rsidRPr="00B63971" w:rsidRDefault="00B63971" w:rsidP="00B63971">
      <w:pPr>
        <w:pStyle w:val="Pargrafdellista"/>
        <w:ind w:left="720"/>
        <w:rPr>
          <w:rFonts w:ascii="Times New Roman" w:hAnsi="Times New Roman"/>
          <w:bCs/>
          <w:color w:val="FF0000"/>
          <w:sz w:val="24"/>
          <w:szCs w:val="24"/>
        </w:rPr>
      </w:pPr>
      <w:r>
        <w:rPr>
          <w:rFonts w:ascii="Times New Roman" w:hAnsi="Times New Roman"/>
          <w:bCs/>
          <w:sz w:val="24"/>
          <w:szCs w:val="24"/>
        </w:rPr>
        <w:t xml:space="preserve">1...- </w:t>
      </w:r>
      <w:r w:rsidRPr="00B63971">
        <w:rPr>
          <w:rFonts w:ascii="Times New Roman" w:hAnsi="Times New Roman"/>
          <w:b/>
          <w:color w:val="FF0000"/>
          <w:sz w:val="24"/>
          <w:szCs w:val="24"/>
          <w:highlight w:val="yellow"/>
        </w:rPr>
        <w:t>(Només en el procediment simplificat).</w:t>
      </w:r>
      <w:r w:rsidRPr="00B63971">
        <w:rPr>
          <w:rFonts w:ascii="Times New Roman" w:hAnsi="Times New Roman"/>
          <w:bCs/>
          <w:color w:val="FF0000"/>
          <w:sz w:val="24"/>
          <w:szCs w:val="24"/>
        </w:rPr>
        <w:t xml:space="preserve"> </w:t>
      </w:r>
      <w:r w:rsidRPr="00B63971">
        <w:rPr>
          <w:rFonts w:ascii="Times New Roman" w:hAnsi="Times New Roman"/>
          <w:bCs/>
          <w:color w:val="FF0000"/>
          <w:sz w:val="24"/>
          <w:szCs w:val="24"/>
          <w:highlight w:val="yellow"/>
        </w:rPr>
        <w:t>En cas que s’usi la facultat de presentar la sol·licitud d’inscripció en el Registre Oficial de Licitadors i Empreses Classificades del Sector Públic, la licitadora haurà d’aportar el resguard de la sol·licitud emès pel Registre esmentat, juntament amb una declaració responsable d’haver aportat la documentació i de no haver-ne rebut requeriment d’esmena.</w:t>
      </w:r>
    </w:p>
    <w:p w14:paraId="013A1BB4" w14:textId="77777777" w:rsidR="00B63971" w:rsidRDefault="00B63971" w:rsidP="002D74E8">
      <w:pPr>
        <w:ind w:left="705"/>
        <w:jc w:val="both"/>
        <w:rPr>
          <w:sz w:val="24"/>
          <w:szCs w:val="24"/>
        </w:rPr>
      </w:pPr>
    </w:p>
    <w:p w14:paraId="57AEE3F1" w14:textId="77777777" w:rsidR="008651D4" w:rsidRDefault="008651D4" w:rsidP="002D74E8">
      <w:pPr>
        <w:ind w:left="705"/>
        <w:jc w:val="both"/>
        <w:rPr>
          <w:sz w:val="24"/>
          <w:szCs w:val="24"/>
        </w:rPr>
      </w:pPr>
    </w:p>
    <w:p w14:paraId="6B6B8371" w14:textId="62576A57" w:rsidR="008651D4" w:rsidRDefault="008651D4" w:rsidP="002D74E8">
      <w:pPr>
        <w:ind w:left="705"/>
        <w:jc w:val="both"/>
        <w:rPr>
          <w:i/>
          <w:sz w:val="24"/>
          <w:szCs w:val="24"/>
        </w:rPr>
      </w:pPr>
      <w:r w:rsidRPr="008651D4">
        <w:rPr>
          <w:i/>
          <w:sz w:val="24"/>
          <w:szCs w:val="24"/>
          <w:highlight w:val="yellow"/>
        </w:rPr>
        <w:lastRenderedPageBreak/>
        <w:t>1.</w:t>
      </w:r>
      <w:r w:rsidR="00B63971">
        <w:rPr>
          <w:i/>
          <w:sz w:val="24"/>
          <w:szCs w:val="24"/>
          <w:highlight w:val="yellow"/>
        </w:rPr>
        <w:t>...</w:t>
      </w:r>
      <w:r w:rsidRPr="008651D4">
        <w:rPr>
          <w:i/>
          <w:sz w:val="24"/>
          <w:szCs w:val="24"/>
          <w:highlight w:val="yellow"/>
        </w:rPr>
        <w:t>.- Altres que siguin procedents. Indicar quins</w:t>
      </w:r>
    </w:p>
    <w:p w14:paraId="169E7FAA" w14:textId="77777777" w:rsidR="008651D4" w:rsidRPr="008651D4" w:rsidRDefault="008651D4" w:rsidP="002D74E8">
      <w:pPr>
        <w:ind w:left="705"/>
        <w:jc w:val="both"/>
        <w:rPr>
          <w:i/>
          <w:sz w:val="24"/>
          <w:szCs w:val="24"/>
        </w:rPr>
      </w:pPr>
      <w:r>
        <w:rPr>
          <w:i/>
          <w:sz w:val="24"/>
          <w:szCs w:val="24"/>
        </w:rPr>
        <w:t xml:space="preserve">1. ... </w:t>
      </w:r>
      <w:r w:rsidRPr="008651D4">
        <w:rPr>
          <w:i/>
          <w:sz w:val="24"/>
          <w:szCs w:val="24"/>
          <w:highlight w:val="yellow"/>
        </w:rPr>
        <w:t>Altres que siguin procedents</w:t>
      </w:r>
      <w:r>
        <w:rPr>
          <w:i/>
          <w:sz w:val="24"/>
          <w:szCs w:val="24"/>
          <w:highlight w:val="yellow"/>
        </w:rPr>
        <w:t>.</w:t>
      </w:r>
      <w:r w:rsidRPr="008651D4">
        <w:rPr>
          <w:i/>
          <w:sz w:val="24"/>
          <w:szCs w:val="24"/>
          <w:highlight w:val="yellow"/>
        </w:rPr>
        <w:t xml:space="preserve"> Indicar quins</w:t>
      </w:r>
    </w:p>
    <w:p w14:paraId="599448BD" w14:textId="77777777" w:rsidR="002D74E8" w:rsidRPr="00F45AEC" w:rsidRDefault="002D74E8" w:rsidP="002D74E8">
      <w:pPr>
        <w:widowControl w:val="0"/>
        <w:tabs>
          <w:tab w:val="left" w:pos="5760"/>
        </w:tabs>
        <w:jc w:val="both"/>
        <w:rPr>
          <w:sz w:val="24"/>
          <w:szCs w:val="24"/>
        </w:rPr>
      </w:pPr>
    </w:p>
    <w:p w14:paraId="28B76C67" w14:textId="77777777" w:rsidR="002D74E8" w:rsidRPr="00F45AEC" w:rsidRDefault="008651D4" w:rsidP="002D74E8">
      <w:pPr>
        <w:pStyle w:val="Ttol2"/>
        <w:keepNext w:val="0"/>
        <w:widowControl w:val="0"/>
        <w:numPr>
          <w:ilvl w:val="0"/>
          <w:numId w:val="9"/>
        </w:numPr>
        <w:spacing w:before="0" w:after="0"/>
        <w:jc w:val="both"/>
        <w:rPr>
          <w:rFonts w:ascii="Times New Roman" w:hAnsi="Times New Roman" w:cs="Times New Roman"/>
          <w:i w:val="0"/>
          <w:sz w:val="24"/>
          <w:szCs w:val="24"/>
        </w:rPr>
      </w:pPr>
      <w:r w:rsidRPr="000A19E9">
        <w:rPr>
          <w:rFonts w:ascii="Times New Roman" w:hAnsi="Times New Roman" w:cs="Times New Roman"/>
          <w:i w:val="0"/>
          <w:sz w:val="24"/>
          <w:szCs w:val="24"/>
          <w:highlight w:val="yellow"/>
        </w:rPr>
        <w:t>SOBRE/ARXIU ELECTRÒNIC</w:t>
      </w:r>
      <w:r w:rsidR="002D74E8" w:rsidRPr="00F45AEC">
        <w:rPr>
          <w:rFonts w:ascii="Times New Roman" w:hAnsi="Times New Roman" w:cs="Times New Roman"/>
          <w:i w:val="0"/>
          <w:sz w:val="24"/>
          <w:szCs w:val="24"/>
        </w:rPr>
        <w:t xml:space="preserve"> «2»: PROPOSICIÓ ECONÒMICA</w:t>
      </w:r>
      <w:r w:rsidR="006C545E" w:rsidRPr="00F45AEC">
        <w:rPr>
          <w:rFonts w:ascii="Times New Roman" w:hAnsi="Times New Roman" w:cs="Times New Roman"/>
          <w:i w:val="0"/>
          <w:sz w:val="24"/>
          <w:szCs w:val="24"/>
        </w:rPr>
        <w:t xml:space="preserve"> I </w:t>
      </w:r>
      <w:r w:rsidR="00CF5D92">
        <w:rPr>
          <w:rFonts w:ascii="Times New Roman" w:hAnsi="Times New Roman" w:cs="Times New Roman"/>
          <w:i w:val="0"/>
          <w:sz w:val="24"/>
          <w:szCs w:val="24"/>
        </w:rPr>
        <w:t>RESTA DE CRITERIS AVALUABLES MITJANÇANT FÓRMULES</w:t>
      </w:r>
      <w:r w:rsidR="002D74E8" w:rsidRPr="00F45AEC">
        <w:rPr>
          <w:rFonts w:ascii="Times New Roman" w:hAnsi="Times New Roman" w:cs="Times New Roman"/>
          <w:i w:val="0"/>
          <w:sz w:val="24"/>
          <w:szCs w:val="24"/>
        </w:rPr>
        <w:t xml:space="preserve">: </w:t>
      </w:r>
    </w:p>
    <w:p w14:paraId="02BDD8A4" w14:textId="6640920E" w:rsidR="00EF51F5" w:rsidRDefault="00EF51F5" w:rsidP="002D74E8">
      <w:pPr>
        <w:widowControl w:val="0"/>
        <w:ind w:left="709"/>
        <w:jc w:val="both"/>
        <w:rPr>
          <w:bCs/>
          <w:sz w:val="24"/>
          <w:szCs w:val="24"/>
        </w:rPr>
      </w:pPr>
      <w:r w:rsidRPr="00EF51F5">
        <w:rPr>
          <w:bCs/>
          <w:sz w:val="24"/>
          <w:szCs w:val="24"/>
        </w:rPr>
        <w:t>Dins del sobre electrònic 2 s’ha d’incloure el document de l’oferta econòmica segons el model de l’Annex I d’aquest plec, així com la resta de documents de l’oferta relatius a la resta de criteris d’adjudicació avaluables mitjançant fórmula, seguint la resta de models que s’indiquin en cada cas en els annexos d’aquest plec i les instruccions de la clàusula 1</w:t>
      </w:r>
      <w:r>
        <w:rPr>
          <w:bCs/>
          <w:sz w:val="24"/>
          <w:szCs w:val="24"/>
        </w:rPr>
        <w:t>5</w:t>
      </w:r>
      <w:r w:rsidRPr="00EF51F5">
        <w:rPr>
          <w:bCs/>
          <w:sz w:val="24"/>
          <w:szCs w:val="24"/>
        </w:rPr>
        <w:t>ª, i la informació que figura a l’apartat de criteris d’adjudicació del contracte d’aquest quadre de característiques</w:t>
      </w:r>
    </w:p>
    <w:p w14:paraId="1FC67AEB" w14:textId="3AA384B1" w:rsidR="008651D4" w:rsidRDefault="002D74E8" w:rsidP="002D74E8">
      <w:pPr>
        <w:widowControl w:val="0"/>
        <w:ind w:left="709"/>
        <w:jc w:val="both"/>
        <w:rPr>
          <w:bCs/>
          <w:sz w:val="24"/>
          <w:szCs w:val="24"/>
        </w:rPr>
      </w:pPr>
      <w:r w:rsidRPr="00F45AEC">
        <w:rPr>
          <w:bCs/>
          <w:sz w:val="24"/>
          <w:szCs w:val="24"/>
        </w:rPr>
        <w:t xml:space="preserve">2.1.- Oferta econòmica segons el model de </w:t>
      </w:r>
      <w:r w:rsidRPr="00F45AEC">
        <w:rPr>
          <w:b/>
          <w:bCs/>
          <w:sz w:val="24"/>
          <w:szCs w:val="24"/>
        </w:rPr>
        <w:t>l’Annex I</w:t>
      </w:r>
      <w:r w:rsidRPr="00F45AEC">
        <w:rPr>
          <w:bCs/>
          <w:sz w:val="24"/>
          <w:szCs w:val="24"/>
        </w:rPr>
        <w:t xml:space="preserve"> d’aquest plec. </w:t>
      </w:r>
      <w:r w:rsidR="009A7C28" w:rsidRPr="009A7C28">
        <w:rPr>
          <w:bCs/>
          <w:sz w:val="24"/>
          <w:szCs w:val="24"/>
        </w:rPr>
        <w:t>Les licitadores tenen l’obligació d'indicar en la seva oferta (Annex I), si tenen previst subcontractar els servidors o els serveis associats als mateixos, el nom o el perfil empresarial, definit per referència a les condicions de solvència professional o tècnica, de les subcontractistes a les que es vagi a encomanar la seva realització.</w:t>
      </w:r>
    </w:p>
    <w:p w14:paraId="1C66587F" w14:textId="77777777" w:rsidR="00CF5D92" w:rsidRDefault="00CF5D92" w:rsidP="002D74E8">
      <w:pPr>
        <w:widowControl w:val="0"/>
        <w:ind w:left="709"/>
        <w:jc w:val="both"/>
        <w:rPr>
          <w:bCs/>
          <w:sz w:val="24"/>
          <w:szCs w:val="24"/>
        </w:rPr>
      </w:pPr>
      <w:r>
        <w:rPr>
          <w:bCs/>
          <w:sz w:val="24"/>
          <w:szCs w:val="24"/>
        </w:rPr>
        <w:t>2.2.- Criteri d’adjudicació avaluable mitjançant fórmula.</w:t>
      </w:r>
    </w:p>
    <w:p w14:paraId="1D5DD2C9" w14:textId="77777777" w:rsidR="008651D4" w:rsidRDefault="00F45AEC" w:rsidP="002D74E8">
      <w:pPr>
        <w:widowControl w:val="0"/>
        <w:ind w:left="709"/>
        <w:jc w:val="both"/>
        <w:rPr>
          <w:bCs/>
          <w:i/>
          <w:sz w:val="24"/>
          <w:szCs w:val="24"/>
        </w:rPr>
      </w:pPr>
      <w:r w:rsidRPr="008651D4">
        <w:rPr>
          <w:bCs/>
          <w:sz w:val="24"/>
          <w:szCs w:val="24"/>
          <w:highlight w:val="yellow"/>
        </w:rPr>
        <w:t>2.</w:t>
      </w:r>
      <w:r w:rsidR="00CF5D92">
        <w:rPr>
          <w:bCs/>
          <w:sz w:val="24"/>
          <w:szCs w:val="24"/>
          <w:highlight w:val="yellow"/>
        </w:rPr>
        <w:t>3</w:t>
      </w:r>
      <w:r w:rsidRPr="008651D4">
        <w:rPr>
          <w:bCs/>
          <w:sz w:val="24"/>
          <w:szCs w:val="24"/>
          <w:highlight w:val="yellow"/>
        </w:rPr>
        <w:t xml:space="preserve">.- </w:t>
      </w:r>
      <w:r w:rsidR="008651D4" w:rsidRPr="008651D4">
        <w:rPr>
          <w:i/>
          <w:sz w:val="24"/>
          <w:szCs w:val="24"/>
          <w:highlight w:val="yellow"/>
        </w:rPr>
        <w:t>Altres que siguin procedents</w:t>
      </w:r>
      <w:r w:rsidR="008651D4">
        <w:rPr>
          <w:i/>
          <w:sz w:val="24"/>
          <w:szCs w:val="24"/>
          <w:highlight w:val="yellow"/>
        </w:rPr>
        <w:t>.</w:t>
      </w:r>
      <w:r w:rsidR="008651D4" w:rsidRPr="008651D4">
        <w:rPr>
          <w:i/>
          <w:sz w:val="24"/>
          <w:szCs w:val="24"/>
          <w:highlight w:val="yellow"/>
        </w:rPr>
        <w:t xml:space="preserve"> Indicar quins</w:t>
      </w:r>
      <w:r w:rsidR="008651D4" w:rsidRPr="008651D4">
        <w:rPr>
          <w:bCs/>
          <w:sz w:val="24"/>
          <w:szCs w:val="24"/>
          <w:highlight w:val="yellow"/>
        </w:rPr>
        <w:t>.</w:t>
      </w:r>
    </w:p>
    <w:p w14:paraId="336C29E9" w14:textId="77777777" w:rsidR="00F45AEC" w:rsidRPr="00F45AEC" w:rsidRDefault="008651D4" w:rsidP="002D74E8">
      <w:pPr>
        <w:widowControl w:val="0"/>
        <w:ind w:left="709"/>
        <w:jc w:val="both"/>
        <w:rPr>
          <w:bCs/>
          <w:sz w:val="24"/>
          <w:szCs w:val="24"/>
        </w:rPr>
      </w:pPr>
      <w:r>
        <w:rPr>
          <w:bCs/>
          <w:i/>
          <w:sz w:val="24"/>
          <w:szCs w:val="24"/>
        </w:rPr>
        <w:t>2. ...</w:t>
      </w:r>
      <w:r>
        <w:rPr>
          <w:bCs/>
          <w:sz w:val="24"/>
          <w:szCs w:val="24"/>
        </w:rPr>
        <w:t xml:space="preserve"> </w:t>
      </w:r>
      <w:r w:rsidRPr="008651D4">
        <w:rPr>
          <w:i/>
          <w:sz w:val="24"/>
          <w:szCs w:val="24"/>
          <w:highlight w:val="yellow"/>
        </w:rPr>
        <w:t>Altres que siguin procedents</w:t>
      </w:r>
      <w:r>
        <w:rPr>
          <w:i/>
          <w:sz w:val="24"/>
          <w:szCs w:val="24"/>
          <w:highlight w:val="yellow"/>
        </w:rPr>
        <w:t>.</w:t>
      </w:r>
      <w:r w:rsidRPr="008651D4">
        <w:rPr>
          <w:i/>
          <w:sz w:val="24"/>
          <w:szCs w:val="24"/>
          <w:highlight w:val="yellow"/>
        </w:rPr>
        <w:t xml:space="preserve"> Indicar quins</w:t>
      </w:r>
    </w:p>
    <w:p w14:paraId="57908EA8" w14:textId="77777777" w:rsidR="002D74E8" w:rsidRDefault="002D74E8" w:rsidP="002D74E8">
      <w:pPr>
        <w:jc w:val="both"/>
        <w:rPr>
          <w:sz w:val="24"/>
          <w:szCs w:val="24"/>
        </w:rPr>
      </w:pPr>
    </w:p>
    <w:p w14:paraId="5FBDBA04" w14:textId="77777777" w:rsidR="001B1A6E" w:rsidRPr="00F45AEC" w:rsidRDefault="001B1A6E" w:rsidP="001B1A6E">
      <w:pPr>
        <w:pStyle w:val="Ttol2"/>
        <w:keepNext w:val="0"/>
        <w:widowControl w:val="0"/>
        <w:numPr>
          <w:ilvl w:val="0"/>
          <w:numId w:val="32"/>
        </w:numPr>
        <w:spacing w:before="0" w:after="0"/>
        <w:jc w:val="both"/>
        <w:rPr>
          <w:rFonts w:ascii="Times New Roman" w:hAnsi="Times New Roman" w:cs="Times New Roman"/>
          <w:i w:val="0"/>
          <w:sz w:val="24"/>
          <w:szCs w:val="24"/>
        </w:rPr>
      </w:pPr>
      <w:r w:rsidRPr="001B1A6E">
        <w:rPr>
          <w:rFonts w:ascii="Times New Roman" w:hAnsi="Times New Roman" w:cs="Times New Roman"/>
          <w:i w:val="0"/>
          <w:sz w:val="24"/>
          <w:szCs w:val="24"/>
          <w:highlight w:val="yellow"/>
        </w:rPr>
        <w:t>SOBRE</w:t>
      </w:r>
      <w:r>
        <w:rPr>
          <w:rFonts w:ascii="Times New Roman" w:hAnsi="Times New Roman" w:cs="Times New Roman"/>
          <w:i w:val="0"/>
          <w:sz w:val="24"/>
          <w:szCs w:val="24"/>
          <w:highlight w:val="yellow"/>
        </w:rPr>
        <w:t xml:space="preserve">/ARXIU ELECTRÒNIC </w:t>
      </w:r>
      <w:r w:rsidRPr="00F45AEC">
        <w:rPr>
          <w:rFonts w:ascii="Times New Roman" w:hAnsi="Times New Roman" w:cs="Times New Roman"/>
          <w:i w:val="0"/>
          <w:sz w:val="24"/>
          <w:szCs w:val="24"/>
        </w:rPr>
        <w:t>«</w:t>
      </w:r>
      <w:r>
        <w:rPr>
          <w:rFonts w:ascii="Times New Roman" w:hAnsi="Times New Roman" w:cs="Times New Roman"/>
          <w:i w:val="0"/>
          <w:sz w:val="24"/>
          <w:szCs w:val="24"/>
        </w:rPr>
        <w:t>3</w:t>
      </w:r>
      <w:r w:rsidRPr="00F45AEC">
        <w:rPr>
          <w:rFonts w:ascii="Times New Roman" w:hAnsi="Times New Roman" w:cs="Times New Roman"/>
          <w:i w:val="0"/>
          <w:sz w:val="24"/>
          <w:szCs w:val="24"/>
        </w:rPr>
        <w:t>»:</w:t>
      </w:r>
      <w:r w:rsidR="00CF5D92">
        <w:rPr>
          <w:rFonts w:ascii="Times New Roman" w:hAnsi="Times New Roman" w:cs="Times New Roman"/>
          <w:i w:val="0"/>
          <w:sz w:val="24"/>
          <w:szCs w:val="24"/>
        </w:rPr>
        <w:t xml:space="preserve"> </w:t>
      </w:r>
      <w:r w:rsidRPr="00F45AEC">
        <w:rPr>
          <w:rFonts w:ascii="Times New Roman" w:hAnsi="Times New Roman" w:cs="Times New Roman"/>
          <w:i w:val="0"/>
          <w:sz w:val="24"/>
          <w:szCs w:val="24"/>
        </w:rPr>
        <w:t xml:space="preserve">CRITERIS D’ADJUDICACIÓ AVALUABLES MITJANÇANT JUDICIS DE VALOR. </w:t>
      </w:r>
      <w:r w:rsidR="00CF5D92" w:rsidRPr="00CF5D92">
        <w:rPr>
          <w:rFonts w:ascii="Times New Roman" w:hAnsi="Times New Roman" w:cs="Times New Roman"/>
          <w:b w:val="0"/>
          <w:sz w:val="24"/>
          <w:szCs w:val="24"/>
          <w:highlight w:val="yellow"/>
        </w:rPr>
        <w:t xml:space="preserve">Només existirà </w:t>
      </w:r>
      <w:r w:rsidR="00CF5D92">
        <w:rPr>
          <w:rFonts w:ascii="Times New Roman" w:hAnsi="Times New Roman" w:cs="Times New Roman"/>
          <w:b w:val="0"/>
          <w:sz w:val="24"/>
          <w:szCs w:val="24"/>
          <w:highlight w:val="yellow"/>
        </w:rPr>
        <w:t>aquest</w:t>
      </w:r>
      <w:r w:rsidR="00CF5D92" w:rsidRPr="00CF5D92">
        <w:rPr>
          <w:rFonts w:ascii="Times New Roman" w:hAnsi="Times New Roman" w:cs="Times New Roman"/>
          <w:b w:val="0"/>
          <w:sz w:val="24"/>
          <w:szCs w:val="24"/>
          <w:highlight w:val="yellow"/>
        </w:rPr>
        <w:t xml:space="preserve"> sobre/arxiu 3 que es refereix exclusivament als criteris d’adjudicació avaluables mitjançant judici de valor, quan existeixin criteris d’adjudicació avaluables de forma subjectiva en la licitació</w:t>
      </w:r>
      <w:r w:rsidR="00CF5D92">
        <w:rPr>
          <w:rFonts w:ascii="Times New Roman" w:hAnsi="Times New Roman" w:cs="Times New Roman"/>
          <w:b w:val="0"/>
          <w:sz w:val="24"/>
          <w:szCs w:val="24"/>
        </w:rPr>
        <w:t xml:space="preserve">. </w:t>
      </w:r>
    </w:p>
    <w:p w14:paraId="0C961661" w14:textId="77777777" w:rsidR="00F16165" w:rsidRPr="00F16165" w:rsidRDefault="00F16165" w:rsidP="00F16165">
      <w:pPr>
        <w:ind w:left="705"/>
        <w:jc w:val="both"/>
        <w:rPr>
          <w:i/>
          <w:sz w:val="24"/>
          <w:szCs w:val="24"/>
          <w:highlight w:val="yellow"/>
        </w:rPr>
      </w:pPr>
      <w:r w:rsidRPr="00F16165">
        <w:rPr>
          <w:i/>
          <w:sz w:val="24"/>
          <w:szCs w:val="24"/>
          <w:highlight w:val="yellow"/>
        </w:rPr>
        <w:t xml:space="preserve">3.1.- </w:t>
      </w:r>
      <w:r>
        <w:rPr>
          <w:i/>
          <w:sz w:val="24"/>
          <w:szCs w:val="24"/>
          <w:highlight w:val="yellow"/>
        </w:rPr>
        <w:t xml:space="preserve">(En el cas que la proposta tècnica inclogui informació confidencial). </w:t>
      </w:r>
      <w:r w:rsidRPr="00F16165">
        <w:rPr>
          <w:i/>
          <w:sz w:val="24"/>
          <w:szCs w:val="24"/>
          <w:highlight w:val="yellow"/>
        </w:rPr>
        <w:t xml:space="preserve">Informació que l’empresari designa com a confidencial, per tractar-se de secrets tècnics o comercials, o d’altres aspectes de l’oferta el contingut de la qual pugui ser usat per falsejar la competència en aquest procediment o en altres. </w:t>
      </w:r>
    </w:p>
    <w:p w14:paraId="74E5426E" w14:textId="77777777" w:rsidR="00F16165" w:rsidRPr="00F16165" w:rsidRDefault="00F16165" w:rsidP="00F16165">
      <w:pPr>
        <w:ind w:left="705"/>
        <w:jc w:val="both"/>
        <w:rPr>
          <w:i/>
          <w:sz w:val="24"/>
          <w:szCs w:val="24"/>
          <w:highlight w:val="yellow"/>
        </w:rPr>
      </w:pPr>
      <w:r w:rsidRPr="00F16165">
        <w:rPr>
          <w:i/>
          <w:sz w:val="24"/>
          <w:szCs w:val="24"/>
          <w:highlight w:val="yellow"/>
        </w:rPr>
        <w:t>3.2.- Proposta tècnica (si s’escau).</w:t>
      </w:r>
    </w:p>
    <w:p w14:paraId="1A3262D6" w14:textId="77777777" w:rsidR="001B1A6E" w:rsidRPr="008651D4" w:rsidRDefault="001B1A6E" w:rsidP="001B1A6E">
      <w:pPr>
        <w:ind w:left="705"/>
        <w:jc w:val="both"/>
        <w:rPr>
          <w:i/>
          <w:sz w:val="24"/>
          <w:szCs w:val="24"/>
        </w:rPr>
      </w:pPr>
      <w:r>
        <w:rPr>
          <w:i/>
          <w:sz w:val="24"/>
          <w:szCs w:val="24"/>
        </w:rPr>
        <w:t xml:space="preserve">3. ... </w:t>
      </w:r>
      <w:r w:rsidRPr="008651D4">
        <w:rPr>
          <w:i/>
          <w:sz w:val="24"/>
          <w:szCs w:val="24"/>
          <w:highlight w:val="yellow"/>
        </w:rPr>
        <w:t>Altres que siguin procedents</w:t>
      </w:r>
      <w:r>
        <w:rPr>
          <w:i/>
          <w:sz w:val="24"/>
          <w:szCs w:val="24"/>
          <w:highlight w:val="yellow"/>
        </w:rPr>
        <w:t>.</w:t>
      </w:r>
      <w:r w:rsidRPr="008651D4">
        <w:rPr>
          <w:i/>
          <w:sz w:val="24"/>
          <w:szCs w:val="24"/>
          <w:highlight w:val="yellow"/>
        </w:rPr>
        <w:t xml:space="preserve"> Indicar quins</w:t>
      </w:r>
    </w:p>
    <w:p w14:paraId="1A065C60" w14:textId="77777777" w:rsidR="001B1A6E" w:rsidRPr="00F45AEC" w:rsidRDefault="001B1A6E" w:rsidP="002D74E8">
      <w:pPr>
        <w:jc w:val="both"/>
        <w:rPr>
          <w:sz w:val="24"/>
          <w:szCs w:val="24"/>
        </w:rPr>
      </w:pPr>
    </w:p>
    <w:p w14:paraId="01127DEF" w14:textId="6A3AB21F" w:rsidR="002D74E8" w:rsidRPr="00F45AEC" w:rsidRDefault="002D74E8" w:rsidP="002D74E8">
      <w:pPr>
        <w:autoSpaceDE w:val="0"/>
        <w:autoSpaceDN w:val="0"/>
        <w:adjustRightInd w:val="0"/>
        <w:jc w:val="both"/>
        <w:rPr>
          <w:b/>
          <w:bCs/>
          <w:sz w:val="24"/>
          <w:szCs w:val="24"/>
        </w:rPr>
      </w:pPr>
      <w:r w:rsidRPr="00F45AEC">
        <w:rPr>
          <w:b/>
          <w:bCs/>
          <w:sz w:val="24"/>
          <w:szCs w:val="24"/>
        </w:rPr>
        <w:t>N. PARÀMETRES OBJECTIUS PER APRECIAR VALORS ANORMALS O DESPROPORCIONATS. Art. 1</w:t>
      </w:r>
      <w:r w:rsidR="00C061C5">
        <w:rPr>
          <w:b/>
          <w:bCs/>
          <w:sz w:val="24"/>
          <w:szCs w:val="24"/>
        </w:rPr>
        <w:t>49</w:t>
      </w:r>
      <w:r w:rsidRPr="00F45AEC">
        <w:rPr>
          <w:b/>
          <w:bCs/>
          <w:sz w:val="24"/>
          <w:szCs w:val="24"/>
        </w:rPr>
        <w:t xml:space="preserve"> LCSP</w:t>
      </w:r>
    </w:p>
    <w:p w14:paraId="3D75EFFF" w14:textId="77777777" w:rsidR="00C70871" w:rsidRDefault="00C70871" w:rsidP="00C70871">
      <w:pPr>
        <w:autoSpaceDE w:val="0"/>
        <w:autoSpaceDN w:val="0"/>
        <w:adjustRightInd w:val="0"/>
        <w:jc w:val="both"/>
        <w:rPr>
          <w:bCs/>
          <w:sz w:val="24"/>
          <w:szCs w:val="24"/>
        </w:rPr>
      </w:pPr>
      <w:r w:rsidRPr="00C70871">
        <w:rPr>
          <w:i/>
          <w:sz w:val="24"/>
          <w:szCs w:val="24"/>
          <w:highlight w:val="yellow"/>
        </w:rPr>
        <w:t xml:space="preserve">S’han d’indicar els </w:t>
      </w:r>
      <w:r w:rsidR="002D74E8" w:rsidRPr="00C70871">
        <w:rPr>
          <w:i/>
          <w:sz w:val="24"/>
          <w:szCs w:val="24"/>
          <w:highlight w:val="yellow"/>
        </w:rPr>
        <w:t xml:space="preserve">paràmetres objectius determinants per a la identificació de les proposicions que, en principi, podran ser considerades desproporcionades o anormals, </w:t>
      </w:r>
      <w:r w:rsidRPr="00C70871">
        <w:rPr>
          <w:i/>
          <w:sz w:val="24"/>
          <w:szCs w:val="24"/>
          <w:highlight w:val="yellow"/>
        </w:rPr>
        <w:t>d’acord amb l’establert a l’article 149 LCSP</w:t>
      </w:r>
      <w:r>
        <w:rPr>
          <w:bCs/>
          <w:sz w:val="24"/>
          <w:szCs w:val="24"/>
        </w:rPr>
        <w:t>.</w:t>
      </w:r>
    </w:p>
    <w:p w14:paraId="0107A2E9" w14:textId="77777777" w:rsidR="00EF51F5" w:rsidRDefault="00EF51F5" w:rsidP="00C70871">
      <w:pPr>
        <w:autoSpaceDE w:val="0"/>
        <w:autoSpaceDN w:val="0"/>
        <w:adjustRightInd w:val="0"/>
        <w:jc w:val="both"/>
        <w:rPr>
          <w:bCs/>
          <w:sz w:val="24"/>
          <w:szCs w:val="24"/>
        </w:rPr>
      </w:pPr>
    </w:p>
    <w:p w14:paraId="200EEE9D" w14:textId="76C16D83" w:rsidR="00EF51F5" w:rsidRPr="00EF51F5" w:rsidRDefault="00EF51F5" w:rsidP="00EF51F5">
      <w:pPr>
        <w:autoSpaceDE w:val="0"/>
        <w:autoSpaceDN w:val="0"/>
        <w:adjustRightInd w:val="0"/>
        <w:jc w:val="both"/>
        <w:rPr>
          <w:b/>
          <w:color w:val="FF0000"/>
          <w:sz w:val="24"/>
          <w:szCs w:val="24"/>
          <w:highlight w:val="yellow"/>
        </w:rPr>
      </w:pPr>
      <w:r w:rsidRPr="00EF51F5">
        <w:rPr>
          <w:b/>
          <w:color w:val="FF0000"/>
          <w:sz w:val="24"/>
          <w:szCs w:val="24"/>
          <w:highlight w:val="yellow"/>
        </w:rPr>
        <w:t>EXEMPLE:</w:t>
      </w:r>
    </w:p>
    <w:p w14:paraId="16B3C145" w14:textId="166E49B9" w:rsidR="00EF51F5" w:rsidRPr="00EF51F5" w:rsidRDefault="00EF51F5" w:rsidP="00EF51F5">
      <w:pPr>
        <w:autoSpaceDE w:val="0"/>
        <w:autoSpaceDN w:val="0"/>
        <w:adjustRightInd w:val="0"/>
        <w:jc w:val="both"/>
        <w:rPr>
          <w:bCs/>
          <w:color w:val="FF0000"/>
          <w:sz w:val="24"/>
          <w:szCs w:val="24"/>
          <w:highlight w:val="yellow"/>
        </w:rPr>
      </w:pPr>
      <w:r w:rsidRPr="00EF51F5">
        <w:rPr>
          <w:bCs/>
          <w:color w:val="FF0000"/>
          <w:sz w:val="24"/>
          <w:szCs w:val="24"/>
          <w:highlight w:val="yellow"/>
        </w:rPr>
        <w:t>S’estableixen com a paràmetres objectius determinants per a la identificació de les proposicions que, en principi, podran ser considerades desproporcionades o anormals, les ofertes en que concorri algun dels supòsits següents:</w:t>
      </w:r>
    </w:p>
    <w:p w14:paraId="090A430B" w14:textId="2A776430" w:rsidR="00EF51F5" w:rsidRPr="00EF51F5" w:rsidRDefault="00EF51F5" w:rsidP="00EF51F5">
      <w:pPr>
        <w:autoSpaceDE w:val="0"/>
        <w:autoSpaceDN w:val="0"/>
        <w:adjustRightInd w:val="0"/>
        <w:jc w:val="both"/>
        <w:rPr>
          <w:bCs/>
          <w:color w:val="FF0000"/>
          <w:sz w:val="24"/>
          <w:szCs w:val="24"/>
          <w:highlight w:val="yellow"/>
        </w:rPr>
      </w:pPr>
      <w:r>
        <w:rPr>
          <w:bCs/>
          <w:color w:val="FF0000"/>
          <w:sz w:val="24"/>
          <w:szCs w:val="24"/>
          <w:highlight w:val="yellow"/>
        </w:rPr>
        <w:t>N</w:t>
      </w:r>
      <w:r w:rsidRPr="00EF51F5">
        <w:rPr>
          <w:bCs/>
          <w:color w:val="FF0000"/>
          <w:sz w:val="24"/>
          <w:szCs w:val="24"/>
          <w:highlight w:val="yellow"/>
        </w:rPr>
        <w:t>.1) PARÀMETRES EN RELACIÓ A L’OFERTA ECONÒMICA:</w:t>
      </w:r>
    </w:p>
    <w:p w14:paraId="69BAC1B4" w14:textId="7FE422E1" w:rsidR="00EF51F5" w:rsidRPr="00EF51F5" w:rsidRDefault="00EF51F5" w:rsidP="00EF51F5">
      <w:pPr>
        <w:autoSpaceDE w:val="0"/>
        <w:autoSpaceDN w:val="0"/>
        <w:adjustRightInd w:val="0"/>
        <w:jc w:val="both"/>
        <w:rPr>
          <w:bCs/>
          <w:color w:val="FF0000"/>
          <w:sz w:val="24"/>
          <w:szCs w:val="24"/>
          <w:highlight w:val="yellow"/>
        </w:rPr>
      </w:pPr>
      <w:r>
        <w:rPr>
          <w:bCs/>
          <w:color w:val="FF0000"/>
          <w:sz w:val="24"/>
          <w:szCs w:val="24"/>
          <w:highlight w:val="yellow"/>
        </w:rPr>
        <w:t>N</w:t>
      </w:r>
      <w:r w:rsidRPr="00EF51F5">
        <w:rPr>
          <w:bCs/>
          <w:color w:val="FF0000"/>
          <w:sz w:val="24"/>
          <w:szCs w:val="24"/>
          <w:highlight w:val="yellow"/>
        </w:rPr>
        <w:t>.1.1) PARÀMETRES REFERITS AL PREU EN RELACIÓ AL CONJUNT DE LES OFERTES PRESENTADES:</w:t>
      </w:r>
    </w:p>
    <w:p w14:paraId="3CA605E2" w14:textId="77777777" w:rsidR="00EF51F5" w:rsidRPr="00EF51F5" w:rsidRDefault="00EF51F5" w:rsidP="00EF51F5">
      <w:pPr>
        <w:autoSpaceDE w:val="0"/>
        <w:autoSpaceDN w:val="0"/>
        <w:adjustRightInd w:val="0"/>
        <w:jc w:val="both"/>
        <w:rPr>
          <w:bCs/>
          <w:color w:val="FF0000"/>
          <w:sz w:val="24"/>
          <w:szCs w:val="24"/>
          <w:highlight w:val="yellow"/>
        </w:rPr>
      </w:pPr>
      <w:r w:rsidRPr="00EF51F5">
        <w:rPr>
          <w:bCs/>
          <w:color w:val="FF0000"/>
          <w:sz w:val="24"/>
          <w:szCs w:val="24"/>
          <w:highlight w:val="yellow"/>
        </w:rPr>
        <w:t>1. Quan, en cas que hi concorri un sol licitador, sigui inferior al tipus de licitació en més de 25 unitats percentuals.</w:t>
      </w:r>
    </w:p>
    <w:p w14:paraId="483C93BB" w14:textId="77777777" w:rsidR="00EF51F5" w:rsidRPr="00EF51F5" w:rsidRDefault="00EF51F5" w:rsidP="00EF51F5">
      <w:pPr>
        <w:autoSpaceDE w:val="0"/>
        <w:autoSpaceDN w:val="0"/>
        <w:adjustRightInd w:val="0"/>
        <w:jc w:val="both"/>
        <w:rPr>
          <w:bCs/>
          <w:color w:val="FF0000"/>
          <w:sz w:val="24"/>
          <w:szCs w:val="24"/>
          <w:highlight w:val="yellow"/>
        </w:rPr>
      </w:pPr>
      <w:r w:rsidRPr="00EF51F5">
        <w:rPr>
          <w:bCs/>
          <w:color w:val="FF0000"/>
          <w:sz w:val="24"/>
          <w:szCs w:val="24"/>
          <w:highlight w:val="yellow"/>
        </w:rPr>
        <w:t>2. Quan hi concorrin dos licitadors, la que sigui inferior en més de 20 unitats percentuals a l’altra oferta.</w:t>
      </w:r>
    </w:p>
    <w:p w14:paraId="56FC4499" w14:textId="77777777" w:rsidR="00EF51F5" w:rsidRPr="00EF51F5" w:rsidRDefault="00EF51F5" w:rsidP="00EF51F5">
      <w:pPr>
        <w:autoSpaceDE w:val="0"/>
        <w:autoSpaceDN w:val="0"/>
        <w:adjustRightInd w:val="0"/>
        <w:jc w:val="both"/>
        <w:rPr>
          <w:bCs/>
          <w:color w:val="FF0000"/>
          <w:sz w:val="24"/>
          <w:szCs w:val="24"/>
          <w:highlight w:val="yellow"/>
        </w:rPr>
      </w:pPr>
      <w:r w:rsidRPr="00EF51F5">
        <w:rPr>
          <w:bCs/>
          <w:color w:val="FF0000"/>
          <w:sz w:val="24"/>
          <w:szCs w:val="24"/>
          <w:highlight w:val="yellow"/>
        </w:rPr>
        <w:lastRenderedPageBreak/>
        <w:t>3. Quan hi concorrin tres licitadors, les que siguin inferiors en més de 10 unitats percentuals a la mitjana aritmètica de les ofertes presentades. No obstant això, per al còmput de la mitjana s’ha d’excloure l’oferta que sigui d’una quantia més elevada quan sigui superior en més de 10 unitats percentuals a la mitjana.</w:t>
      </w:r>
    </w:p>
    <w:p w14:paraId="26E08F5B" w14:textId="77777777" w:rsidR="00EF51F5" w:rsidRPr="00EF51F5" w:rsidRDefault="00EF51F5" w:rsidP="00EF51F5">
      <w:pPr>
        <w:autoSpaceDE w:val="0"/>
        <w:autoSpaceDN w:val="0"/>
        <w:adjustRightInd w:val="0"/>
        <w:jc w:val="both"/>
        <w:rPr>
          <w:bCs/>
          <w:color w:val="FF0000"/>
          <w:sz w:val="24"/>
          <w:szCs w:val="24"/>
          <w:highlight w:val="yellow"/>
        </w:rPr>
      </w:pPr>
      <w:r w:rsidRPr="00EF51F5">
        <w:rPr>
          <w:bCs/>
          <w:color w:val="FF0000"/>
          <w:sz w:val="24"/>
          <w:szCs w:val="24"/>
          <w:highlight w:val="yellow"/>
        </w:rPr>
        <w:t>4. Quan hi concorrin quatre licitadors o més, les que siguin inferiors en més de 10 unitats percentuals a la mitjana aritmètica de les ofertes presentades. No obstant això, si entre aquestes hi ha ofertes superiors a la mitjana en més de 10 unitats percentuals, s’ha de calcular una nova mitjana només amb les ofertes que no estiguin en el cas indicat. En tot cas, si el nombre de les altres ofertes és inferior a tres, la nova mitjana s’ha de calcular sobre les tres ofertes de menor quantia.</w:t>
      </w:r>
    </w:p>
    <w:p w14:paraId="0FE84D82" w14:textId="77777777" w:rsidR="00EF51F5" w:rsidRPr="00EF51F5" w:rsidRDefault="00EF51F5" w:rsidP="00EF51F5">
      <w:pPr>
        <w:autoSpaceDE w:val="0"/>
        <w:autoSpaceDN w:val="0"/>
        <w:adjustRightInd w:val="0"/>
        <w:jc w:val="both"/>
        <w:rPr>
          <w:bCs/>
          <w:color w:val="FF0000"/>
          <w:sz w:val="24"/>
          <w:szCs w:val="24"/>
          <w:highlight w:val="yellow"/>
        </w:rPr>
      </w:pPr>
    </w:p>
    <w:p w14:paraId="5DF23796" w14:textId="20D3CD8E" w:rsidR="00EF51F5" w:rsidRPr="00EF51F5" w:rsidRDefault="00EF51F5" w:rsidP="00EF51F5">
      <w:pPr>
        <w:autoSpaceDE w:val="0"/>
        <w:autoSpaceDN w:val="0"/>
        <w:adjustRightInd w:val="0"/>
        <w:jc w:val="both"/>
        <w:rPr>
          <w:bCs/>
          <w:color w:val="FF0000"/>
          <w:sz w:val="24"/>
          <w:szCs w:val="24"/>
          <w:highlight w:val="yellow"/>
        </w:rPr>
      </w:pPr>
      <w:r>
        <w:rPr>
          <w:bCs/>
          <w:color w:val="FF0000"/>
          <w:sz w:val="24"/>
          <w:szCs w:val="24"/>
          <w:highlight w:val="yellow"/>
        </w:rPr>
        <w:t>N</w:t>
      </w:r>
      <w:r w:rsidRPr="00EF51F5">
        <w:rPr>
          <w:bCs/>
          <w:color w:val="FF0000"/>
          <w:sz w:val="24"/>
          <w:szCs w:val="24"/>
          <w:highlight w:val="yellow"/>
        </w:rPr>
        <w:t>.1.2) PARÀMETRE EN RELACIÓ AL COST BRUT DEL PERSONAL DEL SERVEI DE LES OFERTES PRESENTADES:</w:t>
      </w:r>
    </w:p>
    <w:p w14:paraId="304B5AA6" w14:textId="77777777" w:rsidR="00EF51F5" w:rsidRPr="00EF51F5" w:rsidRDefault="00EF51F5" w:rsidP="00EF51F5">
      <w:pPr>
        <w:autoSpaceDE w:val="0"/>
        <w:autoSpaceDN w:val="0"/>
        <w:adjustRightInd w:val="0"/>
        <w:jc w:val="both"/>
        <w:rPr>
          <w:bCs/>
          <w:color w:val="FF0000"/>
          <w:sz w:val="24"/>
          <w:szCs w:val="24"/>
          <w:highlight w:val="yellow"/>
        </w:rPr>
      </w:pPr>
      <w:r w:rsidRPr="00EF51F5">
        <w:rPr>
          <w:bCs/>
          <w:color w:val="FF0000"/>
          <w:sz w:val="24"/>
          <w:szCs w:val="24"/>
          <w:highlight w:val="yellow"/>
        </w:rPr>
        <w:t xml:space="preserve">.  </w:t>
      </w:r>
    </w:p>
    <w:p w14:paraId="55E14E06" w14:textId="77777777" w:rsidR="00EF51F5" w:rsidRPr="00EF51F5" w:rsidRDefault="00EF51F5" w:rsidP="00EF51F5">
      <w:pPr>
        <w:autoSpaceDE w:val="0"/>
        <w:autoSpaceDN w:val="0"/>
        <w:adjustRightInd w:val="0"/>
        <w:jc w:val="both"/>
        <w:rPr>
          <w:bCs/>
          <w:color w:val="FF0000"/>
          <w:sz w:val="24"/>
          <w:szCs w:val="24"/>
          <w:highlight w:val="yellow"/>
        </w:rPr>
      </w:pPr>
    </w:p>
    <w:p w14:paraId="4140B106" w14:textId="77777777" w:rsidR="00EF51F5" w:rsidRDefault="00EF51F5" w:rsidP="00EF51F5">
      <w:pPr>
        <w:autoSpaceDE w:val="0"/>
        <w:autoSpaceDN w:val="0"/>
        <w:adjustRightInd w:val="0"/>
        <w:jc w:val="both"/>
        <w:rPr>
          <w:bCs/>
          <w:color w:val="FF0000"/>
          <w:sz w:val="24"/>
          <w:szCs w:val="24"/>
          <w:highlight w:val="yellow"/>
        </w:rPr>
      </w:pPr>
      <w:r>
        <w:rPr>
          <w:bCs/>
          <w:color w:val="FF0000"/>
          <w:sz w:val="24"/>
          <w:szCs w:val="24"/>
          <w:highlight w:val="yellow"/>
        </w:rPr>
        <w:t>N</w:t>
      </w:r>
      <w:r w:rsidRPr="00EF51F5">
        <w:rPr>
          <w:bCs/>
          <w:color w:val="FF0000"/>
          <w:sz w:val="24"/>
          <w:szCs w:val="24"/>
          <w:highlight w:val="yellow"/>
        </w:rPr>
        <w:t xml:space="preserve">.2) PARÀMETRES EN RELACIÓ EN RELACIÓ AL CRITERI QUALITATIU DE </w:t>
      </w:r>
    </w:p>
    <w:p w14:paraId="04EDA28C" w14:textId="77777777" w:rsidR="00EF51F5" w:rsidRDefault="00EF51F5" w:rsidP="00EF51F5">
      <w:pPr>
        <w:autoSpaceDE w:val="0"/>
        <w:autoSpaceDN w:val="0"/>
        <w:adjustRightInd w:val="0"/>
        <w:jc w:val="both"/>
        <w:rPr>
          <w:bCs/>
          <w:color w:val="FF0000"/>
          <w:sz w:val="24"/>
          <w:szCs w:val="24"/>
          <w:highlight w:val="yellow"/>
        </w:rPr>
      </w:pPr>
    </w:p>
    <w:p w14:paraId="21F37826" w14:textId="01D222B0" w:rsidR="00EF51F5" w:rsidRPr="00EF51F5" w:rsidRDefault="00EF51F5" w:rsidP="00EF51F5">
      <w:pPr>
        <w:autoSpaceDE w:val="0"/>
        <w:autoSpaceDN w:val="0"/>
        <w:adjustRightInd w:val="0"/>
        <w:jc w:val="both"/>
        <w:rPr>
          <w:bCs/>
          <w:color w:val="FF0000"/>
          <w:sz w:val="24"/>
          <w:szCs w:val="24"/>
          <w:highlight w:val="yellow"/>
        </w:rPr>
      </w:pPr>
      <w:r>
        <w:rPr>
          <w:bCs/>
          <w:color w:val="FF0000"/>
          <w:sz w:val="24"/>
          <w:szCs w:val="24"/>
          <w:highlight w:val="yellow"/>
        </w:rPr>
        <w:t>N</w:t>
      </w:r>
      <w:r w:rsidRPr="00EF51F5">
        <w:rPr>
          <w:bCs/>
          <w:color w:val="FF0000"/>
          <w:sz w:val="24"/>
          <w:szCs w:val="24"/>
          <w:highlight w:val="yellow"/>
        </w:rPr>
        <w:t>.</w:t>
      </w:r>
      <w:r>
        <w:rPr>
          <w:bCs/>
          <w:color w:val="FF0000"/>
          <w:sz w:val="24"/>
          <w:szCs w:val="24"/>
          <w:highlight w:val="yellow"/>
        </w:rPr>
        <w:t>2</w:t>
      </w:r>
      <w:r w:rsidRPr="00EF51F5">
        <w:rPr>
          <w:bCs/>
          <w:color w:val="FF0000"/>
          <w:sz w:val="24"/>
          <w:szCs w:val="24"/>
          <w:highlight w:val="yellow"/>
        </w:rPr>
        <w:t>) EN RELACIÓ A LA RESTA DE CRITERIS D’ADJUDICACIÓ DEL CONTRACTE:</w:t>
      </w:r>
    </w:p>
    <w:p w14:paraId="232A1EFC" w14:textId="54A9E334" w:rsidR="00EF51F5" w:rsidRDefault="00EF51F5" w:rsidP="00EF51F5">
      <w:pPr>
        <w:autoSpaceDE w:val="0"/>
        <w:autoSpaceDN w:val="0"/>
        <w:adjustRightInd w:val="0"/>
        <w:jc w:val="both"/>
        <w:rPr>
          <w:bCs/>
          <w:color w:val="FF0000"/>
          <w:sz w:val="24"/>
          <w:szCs w:val="24"/>
          <w:highlight w:val="yellow"/>
        </w:rPr>
      </w:pPr>
      <w:r w:rsidRPr="00EF51F5">
        <w:rPr>
          <w:bCs/>
          <w:color w:val="FF0000"/>
          <w:sz w:val="24"/>
          <w:szCs w:val="24"/>
          <w:highlight w:val="yellow"/>
        </w:rPr>
        <w:t xml:space="preserve">Que la puntuació obtinguda per la resta de criteris d’adjudicació de ponderació del contracte, diferents del preu, sigui igual o superior al 80% de la puntuació màxima assolible en el conjunt d’aquests criteris, sempre i quan concorri de forma acumulativa també la causa prevista en l’apartat </w:t>
      </w:r>
      <w:r>
        <w:rPr>
          <w:bCs/>
          <w:color w:val="FF0000"/>
          <w:sz w:val="24"/>
          <w:szCs w:val="24"/>
          <w:highlight w:val="yellow"/>
        </w:rPr>
        <w:t>N1</w:t>
      </w:r>
      <w:r w:rsidRPr="00EF51F5">
        <w:rPr>
          <w:bCs/>
          <w:color w:val="FF0000"/>
          <w:sz w:val="24"/>
          <w:szCs w:val="24"/>
          <w:highlight w:val="yellow"/>
        </w:rPr>
        <w:t>) anterior.</w:t>
      </w:r>
    </w:p>
    <w:p w14:paraId="3F7B0D1A" w14:textId="2B818723" w:rsidR="00EF51F5" w:rsidRPr="00EF51F5" w:rsidRDefault="00EF51F5" w:rsidP="00EF51F5">
      <w:pPr>
        <w:autoSpaceDE w:val="0"/>
        <w:autoSpaceDN w:val="0"/>
        <w:adjustRightInd w:val="0"/>
        <w:jc w:val="both"/>
        <w:rPr>
          <w:bCs/>
          <w:color w:val="FF0000"/>
          <w:sz w:val="24"/>
          <w:szCs w:val="24"/>
          <w:highlight w:val="yellow"/>
        </w:rPr>
      </w:pPr>
      <w:r w:rsidRPr="00EF51F5">
        <w:rPr>
          <w:bCs/>
          <w:color w:val="FF0000"/>
          <w:sz w:val="24"/>
          <w:szCs w:val="24"/>
          <w:highlight w:val="yellow"/>
        </w:rPr>
        <w:t>..................</w:t>
      </w:r>
    </w:p>
    <w:p w14:paraId="6EB27EE0" w14:textId="751E2F56" w:rsidR="00EF51F5" w:rsidRPr="00EF51F5" w:rsidRDefault="00952644" w:rsidP="00EF51F5">
      <w:pPr>
        <w:autoSpaceDE w:val="0"/>
        <w:autoSpaceDN w:val="0"/>
        <w:adjustRightInd w:val="0"/>
        <w:jc w:val="both"/>
        <w:rPr>
          <w:bCs/>
          <w:color w:val="FF0000"/>
          <w:sz w:val="24"/>
          <w:szCs w:val="24"/>
          <w:highlight w:val="yellow"/>
        </w:rPr>
      </w:pPr>
      <w:r>
        <w:rPr>
          <w:bCs/>
          <w:color w:val="FF0000"/>
          <w:sz w:val="24"/>
          <w:szCs w:val="24"/>
          <w:highlight w:val="yellow"/>
        </w:rPr>
        <w:t>Alerta</w:t>
      </w:r>
      <w:r w:rsidR="00EF51F5" w:rsidRPr="00EF51F5">
        <w:rPr>
          <w:bCs/>
          <w:color w:val="FF0000"/>
          <w:sz w:val="24"/>
          <w:szCs w:val="24"/>
          <w:highlight w:val="yellow"/>
        </w:rPr>
        <w:t>!, Si es posen paràmetres g</w:t>
      </w:r>
      <w:r>
        <w:rPr>
          <w:bCs/>
          <w:color w:val="FF0000"/>
          <w:sz w:val="24"/>
          <w:szCs w:val="24"/>
          <w:highlight w:val="yellow"/>
        </w:rPr>
        <w:t>e</w:t>
      </w:r>
      <w:r w:rsidR="00EF51F5" w:rsidRPr="00EF51F5">
        <w:rPr>
          <w:bCs/>
          <w:color w:val="FF0000"/>
          <w:sz w:val="24"/>
          <w:szCs w:val="24"/>
          <w:highlight w:val="yellow"/>
        </w:rPr>
        <w:t>n</w:t>
      </w:r>
      <w:r>
        <w:rPr>
          <w:bCs/>
          <w:color w:val="FF0000"/>
          <w:sz w:val="24"/>
          <w:szCs w:val="24"/>
          <w:highlight w:val="yellow"/>
        </w:rPr>
        <w:t>è</w:t>
      </w:r>
      <w:r w:rsidR="00EF51F5" w:rsidRPr="00EF51F5">
        <w:rPr>
          <w:bCs/>
          <w:color w:val="FF0000"/>
          <w:sz w:val="24"/>
          <w:szCs w:val="24"/>
          <w:highlight w:val="yellow"/>
        </w:rPr>
        <w:t xml:space="preserve">rics en relació a la resta de criteris d’adjudicació del contracte, </w:t>
      </w:r>
      <w:r>
        <w:rPr>
          <w:bCs/>
          <w:color w:val="FF0000"/>
          <w:sz w:val="24"/>
          <w:szCs w:val="24"/>
          <w:highlight w:val="yellow"/>
        </w:rPr>
        <w:t>cal especificar</w:t>
      </w:r>
      <w:r w:rsidR="00EF51F5" w:rsidRPr="00EF51F5">
        <w:rPr>
          <w:bCs/>
          <w:color w:val="FF0000"/>
          <w:sz w:val="24"/>
          <w:szCs w:val="24"/>
          <w:highlight w:val="yellow"/>
        </w:rPr>
        <w:t xml:space="preserve"> que no tenen incidència en el criteri preu del contracte.</w:t>
      </w:r>
    </w:p>
    <w:p w14:paraId="5E7AF723" w14:textId="62A2E977" w:rsidR="00EF51F5" w:rsidRDefault="00EF51F5" w:rsidP="00EF51F5">
      <w:pPr>
        <w:autoSpaceDE w:val="0"/>
        <w:autoSpaceDN w:val="0"/>
        <w:adjustRightInd w:val="0"/>
        <w:jc w:val="both"/>
        <w:rPr>
          <w:bCs/>
          <w:color w:val="FF0000"/>
          <w:sz w:val="24"/>
          <w:szCs w:val="24"/>
        </w:rPr>
      </w:pPr>
      <w:r w:rsidRPr="00EF51F5">
        <w:rPr>
          <w:bCs/>
          <w:color w:val="FF0000"/>
          <w:sz w:val="24"/>
          <w:szCs w:val="24"/>
          <w:highlight w:val="yellow"/>
        </w:rPr>
        <w:t>En tot cas a l’hora de definir els paràmetres, s’han de definir per a la totalitat del conjunt de criteris d’adjudicació del contracte.</w:t>
      </w:r>
    </w:p>
    <w:p w14:paraId="20DA6F2F" w14:textId="77777777" w:rsidR="00EF51F5" w:rsidRPr="00EF51F5" w:rsidRDefault="00EF51F5" w:rsidP="00EF51F5">
      <w:pPr>
        <w:autoSpaceDE w:val="0"/>
        <w:autoSpaceDN w:val="0"/>
        <w:adjustRightInd w:val="0"/>
        <w:jc w:val="both"/>
        <w:rPr>
          <w:bCs/>
          <w:color w:val="FF0000"/>
          <w:sz w:val="24"/>
          <w:szCs w:val="24"/>
        </w:rPr>
      </w:pPr>
    </w:p>
    <w:p w14:paraId="7084EFFD" w14:textId="77777777" w:rsidR="001B1A6E" w:rsidRDefault="001B1A6E" w:rsidP="002D74E8">
      <w:pPr>
        <w:autoSpaceDE w:val="0"/>
        <w:autoSpaceDN w:val="0"/>
        <w:adjustRightInd w:val="0"/>
        <w:jc w:val="both"/>
        <w:rPr>
          <w:b/>
          <w:bCs/>
          <w:sz w:val="24"/>
          <w:szCs w:val="24"/>
        </w:rPr>
      </w:pPr>
    </w:p>
    <w:p w14:paraId="36F7A6DC" w14:textId="56112163" w:rsidR="002D74E8" w:rsidRPr="00F45AEC" w:rsidRDefault="002D74E8" w:rsidP="002D74E8">
      <w:pPr>
        <w:autoSpaceDE w:val="0"/>
        <w:autoSpaceDN w:val="0"/>
        <w:adjustRightInd w:val="0"/>
        <w:jc w:val="both"/>
        <w:rPr>
          <w:b/>
          <w:bCs/>
          <w:sz w:val="24"/>
          <w:szCs w:val="24"/>
        </w:rPr>
      </w:pPr>
      <w:r w:rsidRPr="00F45AEC">
        <w:rPr>
          <w:b/>
          <w:bCs/>
          <w:sz w:val="24"/>
          <w:szCs w:val="24"/>
        </w:rPr>
        <w:t>O. CIRCUMSTÀNCIES DETERMINANTS DE L’ADJUDICACIÓ EN ELS CASOS D’IGUALTAT DE PROPOSICIONS</w:t>
      </w:r>
    </w:p>
    <w:p w14:paraId="55C919C4" w14:textId="10D7E420" w:rsidR="002D74E8" w:rsidRPr="00F725EA" w:rsidRDefault="001B1A6E" w:rsidP="002D74E8">
      <w:pPr>
        <w:autoSpaceDE w:val="0"/>
        <w:autoSpaceDN w:val="0"/>
        <w:adjustRightInd w:val="0"/>
        <w:jc w:val="both"/>
        <w:rPr>
          <w:bCs/>
          <w:i/>
          <w:color w:val="FF0000"/>
          <w:sz w:val="24"/>
          <w:szCs w:val="24"/>
        </w:rPr>
      </w:pPr>
      <w:r w:rsidRPr="00F725EA">
        <w:rPr>
          <w:bCs/>
          <w:i/>
          <w:color w:val="FF0000"/>
          <w:sz w:val="24"/>
          <w:szCs w:val="24"/>
          <w:highlight w:val="yellow"/>
        </w:rPr>
        <w:t>S’han d’indicar e</w:t>
      </w:r>
      <w:r w:rsidR="002D74E8" w:rsidRPr="00F725EA">
        <w:rPr>
          <w:bCs/>
          <w:i/>
          <w:color w:val="FF0000"/>
          <w:sz w:val="24"/>
          <w:szCs w:val="24"/>
          <w:highlight w:val="yellow"/>
        </w:rPr>
        <w:t xml:space="preserve">ls </w:t>
      </w:r>
      <w:r w:rsidRPr="00F725EA">
        <w:rPr>
          <w:bCs/>
          <w:i/>
          <w:color w:val="FF0000"/>
          <w:sz w:val="24"/>
          <w:szCs w:val="24"/>
          <w:highlight w:val="yellow"/>
        </w:rPr>
        <w:t xml:space="preserve">mecanismes </w:t>
      </w:r>
      <w:r w:rsidR="002D74E8" w:rsidRPr="00F725EA">
        <w:rPr>
          <w:bCs/>
          <w:i/>
          <w:color w:val="FF0000"/>
          <w:sz w:val="24"/>
          <w:szCs w:val="24"/>
          <w:highlight w:val="yellow"/>
        </w:rPr>
        <w:t>de resolució d’empats</w:t>
      </w:r>
      <w:r w:rsidRPr="00F725EA">
        <w:rPr>
          <w:bCs/>
          <w:i/>
          <w:color w:val="FF0000"/>
          <w:sz w:val="24"/>
          <w:szCs w:val="24"/>
          <w:highlight w:val="yellow"/>
        </w:rPr>
        <w:t xml:space="preserve"> de la licitació</w:t>
      </w:r>
      <w:r w:rsidR="002D74E8" w:rsidRPr="00F725EA">
        <w:rPr>
          <w:bCs/>
          <w:i/>
          <w:color w:val="FF0000"/>
          <w:sz w:val="24"/>
          <w:szCs w:val="24"/>
          <w:highlight w:val="yellow"/>
        </w:rPr>
        <w:t>,</w:t>
      </w:r>
      <w:r w:rsidRPr="00F725EA">
        <w:rPr>
          <w:bCs/>
          <w:i/>
          <w:color w:val="FF0000"/>
          <w:sz w:val="24"/>
          <w:szCs w:val="24"/>
          <w:highlight w:val="yellow"/>
        </w:rPr>
        <w:t xml:space="preserve"> que hauran d’estar</w:t>
      </w:r>
      <w:r w:rsidR="002D74E8" w:rsidRPr="00F725EA">
        <w:rPr>
          <w:bCs/>
          <w:i/>
          <w:color w:val="FF0000"/>
          <w:sz w:val="24"/>
          <w:szCs w:val="24"/>
          <w:highlight w:val="yellow"/>
        </w:rPr>
        <w:t xml:space="preserve"> </w:t>
      </w:r>
      <w:r w:rsidRPr="00F725EA">
        <w:rPr>
          <w:bCs/>
          <w:i/>
          <w:color w:val="FF0000"/>
          <w:sz w:val="24"/>
          <w:szCs w:val="24"/>
          <w:highlight w:val="yellow"/>
        </w:rPr>
        <w:t xml:space="preserve">vinculats a l’objecte del contracte i dins el marc i criteris fixat a l’article 147 de </w:t>
      </w:r>
      <w:r w:rsidR="006441C6">
        <w:rPr>
          <w:bCs/>
          <w:i/>
          <w:color w:val="FF0000"/>
          <w:sz w:val="24"/>
          <w:szCs w:val="24"/>
          <w:highlight w:val="yellow"/>
        </w:rPr>
        <w:t>l’LCSP</w:t>
      </w:r>
      <w:r w:rsidR="00F725EA" w:rsidRPr="00F725EA">
        <w:rPr>
          <w:bCs/>
          <w:i/>
          <w:color w:val="FF0000"/>
          <w:sz w:val="24"/>
          <w:szCs w:val="24"/>
          <w:highlight w:val="yellow"/>
        </w:rPr>
        <w:t>. Si no n’establiu d’específics, s’aplicaran per defecte els següents:</w:t>
      </w:r>
      <w:r w:rsidRPr="00F725EA">
        <w:rPr>
          <w:bCs/>
          <w:i/>
          <w:color w:val="FF0000"/>
          <w:sz w:val="24"/>
          <w:szCs w:val="24"/>
          <w:highlight w:val="yellow"/>
        </w:rPr>
        <w:t>.</w:t>
      </w:r>
      <w:r w:rsidRPr="00F725EA">
        <w:rPr>
          <w:bCs/>
          <w:i/>
          <w:color w:val="FF0000"/>
          <w:sz w:val="24"/>
          <w:szCs w:val="24"/>
        </w:rPr>
        <w:t xml:space="preserve"> </w:t>
      </w:r>
    </w:p>
    <w:p w14:paraId="1EEE57DC" w14:textId="77777777" w:rsidR="00035338" w:rsidRPr="00F45AEC" w:rsidRDefault="00035338" w:rsidP="002D74E8">
      <w:pPr>
        <w:autoSpaceDE w:val="0"/>
        <w:autoSpaceDN w:val="0"/>
        <w:adjustRightInd w:val="0"/>
        <w:jc w:val="both"/>
        <w:rPr>
          <w:bCs/>
          <w:sz w:val="24"/>
          <w:szCs w:val="24"/>
        </w:rPr>
      </w:pPr>
    </w:p>
    <w:tbl>
      <w:tblPr>
        <w:tblW w:w="0" w:type="auto"/>
        <w:jc w:val="center"/>
        <w:tblLook w:val="01E0" w:firstRow="1" w:lastRow="1" w:firstColumn="1" w:lastColumn="1" w:noHBand="0" w:noVBand="0"/>
      </w:tblPr>
      <w:tblGrid>
        <w:gridCol w:w="8505"/>
      </w:tblGrid>
      <w:tr w:rsidR="00035338" w:rsidRPr="00F45AEC" w14:paraId="641B65CD" w14:textId="77777777" w:rsidTr="00F725EA">
        <w:trPr>
          <w:trHeight w:val="2034"/>
          <w:jc w:val="center"/>
        </w:trPr>
        <w:tc>
          <w:tcPr>
            <w:tcW w:w="8505" w:type="dxa"/>
            <w:shd w:val="clear" w:color="auto" w:fill="auto"/>
          </w:tcPr>
          <w:p w14:paraId="6493158A" w14:textId="1602F0E1" w:rsidR="00F725EA" w:rsidRPr="00F725EA" w:rsidRDefault="00F725EA" w:rsidP="00F725EA">
            <w:pPr>
              <w:numPr>
                <w:ilvl w:val="2"/>
                <w:numId w:val="7"/>
              </w:numPr>
              <w:autoSpaceDE w:val="0"/>
              <w:autoSpaceDN w:val="0"/>
              <w:adjustRightInd w:val="0"/>
              <w:jc w:val="both"/>
              <w:rPr>
                <w:bCs/>
                <w:sz w:val="24"/>
                <w:szCs w:val="24"/>
              </w:rPr>
            </w:pPr>
            <w:r>
              <w:rPr>
                <w:bCs/>
                <w:sz w:val="24"/>
                <w:szCs w:val="24"/>
              </w:rPr>
              <w:t>1</w:t>
            </w:r>
            <w:r w:rsidRPr="00F725EA">
              <w:rPr>
                <w:bCs/>
                <w:sz w:val="24"/>
                <w:szCs w:val="24"/>
                <w:vertAlign w:val="superscript"/>
              </w:rPr>
              <w:t>r</w:t>
            </w:r>
            <w:r w:rsidRPr="00F725EA">
              <w:rPr>
                <w:bCs/>
                <w:sz w:val="24"/>
                <w:szCs w:val="24"/>
              </w:rPr>
              <w:t xml:space="preserve"> Major percentatge de treballadors amb discapacitat o en situació d'exclusió social a la plantilla de cadascuna de les empreses, primant en cas d'igualtat, el nombre més gran de treballadors fixos amb discapacitat en plantilla, o el nombre més gran de persones treballadores en inclusió a la plantilla.</w:t>
            </w:r>
          </w:p>
          <w:p w14:paraId="2E93CE83" w14:textId="6389EE3B" w:rsidR="00F725EA" w:rsidRPr="00F725EA" w:rsidRDefault="00F725EA" w:rsidP="00F725EA">
            <w:pPr>
              <w:numPr>
                <w:ilvl w:val="2"/>
                <w:numId w:val="7"/>
              </w:numPr>
              <w:autoSpaceDE w:val="0"/>
              <w:autoSpaceDN w:val="0"/>
              <w:adjustRightInd w:val="0"/>
              <w:jc w:val="both"/>
              <w:rPr>
                <w:bCs/>
                <w:sz w:val="24"/>
                <w:szCs w:val="24"/>
              </w:rPr>
            </w:pPr>
            <w:r>
              <w:rPr>
                <w:bCs/>
                <w:sz w:val="24"/>
                <w:szCs w:val="24"/>
              </w:rPr>
              <w:t>2</w:t>
            </w:r>
            <w:r w:rsidRPr="00F725EA">
              <w:rPr>
                <w:bCs/>
                <w:sz w:val="24"/>
                <w:szCs w:val="24"/>
                <w:vertAlign w:val="superscript"/>
              </w:rPr>
              <w:t>n</w:t>
            </w:r>
            <w:r w:rsidRPr="00F725EA">
              <w:rPr>
                <w:bCs/>
                <w:sz w:val="24"/>
                <w:szCs w:val="24"/>
              </w:rPr>
              <w:t xml:space="preserve"> Menor percentatge de contractes temporals a la plantilla de cadascuna de les empreses.</w:t>
            </w:r>
          </w:p>
          <w:p w14:paraId="2840DDD0" w14:textId="5D501030" w:rsidR="00F725EA" w:rsidRPr="00F725EA" w:rsidRDefault="00F725EA" w:rsidP="00F725EA">
            <w:pPr>
              <w:numPr>
                <w:ilvl w:val="2"/>
                <w:numId w:val="7"/>
              </w:numPr>
              <w:autoSpaceDE w:val="0"/>
              <w:autoSpaceDN w:val="0"/>
              <w:adjustRightInd w:val="0"/>
              <w:jc w:val="both"/>
              <w:rPr>
                <w:bCs/>
                <w:sz w:val="24"/>
                <w:szCs w:val="24"/>
              </w:rPr>
            </w:pPr>
            <w:r>
              <w:rPr>
                <w:bCs/>
                <w:sz w:val="24"/>
                <w:szCs w:val="24"/>
              </w:rPr>
              <w:t>3</w:t>
            </w:r>
            <w:r w:rsidRPr="00F725EA">
              <w:rPr>
                <w:bCs/>
                <w:sz w:val="24"/>
                <w:szCs w:val="24"/>
                <w:vertAlign w:val="superscript"/>
              </w:rPr>
              <w:t>r</w:t>
            </w:r>
            <w:r w:rsidRPr="00F725EA">
              <w:rPr>
                <w:bCs/>
                <w:sz w:val="24"/>
                <w:szCs w:val="24"/>
              </w:rPr>
              <w:t xml:space="preserve"> Major percentatge de dones empleades a la plantilla de cadascuna de les empreses.</w:t>
            </w:r>
          </w:p>
          <w:p w14:paraId="7576A817" w14:textId="1C6EBD05" w:rsidR="00035338" w:rsidRPr="00F45AEC" w:rsidRDefault="00F725EA" w:rsidP="00F725EA">
            <w:pPr>
              <w:numPr>
                <w:ilvl w:val="2"/>
                <w:numId w:val="7"/>
              </w:numPr>
              <w:autoSpaceDE w:val="0"/>
              <w:autoSpaceDN w:val="0"/>
              <w:adjustRightInd w:val="0"/>
              <w:jc w:val="both"/>
              <w:rPr>
                <w:bCs/>
                <w:sz w:val="24"/>
                <w:szCs w:val="24"/>
              </w:rPr>
            </w:pPr>
            <w:r>
              <w:rPr>
                <w:bCs/>
                <w:sz w:val="24"/>
                <w:szCs w:val="24"/>
              </w:rPr>
              <w:t>4</w:t>
            </w:r>
            <w:r w:rsidRPr="00F725EA">
              <w:rPr>
                <w:bCs/>
                <w:sz w:val="24"/>
                <w:szCs w:val="24"/>
                <w:vertAlign w:val="superscript"/>
              </w:rPr>
              <w:t>t</w:t>
            </w:r>
            <w:r w:rsidRPr="00F725EA">
              <w:rPr>
                <w:bCs/>
                <w:sz w:val="24"/>
                <w:szCs w:val="24"/>
              </w:rPr>
              <w:t xml:space="preserve"> El sorteig, en cas que l'aplicació dels criteris anteriors no hagi donat lloc a desempat.</w:t>
            </w:r>
          </w:p>
        </w:tc>
      </w:tr>
      <w:tr w:rsidR="00035338" w:rsidRPr="00F45AEC" w14:paraId="2269862E" w14:textId="77777777" w:rsidTr="00F725EA">
        <w:trPr>
          <w:trHeight w:val="874"/>
          <w:jc w:val="center"/>
        </w:trPr>
        <w:tc>
          <w:tcPr>
            <w:tcW w:w="8505" w:type="dxa"/>
            <w:shd w:val="clear" w:color="auto" w:fill="auto"/>
          </w:tcPr>
          <w:p w14:paraId="2C75C702" w14:textId="77777777" w:rsidR="00F725EA" w:rsidRDefault="00F725EA" w:rsidP="00035338">
            <w:pPr>
              <w:autoSpaceDE w:val="0"/>
              <w:autoSpaceDN w:val="0"/>
              <w:adjustRightInd w:val="0"/>
              <w:jc w:val="both"/>
              <w:rPr>
                <w:bCs/>
                <w:sz w:val="24"/>
                <w:szCs w:val="24"/>
              </w:rPr>
            </w:pPr>
          </w:p>
          <w:p w14:paraId="0A1D5599" w14:textId="6F550A37" w:rsidR="00035338" w:rsidRPr="00F45AEC" w:rsidRDefault="00035338" w:rsidP="00035338">
            <w:pPr>
              <w:autoSpaceDE w:val="0"/>
              <w:autoSpaceDN w:val="0"/>
              <w:adjustRightInd w:val="0"/>
              <w:jc w:val="both"/>
              <w:rPr>
                <w:bCs/>
                <w:sz w:val="24"/>
                <w:szCs w:val="24"/>
              </w:rPr>
            </w:pPr>
            <w:r w:rsidRPr="00F45AEC">
              <w:rPr>
                <w:bCs/>
                <w:sz w:val="24"/>
                <w:szCs w:val="24"/>
              </w:rPr>
              <w:t>La documentació acreditativa dels criteris de desempat a què es refereix el present apartat serà aportada pels licitadors en el moment en què es produeixi l'empat, i NO amb caràcter previ</w:t>
            </w:r>
            <w:r w:rsidRPr="00F45AEC">
              <w:rPr>
                <w:rFonts w:ascii="Arial" w:hAnsi="Arial" w:cs="Arial"/>
                <w:color w:val="222222"/>
              </w:rPr>
              <w:t>.</w:t>
            </w:r>
          </w:p>
        </w:tc>
      </w:tr>
    </w:tbl>
    <w:p w14:paraId="454D6402" w14:textId="77777777" w:rsidR="002D74E8" w:rsidRPr="00F45AEC" w:rsidRDefault="002D74E8" w:rsidP="002D74E8">
      <w:pPr>
        <w:autoSpaceDE w:val="0"/>
        <w:autoSpaceDN w:val="0"/>
        <w:adjustRightInd w:val="0"/>
        <w:jc w:val="both"/>
        <w:rPr>
          <w:bCs/>
          <w:sz w:val="24"/>
          <w:szCs w:val="24"/>
        </w:rPr>
      </w:pPr>
    </w:p>
    <w:p w14:paraId="79AEA936" w14:textId="55F473DC" w:rsidR="00416F26" w:rsidRDefault="002D74E8" w:rsidP="00416F26">
      <w:pPr>
        <w:autoSpaceDE w:val="0"/>
        <w:autoSpaceDN w:val="0"/>
        <w:adjustRightInd w:val="0"/>
        <w:jc w:val="both"/>
        <w:rPr>
          <w:b/>
          <w:bCs/>
          <w:sz w:val="24"/>
          <w:szCs w:val="24"/>
        </w:rPr>
      </w:pPr>
      <w:r w:rsidRPr="00F45AEC">
        <w:rPr>
          <w:b/>
          <w:bCs/>
          <w:sz w:val="24"/>
          <w:szCs w:val="24"/>
        </w:rPr>
        <w:t xml:space="preserve">P. </w:t>
      </w:r>
      <w:r w:rsidR="00D86894" w:rsidRPr="00F45AEC">
        <w:rPr>
          <w:b/>
          <w:bCs/>
          <w:sz w:val="24"/>
          <w:szCs w:val="24"/>
        </w:rPr>
        <w:t xml:space="preserve">DOCUMENTACIÓ </w:t>
      </w:r>
      <w:r w:rsidR="00A60FC4" w:rsidRPr="00F45AEC">
        <w:rPr>
          <w:b/>
          <w:bCs/>
          <w:sz w:val="24"/>
          <w:szCs w:val="24"/>
        </w:rPr>
        <w:t>REQUERIDA A LA MILLOR OFERTA</w:t>
      </w:r>
      <w:r w:rsidR="00066F62">
        <w:rPr>
          <w:b/>
          <w:bCs/>
          <w:sz w:val="24"/>
          <w:szCs w:val="24"/>
        </w:rPr>
        <w:t xml:space="preserve">. </w:t>
      </w:r>
    </w:p>
    <w:p w14:paraId="77B6C0BE" w14:textId="77777777" w:rsidR="00A60FC4" w:rsidRPr="00F45AEC" w:rsidRDefault="00A60FC4" w:rsidP="002D74E8">
      <w:pPr>
        <w:autoSpaceDE w:val="0"/>
        <w:autoSpaceDN w:val="0"/>
        <w:adjustRightInd w:val="0"/>
        <w:jc w:val="both"/>
        <w:rPr>
          <w:bCs/>
          <w:sz w:val="24"/>
          <w:szCs w:val="24"/>
        </w:rPr>
      </w:pPr>
      <w:r w:rsidRPr="00F45AEC">
        <w:rPr>
          <w:bCs/>
          <w:sz w:val="24"/>
          <w:szCs w:val="24"/>
        </w:rPr>
        <w:t xml:space="preserve">La licitadora que sigui requerida com a millor oferta en la licitació, haurà de presentar la documentació que s’indica en la clàusula 21ª d’aquest plec, </w:t>
      </w:r>
      <w:r w:rsidR="006C2E0A">
        <w:rPr>
          <w:bCs/>
          <w:sz w:val="24"/>
          <w:szCs w:val="24"/>
        </w:rPr>
        <w:t xml:space="preserve">en el termini que s’hi indica, </w:t>
      </w:r>
      <w:r w:rsidRPr="00F45AEC">
        <w:rPr>
          <w:bCs/>
          <w:sz w:val="24"/>
          <w:szCs w:val="24"/>
        </w:rPr>
        <w:t>i així mateix haurà de presentar la documentació acreditativa que  s’indica a continuació:</w:t>
      </w:r>
    </w:p>
    <w:p w14:paraId="390D3435" w14:textId="77777777" w:rsidR="006C2E0A" w:rsidRDefault="006C2E0A" w:rsidP="006C2E0A">
      <w:pPr>
        <w:autoSpaceDE w:val="0"/>
        <w:autoSpaceDN w:val="0"/>
        <w:adjustRightInd w:val="0"/>
        <w:ind w:left="1778"/>
        <w:rPr>
          <w:bCs/>
          <w:sz w:val="24"/>
          <w:szCs w:val="24"/>
        </w:rPr>
      </w:pPr>
    </w:p>
    <w:p w14:paraId="4A98A068" w14:textId="77777777" w:rsidR="00A60FC4" w:rsidRPr="006C2E0A" w:rsidRDefault="006C2E0A" w:rsidP="006C2E0A">
      <w:pPr>
        <w:pStyle w:val="Pargrafdellista"/>
        <w:numPr>
          <w:ilvl w:val="0"/>
          <w:numId w:val="14"/>
        </w:numPr>
        <w:autoSpaceDE w:val="0"/>
        <w:autoSpaceDN w:val="0"/>
        <w:adjustRightInd w:val="0"/>
        <w:rPr>
          <w:bCs/>
          <w:sz w:val="24"/>
          <w:szCs w:val="24"/>
          <w:highlight w:val="yellow"/>
        </w:rPr>
      </w:pPr>
      <w:r w:rsidRPr="006C2E0A">
        <w:rPr>
          <w:rFonts w:ascii="Times New Roman" w:hAnsi="Times New Roman"/>
          <w:bCs/>
          <w:i/>
          <w:sz w:val="24"/>
          <w:szCs w:val="24"/>
          <w:highlight w:val="yellow"/>
        </w:rPr>
        <w:t>Indicar quina documentació addicional ha de presentar, si procedeix. En cas que no procedeixi aportar altre documentació addicional, s’ha d’indicar que només ha d’aportar la documentació establerta a la clàusula 21ª</w:t>
      </w:r>
      <w:r w:rsidR="00A60FC4" w:rsidRPr="006C2E0A">
        <w:rPr>
          <w:bCs/>
          <w:sz w:val="24"/>
          <w:szCs w:val="24"/>
          <w:highlight w:val="yellow"/>
        </w:rPr>
        <w:t>.</w:t>
      </w:r>
    </w:p>
    <w:p w14:paraId="5C4E96BD" w14:textId="77777777" w:rsidR="002D74E8" w:rsidRPr="00F45AEC" w:rsidRDefault="002D74E8" w:rsidP="002D74E8">
      <w:pPr>
        <w:autoSpaceDE w:val="0"/>
        <w:autoSpaceDN w:val="0"/>
        <w:adjustRightInd w:val="0"/>
        <w:jc w:val="both"/>
        <w:rPr>
          <w:bCs/>
          <w:sz w:val="24"/>
          <w:szCs w:val="24"/>
        </w:rPr>
      </w:pPr>
    </w:p>
    <w:p w14:paraId="4DF9AC26" w14:textId="1E47A7BD" w:rsidR="002D74E8" w:rsidRPr="00F45AEC" w:rsidRDefault="002D74E8" w:rsidP="002D74E8">
      <w:pPr>
        <w:autoSpaceDE w:val="0"/>
        <w:autoSpaceDN w:val="0"/>
        <w:adjustRightInd w:val="0"/>
        <w:jc w:val="both"/>
        <w:rPr>
          <w:b/>
          <w:bCs/>
          <w:sz w:val="24"/>
          <w:szCs w:val="24"/>
        </w:rPr>
      </w:pPr>
      <w:r w:rsidRPr="00F45AEC">
        <w:rPr>
          <w:b/>
          <w:bCs/>
          <w:sz w:val="24"/>
          <w:szCs w:val="24"/>
        </w:rPr>
        <w:t xml:space="preserve">Q. </w:t>
      </w:r>
      <w:r w:rsidR="000A29AB" w:rsidRPr="00F45AEC">
        <w:rPr>
          <w:b/>
          <w:bCs/>
          <w:sz w:val="24"/>
          <w:szCs w:val="24"/>
        </w:rPr>
        <w:t>CO</w:t>
      </w:r>
      <w:r w:rsidR="00044225">
        <w:rPr>
          <w:b/>
          <w:bCs/>
          <w:sz w:val="24"/>
          <w:szCs w:val="24"/>
        </w:rPr>
        <w:t>NDICIONS ESPECIALS D’EXECUCIÓ DEL CONTRACTE</w:t>
      </w:r>
      <w:r w:rsidRPr="00F45AEC">
        <w:rPr>
          <w:b/>
          <w:bCs/>
          <w:sz w:val="24"/>
          <w:szCs w:val="24"/>
        </w:rPr>
        <w:t xml:space="preserve"> </w:t>
      </w:r>
    </w:p>
    <w:p w14:paraId="01D0FA01" w14:textId="1AE0623F" w:rsidR="00BC310C" w:rsidRPr="00BC310C" w:rsidRDefault="00BC310C" w:rsidP="00BC310C">
      <w:pPr>
        <w:autoSpaceDE w:val="0"/>
        <w:autoSpaceDN w:val="0"/>
        <w:adjustRightInd w:val="0"/>
        <w:jc w:val="both"/>
        <w:rPr>
          <w:b/>
          <w:sz w:val="24"/>
          <w:szCs w:val="24"/>
        </w:rPr>
      </w:pPr>
      <w:r w:rsidRPr="00BC310C">
        <w:rPr>
          <w:b/>
          <w:sz w:val="24"/>
          <w:szCs w:val="24"/>
        </w:rPr>
        <w:t>Q.1 CONDICIONS ESPECIALS D’EXECUCIÓ DE CARÀCTER MEDIAMBIENTAL</w:t>
      </w:r>
    </w:p>
    <w:p w14:paraId="05D46E6A" w14:textId="77777777" w:rsidR="00BC310C" w:rsidRDefault="00BC310C" w:rsidP="00BC310C">
      <w:pPr>
        <w:autoSpaceDE w:val="0"/>
        <w:autoSpaceDN w:val="0"/>
        <w:adjustRightInd w:val="0"/>
        <w:jc w:val="both"/>
        <w:rPr>
          <w:sz w:val="24"/>
          <w:szCs w:val="24"/>
        </w:rPr>
      </w:pPr>
    </w:p>
    <w:p w14:paraId="419C8FCE" w14:textId="77777777" w:rsidR="00BC310C" w:rsidRPr="00BC310C" w:rsidRDefault="00BC310C" w:rsidP="00BC310C">
      <w:pPr>
        <w:autoSpaceDE w:val="0"/>
        <w:autoSpaceDN w:val="0"/>
        <w:adjustRightInd w:val="0"/>
        <w:ind w:left="709" w:firstLine="709"/>
        <w:jc w:val="both"/>
        <w:rPr>
          <w:bCs/>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SÍ</w:t>
      </w:r>
      <w:r>
        <w:rPr>
          <w:bCs/>
          <w:sz w:val="24"/>
          <w:szCs w:val="24"/>
        </w:rPr>
        <w:t xml:space="preserve"> se n’estableixen.</w:t>
      </w:r>
      <w:r w:rsidRPr="00BC310C">
        <w:rPr>
          <w:sz w:val="24"/>
          <w:szCs w:val="24"/>
        </w:rPr>
        <w:t xml:space="preserve"> </w:t>
      </w:r>
      <w:r>
        <w:rPr>
          <w:sz w:val="24"/>
          <w:szCs w:val="24"/>
        </w:rPr>
        <w:tab/>
      </w:r>
      <w:r>
        <w:rPr>
          <w:sz w:val="24"/>
          <w:szCs w:val="24"/>
        </w:rPr>
        <w:tab/>
      </w:r>
      <w:r>
        <w:rPr>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NO</w:t>
      </w:r>
      <w:r>
        <w:rPr>
          <w:bCs/>
          <w:sz w:val="24"/>
          <w:szCs w:val="24"/>
        </w:rPr>
        <w:t xml:space="preserve"> se n’estableixen.</w:t>
      </w:r>
    </w:p>
    <w:p w14:paraId="2E45ADA0" w14:textId="77777777" w:rsidR="00BC310C" w:rsidRDefault="00BC310C" w:rsidP="00BC310C">
      <w:pPr>
        <w:autoSpaceDE w:val="0"/>
        <w:autoSpaceDN w:val="0"/>
        <w:adjustRightInd w:val="0"/>
        <w:jc w:val="both"/>
        <w:rPr>
          <w:bCs/>
          <w:sz w:val="24"/>
          <w:szCs w:val="24"/>
        </w:rPr>
      </w:pPr>
    </w:p>
    <w:p w14:paraId="4480D1DD" w14:textId="77777777" w:rsidR="00BC310C" w:rsidRPr="00BC310C" w:rsidRDefault="00BC310C" w:rsidP="00BC310C">
      <w:pPr>
        <w:autoSpaceDE w:val="0"/>
        <w:autoSpaceDN w:val="0"/>
        <w:adjustRightInd w:val="0"/>
        <w:jc w:val="both"/>
        <w:rPr>
          <w:bCs/>
          <w:sz w:val="24"/>
          <w:szCs w:val="24"/>
        </w:rPr>
      </w:pPr>
      <w:r w:rsidRPr="00BC310C">
        <w:rPr>
          <w:bCs/>
          <w:sz w:val="24"/>
          <w:szCs w:val="24"/>
        </w:rPr>
        <w:t>Caràcter d’obligació essencial als efectes prevists en l’article 211.1 f):</w:t>
      </w:r>
    </w:p>
    <w:p w14:paraId="0E1AF5F5" w14:textId="77777777" w:rsidR="00BC310C" w:rsidRDefault="00BC310C" w:rsidP="00BC310C">
      <w:pPr>
        <w:autoSpaceDE w:val="0"/>
        <w:autoSpaceDN w:val="0"/>
        <w:adjustRightInd w:val="0"/>
        <w:ind w:left="709" w:firstLine="709"/>
        <w:jc w:val="both"/>
        <w:rPr>
          <w:sz w:val="24"/>
          <w:szCs w:val="24"/>
        </w:rPr>
      </w:pPr>
    </w:p>
    <w:p w14:paraId="1CFFE341" w14:textId="6F93A482" w:rsidR="00BC310C" w:rsidRPr="00BC310C" w:rsidRDefault="00BC310C" w:rsidP="00BC310C">
      <w:pPr>
        <w:autoSpaceDE w:val="0"/>
        <w:autoSpaceDN w:val="0"/>
        <w:adjustRightInd w:val="0"/>
        <w:ind w:left="709" w:firstLine="709"/>
        <w:jc w:val="both"/>
        <w:rPr>
          <w:bCs/>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SÍ</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NO</w:t>
      </w:r>
    </w:p>
    <w:p w14:paraId="1FBDF188" w14:textId="77777777" w:rsidR="00BC310C" w:rsidRDefault="00BC310C" w:rsidP="00BC310C">
      <w:pPr>
        <w:autoSpaceDE w:val="0"/>
        <w:autoSpaceDN w:val="0"/>
        <w:adjustRightInd w:val="0"/>
        <w:jc w:val="both"/>
        <w:rPr>
          <w:bCs/>
          <w:sz w:val="24"/>
          <w:szCs w:val="24"/>
        </w:rPr>
      </w:pPr>
    </w:p>
    <w:p w14:paraId="54E7BBBB" w14:textId="77777777" w:rsidR="00BC310C" w:rsidRPr="00BC310C" w:rsidRDefault="00BC310C" w:rsidP="00BC310C">
      <w:pPr>
        <w:autoSpaceDE w:val="0"/>
        <w:autoSpaceDN w:val="0"/>
        <w:adjustRightInd w:val="0"/>
        <w:jc w:val="both"/>
        <w:rPr>
          <w:bCs/>
          <w:sz w:val="24"/>
          <w:szCs w:val="24"/>
        </w:rPr>
      </w:pPr>
      <w:r w:rsidRPr="00BC310C">
        <w:rPr>
          <w:bCs/>
          <w:sz w:val="24"/>
          <w:szCs w:val="24"/>
        </w:rPr>
        <w:t>Caràcter d’infracció greu als efectes establerts en l’article 71.2 c) de l'LCSP en cas d’incompliment:</w:t>
      </w:r>
    </w:p>
    <w:p w14:paraId="5919E028" w14:textId="77777777" w:rsidR="00BC310C" w:rsidRDefault="00BC310C" w:rsidP="00BC310C">
      <w:pPr>
        <w:autoSpaceDE w:val="0"/>
        <w:autoSpaceDN w:val="0"/>
        <w:adjustRightInd w:val="0"/>
        <w:jc w:val="both"/>
        <w:rPr>
          <w:sz w:val="24"/>
          <w:szCs w:val="24"/>
        </w:rPr>
      </w:pPr>
    </w:p>
    <w:p w14:paraId="50B93599" w14:textId="77777777" w:rsidR="00BC310C" w:rsidRPr="00BC310C" w:rsidRDefault="00BC310C" w:rsidP="00BC310C">
      <w:pPr>
        <w:autoSpaceDE w:val="0"/>
        <w:autoSpaceDN w:val="0"/>
        <w:adjustRightInd w:val="0"/>
        <w:ind w:left="709" w:firstLine="709"/>
        <w:jc w:val="both"/>
        <w:rPr>
          <w:bCs/>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SÍ</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NO</w:t>
      </w:r>
    </w:p>
    <w:p w14:paraId="6C4A0AF7" w14:textId="77777777" w:rsidR="00BC310C" w:rsidRPr="00BC310C" w:rsidRDefault="00BC310C" w:rsidP="00BC310C">
      <w:pPr>
        <w:autoSpaceDE w:val="0"/>
        <w:autoSpaceDN w:val="0"/>
        <w:adjustRightInd w:val="0"/>
        <w:jc w:val="both"/>
        <w:rPr>
          <w:bCs/>
          <w:sz w:val="24"/>
          <w:szCs w:val="24"/>
        </w:rPr>
      </w:pPr>
    </w:p>
    <w:p w14:paraId="556601F3" w14:textId="77777777" w:rsidR="00BC310C" w:rsidRPr="00BC310C" w:rsidRDefault="00BC310C" w:rsidP="00BC310C">
      <w:pPr>
        <w:autoSpaceDE w:val="0"/>
        <w:autoSpaceDN w:val="0"/>
        <w:adjustRightInd w:val="0"/>
        <w:jc w:val="both"/>
        <w:rPr>
          <w:bCs/>
          <w:sz w:val="24"/>
          <w:szCs w:val="24"/>
        </w:rPr>
      </w:pPr>
    </w:p>
    <w:p w14:paraId="4565BC77" w14:textId="77777777" w:rsidR="00BC310C" w:rsidRPr="00BC310C" w:rsidRDefault="00BC310C" w:rsidP="00BC310C">
      <w:pPr>
        <w:autoSpaceDE w:val="0"/>
        <w:autoSpaceDN w:val="0"/>
        <w:adjustRightInd w:val="0"/>
        <w:jc w:val="both"/>
        <w:rPr>
          <w:bCs/>
          <w:sz w:val="24"/>
          <w:szCs w:val="24"/>
        </w:rPr>
      </w:pPr>
      <w:r w:rsidRPr="00BC310C">
        <w:rPr>
          <w:bCs/>
          <w:sz w:val="24"/>
          <w:szCs w:val="24"/>
        </w:rPr>
        <w:t>Descripció de les condicions de caràcter ambiental, si n’hi ha:</w:t>
      </w:r>
    </w:p>
    <w:p w14:paraId="6AFBFE5D" w14:textId="77777777" w:rsidR="00BC310C" w:rsidRPr="00BC310C" w:rsidRDefault="00BC310C" w:rsidP="00BC310C">
      <w:pPr>
        <w:autoSpaceDE w:val="0"/>
        <w:autoSpaceDN w:val="0"/>
        <w:adjustRightInd w:val="0"/>
        <w:jc w:val="both"/>
        <w:rPr>
          <w:bCs/>
          <w:sz w:val="24"/>
          <w:szCs w:val="24"/>
        </w:rPr>
      </w:pPr>
      <w:r w:rsidRPr="00BC310C">
        <w:rPr>
          <w:bCs/>
          <w:sz w:val="24"/>
          <w:szCs w:val="24"/>
        </w:rPr>
        <w:t>-</w:t>
      </w:r>
      <w:r w:rsidRPr="00BC310C">
        <w:rPr>
          <w:bCs/>
          <w:sz w:val="24"/>
          <w:szCs w:val="24"/>
        </w:rPr>
        <w:tab/>
        <w:t>Indicar quines.</w:t>
      </w:r>
    </w:p>
    <w:p w14:paraId="605A2D85" w14:textId="77777777" w:rsidR="00BC310C" w:rsidRPr="00BC310C" w:rsidRDefault="00BC310C" w:rsidP="00BC310C">
      <w:pPr>
        <w:autoSpaceDE w:val="0"/>
        <w:autoSpaceDN w:val="0"/>
        <w:adjustRightInd w:val="0"/>
        <w:jc w:val="both"/>
        <w:rPr>
          <w:bCs/>
          <w:sz w:val="24"/>
          <w:szCs w:val="24"/>
        </w:rPr>
      </w:pPr>
      <w:r w:rsidRPr="00BC310C">
        <w:rPr>
          <w:bCs/>
          <w:sz w:val="24"/>
          <w:szCs w:val="24"/>
        </w:rPr>
        <w:t>-</w:t>
      </w:r>
      <w:r w:rsidRPr="00BC310C">
        <w:rPr>
          <w:bCs/>
          <w:sz w:val="24"/>
          <w:szCs w:val="24"/>
        </w:rPr>
        <w:tab/>
        <w:t>.....</w:t>
      </w:r>
    </w:p>
    <w:p w14:paraId="7E912B58" w14:textId="77777777" w:rsidR="00BC310C" w:rsidRPr="00BC310C" w:rsidRDefault="00BC310C" w:rsidP="00BC310C">
      <w:pPr>
        <w:autoSpaceDE w:val="0"/>
        <w:autoSpaceDN w:val="0"/>
        <w:adjustRightInd w:val="0"/>
        <w:jc w:val="both"/>
        <w:rPr>
          <w:bCs/>
          <w:sz w:val="24"/>
          <w:szCs w:val="24"/>
        </w:rPr>
      </w:pPr>
      <w:r w:rsidRPr="00BC310C">
        <w:rPr>
          <w:bCs/>
          <w:sz w:val="24"/>
          <w:szCs w:val="24"/>
        </w:rPr>
        <w:t>-</w:t>
      </w:r>
      <w:r w:rsidRPr="00BC310C">
        <w:rPr>
          <w:bCs/>
          <w:sz w:val="24"/>
          <w:szCs w:val="24"/>
        </w:rPr>
        <w:tab/>
        <w:t>....</w:t>
      </w:r>
    </w:p>
    <w:p w14:paraId="1F07132D" w14:textId="77777777" w:rsidR="008E5665" w:rsidRDefault="008E5665" w:rsidP="00BC310C">
      <w:pPr>
        <w:autoSpaceDE w:val="0"/>
        <w:autoSpaceDN w:val="0"/>
        <w:adjustRightInd w:val="0"/>
        <w:jc w:val="both"/>
        <w:rPr>
          <w:b/>
          <w:sz w:val="24"/>
          <w:szCs w:val="24"/>
        </w:rPr>
      </w:pPr>
    </w:p>
    <w:p w14:paraId="64C0A856" w14:textId="77777777" w:rsidR="008E5665" w:rsidRDefault="008E5665" w:rsidP="008E5665">
      <w:pPr>
        <w:rPr>
          <w:rFonts w:ascii="Noto Sans" w:hAnsi="Noto Sans" w:cs="Noto Sans"/>
          <w:sz w:val="22"/>
          <w:szCs w:val="22"/>
        </w:rPr>
      </w:pPr>
    </w:p>
    <w:p w14:paraId="1AEA1689" w14:textId="77777777" w:rsidR="008E5665" w:rsidRDefault="008E5665" w:rsidP="00BC310C">
      <w:pPr>
        <w:autoSpaceDE w:val="0"/>
        <w:autoSpaceDN w:val="0"/>
        <w:adjustRightInd w:val="0"/>
        <w:jc w:val="both"/>
        <w:rPr>
          <w:b/>
          <w:sz w:val="24"/>
          <w:szCs w:val="24"/>
        </w:rPr>
      </w:pPr>
    </w:p>
    <w:p w14:paraId="1C934A8D" w14:textId="6C3C4081" w:rsidR="00BC310C" w:rsidRPr="00BC310C" w:rsidRDefault="00BC310C" w:rsidP="00BC310C">
      <w:pPr>
        <w:autoSpaceDE w:val="0"/>
        <w:autoSpaceDN w:val="0"/>
        <w:adjustRightInd w:val="0"/>
        <w:jc w:val="both"/>
        <w:rPr>
          <w:b/>
          <w:sz w:val="24"/>
          <w:szCs w:val="24"/>
        </w:rPr>
      </w:pPr>
      <w:r w:rsidRPr="00BC310C">
        <w:rPr>
          <w:b/>
          <w:sz w:val="24"/>
          <w:szCs w:val="24"/>
        </w:rPr>
        <w:t>Q.</w:t>
      </w:r>
      <w:r w:rsidR="008E5665">
        <w:rPr>
          <w:b/>
          <w:sz w:val="24"/>
          <w:szCs w:val="24"/>
        </w:rPr>
        <w:t>2</w:t>
      </w:r>
      <w:r w:rsidRPr="00BC310C">
        <w:rPr>
          <w:b/>
          <w:sz w:val="24"/>
          <w:szCs w:val="24"/>
        </w:rPr>
        <w:t xml:space="preserve"> CONDICIONS ESPECIALS D’EXECUCIÓ DE CARÀCTER </w:t>
      </w:r>
      <w:r>
        <w:rPr>
          <w:b/>
          <w:sz w:val="24"/>
          <w:szCs w:val="24"/>
        </w:rPr>
        <w:t>SOCIAL</w:t>
      </w:r>
    </w:p>
    <w:p w14:paraId="7003D684" w14:textId="77777777" w:rsidR="00BC310C" w:rsidRDefault="00BC310C" w:rsidP="00BC310C">
      <w:pPr>
        <w:autoSpaceDE w:val="0"/>
        <w:autoSpaceDN w:val="0"/>
        <w:adjustRightInd w:val="0"/>
        <w:jc w:val="both"/>
        <w:rPr>
          <w:sz w:val="24"/>
          <w:szCs w:val="24"/>
        </w:rPr>
      </w:pPr>
    </w:p>
    <w:bookmarkStart w:id="5" w:name="_Hlk152167689"/>
    <w:p w14:paraId="60709D19" w14:textId="09C1CB1B" w:rsidR="00BC310C" w:rsidRPr="00BC310C" w:rsidRDefault="00BC310C" w:rsidP="00BC310C">
      <w:pPr>
        <w:autoSpaceDE w:val="0"/>
        <w:autoSpaceDN w:val="0"/>
        <w:adjustRightInd w:val="0"/>
        <w:ind w:left="709" w:firstLine="709"/>
        <w:jc w:val="both"/>
        <w:rPr>
          <w:bCs/>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SÍ</w:t>
      </w:r>
      <w:r>
        <w:rPr>
          <w:bCs/>
          <w:sz w:val="24"/>
          <w:szCs w:val="24"/>
        </w:rPr>
        <w:t xml:space="preserve"> se n’estableixen.</w:t>
      </w:r>
      <w:r w:rsidRPr="00BC310C">
        <w:rPr>
          <w:sz w:val="24"/>
          <w:szCs w:val="24"/>
        </w:rPr>
        <w:t xml:space="preserve"> </w:t>
      </w:r>
      <w:r>
        <w:rPr>
          <w:sz w:val="24"/>
          <w:szCs w:val="24"/>
        </w:rPr>
        <w:tab/>
      </w:r>
      <w:r>
        <w:rPr>
          <w:sz w:val="24"/>
          <w:szCs w:val="24"/>
        </w:rPr>
        <w:tab/>
      </w:r>
      <w:r>
        <w:rPr>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NO</w:t>
      </w:r>
      <w:r>
        <w:rPr>
          <w:bCs/>
          <w:sz w:val="24"/>
          <w:szCs w:val="24"/>
        </w:rPr>
        <w:t xml:space="preserve"> se n’estableixen.</w:t>
      </w:r>
    </w:p>
    <w:bookmarkEnd w:id="5"/>
    <w:p w14:paraId="1E8405E4" w14:textId="5B47BCAB" w:rsidR="00BC310C" w:rsidRDefault="00BC310C" w:rsidP="00BC310C">
      <w:pPr>
        <w:autoSpaceDE w:val="0"/>
        <w:autoSpaceDN w:val="0"/>
        <w:adjustRightInd w:val="0"/>
        <w:jc w:val="both"/>
        <w:rPr>
          <w:bCs/>
          <w:sz w:val="24"/>
          <w:szCs w:val="24"/>
        </w:rPr>
      </w:pPr>
    </w:p>
    <w:p w14:paraId="49E2B4A0" w14:textId="77777777" w:rsidR="00BC310C" w:rsidRPr="00BC310C" w:rsidRDefault="00BC310C" w:rsidP="00BC310C">
      <w:pPr>
        <w:autoSpaceDE w:val="0"/>
        <w:autoSpaceDN w:val="0"/>
        <w:adjustRightInd w:val="0"/>
        <w:jc w:val="both"/>
        <w:rPr>
          <w:bCs/>
          <w:sz w:val="24"/>
          <w:szCs w:val="24"/>
        </w:rPr>
      </w:pPr>
    </w:p>
    <w:p w14:paraId="35048BCA" w14:textId="77777777" w:rsidR="00BC310C" w:rsidRPr="00BC310C" w:rsidRDefault="00BC310C" w:rsidP="00BC310C">
      <w:pPr>
        <w:autoSpaceDE w:val="0"/>
        <w:autoSpaceDN w:val="0"/>
        <w:adjustRightInd w:val="0"/>
        <w:jc w:val="both"/>
        <w:rPr>
          <w:bCs/>
          <w:sz w:val="24"/>
          <w:szCs w:val="24"/>
        </w:rPr>
      </w:pPr>
      <w:r w:rsidRPr="00BC310C">
        <w:rPr>
          <w:bCs/>
          <w:sz w:val="24"/>
          <w:szCs w:val="24"/>
        </w:rPr>
        <w:t>Caràcter d’obligació essencial als efectes prevists en l’article 211.1 f):</w:t>
      </w:r>
    </w:p>
    <w:p w14:paraId="17081D4A" w14:textId="77777777" w:rsidR="00BC310C" w:rsidRDefault="00BC310C" w:rsidP="00BC310C">
      <w:pPr>
        <w:autoSpaceDE w:val="0"/>
        <w:autoSpaceDN w:val="0"/>
        <w:adjustRightInd w:val="0"/>
        <w:ind w:left="709" w:firstLine="709"/>
        <w:jc w:val="both"/>
        <w:rPr>
          <w:sz w:val="24"/>
          <w:szCs w:val="24"/>
        </w:rPr>
      </w:pPr>
    </w:p>
    <w:p w14:paraId="02E0DA66" w14:textId="3B5A6CAE" w:rsidR="00BC310C" w:rsidRPr="00BC310C" w:rsidRDefault="00BC310C" w:rsidP="00BC310C">
      <w:pPr>
        <w:autoSpaceDE w:val="0"/>
        <w:autoSpaceDN w:val="0"/>
        <w:adjustRightInd w:val="0"/>
        <w:ind w:left="709" w:firstLine="709"/>
        <w:jc w:val="both"/>
        <w:rPr>
          <w:bCs/>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SÍ</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NO</w:t>
      </w:r>
    </w:p>
    <w:p w14:paraId="07272D43" w14:textId="77777777" w:rsidR="00BC310C" w:rsidRDefault="00BC310C" w:rsidP="00BC310C">
      <w:pPr>
        <w:autoSpaceDE w:val="0"/>
        <w:autoSpaceDN w:val="0"/>
        <w:adjustRightInd w:val="0"/>
        <w:jc w:val="both"/>
        <w:rPr>
          <w:bCs/>
          <w:sz w:val="24"/>
          <w:szCs w:val="24"/>
        </w:rPr>
      </w:pPr>
    </w:p>
    <w:p w14:paraId="05000B48" w14:textId="1E9D236A" w:rsidR="00BC310C" w:rsidRPr="00BC310C" w:rsidRDefault="00BC310C" w:rsidP="00BC310C">
      <w:pPr>
        <w:autoSpaceDE w:val="0"/>
        <w:autoSpaceDN w:val="0"/>
        <w:adjustRightInd w:val="0"/>
        <w:jc w:val="both"/>
        <w:rPr>
          <w:bCs/>
          <w:sz w:val="24"/>
          <w:szCs w:val="24"/>
        </w:rPr>
      </w:pPr>
      <w:r w:rsidRPr="00BC310C">
        <w:rPr>
          <w:bCs/>
          <w:sz w:val="24"/>
          <w:szCs w:val="24"/>
        </w:rPr>
        <w:t>Caràcter d’infracció greu als efectes establerts en l’article 71.2 c) de l'LCSP en cas d’incompliment:</w:t>
      </w:r>
    </w:p>
    <w:p w14:paraId="6DBD8C81" w14:textId="77777777" w:rsidR="00BC310C" w:rsidRDefault="00BC310C" w:rsidP="00BC310C">
      <w:pPr>
        <w:autoSpaceDE w:val="0"/>
        <w:autoSpaceDN w:val="0"/>
        <w:adjustRightInd w:val="0"/>
        <w:jc w:val="both"/>
        <w:rPr>
          <w:sz w:val="24"/>
          <w:szCs w:val="24"/>
        </w:rPr>
      </w:pPr>
    </w:p>
    <w:p w14:paraId="40915795" w14:textId="4982CBD4" w:rsidR="00BC310C" w:rsidRPr="00BC310C" w:rsidRDefault="00BC310C" w:rsidP="00BC310C">
      <w:pPr>
        <w:autoSpaceDE w:val="0"/>
        <w:autoSpaceDN w:val="0"/>
        <w:adjustRightInd w:val="0"/>
        <w:ind w:left="709" w:firstLine="709"/>
        <w:jc w:val="both"/>
        <w:rPr>
          <w:bCs/>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SÍ</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NO</w:t>
      </w:r>
    </w:p>
    <w:p w14:paraId="22D9B364" w14:textId="77777777" w:rsidR="00BC310C" w:rsidRPr="00BC310C" w:rsidRDefault="00BC310C" w:rsidP="00BC310C">
      <w:pPr>
        <w:autoSpaceDE w:val="0"/>
        <w:autoSpaceDN w:val="0"/>
        <w:adjustRightInd w:val="0"/>
        <w:jc w:val="both"/>
        <w:rPr>
          <w:bCs/>
          <w:sz w:val="24"/>
          <w:szCs w:val="24"/>
        </w:rPr>
      </w:pPr>
    </w:p>
    <w:p w14:paraId="0D13C59A" w14:textId="77777777" w:rsidR="00BC310C" w:rsidRPr="00BC310C" w:rsidRDefault="00BC310C" w:rsidP="00BC310C">
      <w:pPr>
        <w:autoSpaceDE w:val="0"/>
        <w:autoSpaceDN w:val="0"/>
        <w:adjustRightInd w:val="0"/>
        <w:jc w:val="both"/>
        <w:rPr>
          <w:bCs/>
          <w:sz w:val="24"/>
          <w:szCs w:val="24"/>
        </w:rPr>
      </w:pPr>
    </w:p>
    <w:p w14:paraId="4A9050DA" w14:textId="349010A6" w:rsidR="00BC310C" w:rsidRPr="00BC310C" w:rsidRDefault="00BC310C" w:rsidP="00BC310C">
      <w:pPr>
        <w:autoSpaceDE w:val="0"/>
        <w:autoSpaceDN w:val="0"/>
        <w:adjustRightInd w:val="0"/>
        <w:jc w:val="both"/>
        <w:rPr>
          <w:bCs/>
          <w:color w:val="FF0000"/>
          <w:sz w:val="24"/>
          <w:szCs w:val="24"/>
        </w:rPr>
      </w:pPr>
      <w:r w:rsidRPr="00BC310C">
        <w:rPr>
          <w:bCs/>
          <w:sz w:val="24"/>
          <w:szCs w:val="24"/>
        </w:rPr>
        <w:t>Descripció de les condicions de caràcter social que s’exigeixen:</w:t>
      </w:r>
      <w:r>
        <w:rPr>
          <w:bCs/>
          <w:sz w:val="24"/>
          <w:szCs w:val="24"/>
        </w:rPr>
        <w:t xml:space="preserve"> </w:t>
      </w:r>
      <w:r w:rsidRPr="00BC310C">
        <w:rPr>
          <w:bCs/>
          <w:color w:val="FF0000"/>
          <w:sz w:val="24"/>
          <w:szCs w:val="24"/>
          <w:highlight w:val="yellow"/>
        </w:rPr>
        <w:t>(a continuació s’indiquen exemples)</w:t>
      </w:r>
    </w:p>
    <w:p w14:paraId="1D7AA5F8" w14:textId="77777777" w:rsidR="00BC310C" w:rsidRPr="00BC310C" w:rsidRDefault="00BC310C" w:rsidP="00BC310C">
      <w:pPr>
        <w:autoSpaceDE w:val="0"/>
        <w:autoSpaceDN w:val="0"/>
        <w:adjustRightInd w:val="0"/>
        <w:jc w:val="both"/>
        <w:rPr>
          <w:bCs/>
          <w:color w:val="FF0000"/>
          <w:sz w:val="24"/>
          <w:szCs w:val="24"/>
          <w:highlight w:val="yellow"/>
        </w:rPr>
      </w:pPr>
      <w:r w:rsidRPr="00BC310C">
        <w:rPr>
          <w:bCs/>
          <w:color w:val="FF0000"/>
          <w:sz w:val="24"/>
          <w:szCs w:val="24"/>
          <w:highlight w:val="yellow"/>
        </w:rPr>
        <w:t>a. L’obligació de la contractista de nomenar una persona representant que actuarà com interlocutora única vàlida davant la persona responsable del contracte designada per l’administració.</w:t>
      </w:r>
    </w:p>
    <w:p w14:paraId="053DEEB8" w14:textId="3FA52DEF" w:rsidR="00BC310C" w:rsidRPr="00BC310C" w:rsidRDefault="00BC310C" w:rsidP="00BC310C">
      <w:pPr>
        <w:autoSpaceDE w:val="0"/>
        <w:autoSpaceDN w:val="0"/>
        <w:adjustRightInd w:val="0"/>
        <w:jc w:val="both"/>
        <w:rPr>
          <w:bCs/>
          <w:color w:val="FF0000"/>
          <w:sz w:val="24"/>
          <w:szCs w:val="24"/>
          <w:highlight w:val="yellow"/>
        </w:rPr>
      </w:pPr>
      <w:r w:rsidRPr="00BC310C">
        <w:rPr>
          <w:bCs/>
          <w:color w:val="FF0000"/>
          <w:sz w:val="24"/>
          <w:szCs w:val="24"/>
          <w:highlight w:val="yellow"/>
        </w:rPr>
        <w:t>b. El compliment del pla de gestió del servei, en els termes establerts en el plec tècnic i si escau, en el projecte tècnic presentat en la seva oferta per la contractista</w:t>
      </w:r>
    </w:p>
    <w:p w14:paraId="33FBB13B" w14:textId="77777777" w:rsidR="00BC310C" w:rsidRPr="00BC310C" w:rsidRDefault="00BC310C" w:rsidP="00BC310C">
      <w:pPr>
        <w:autoSpaceDE w:val="0"/>
        <w:autoSpaceDN w:val="0"/>
        <w:adjustRightInd w:val="0"/>
        <w:jc w:val="both"/>
        <w:rPr>
          <w:bCs/>
          <w:color w:val="FF0000"/>
          <w:sz w:val="24"/>
          <w:szCs w:val="24"/>
          <w:highlight w:val="yellow"/>
        </w:rPr>
      </w:pPr>
      <w:r w:rsidRPr="00BC310C">
        <w:rPr>
          <w:bCs/>
          <w:color w:val="FF0000"/>
          <w:sz w:val="24"/>
          <w:szCs w:val="24"/>
          <w:highlight w:val="yellow"/>
        </w:rPr>
        <w:t>c.</w:t>
      </w:r>
      <w:r w:rsidRPr="00BC310C">
        <w:rPr>
          <w:bCs/>
          <w:color w:val="FF0000"/>
          <w:sz w:val="24"/>
          <w:szCs w:val="24"/>
          <w:highlight w:val="yellow"/>
        </w:rPr>
        <w:tab/>
        <w:t>El compliment del manteniment de les condicions de l’oferta de l’adjudicatària en relació als salaris i resta de condicions laborals del personal adscrit al contracte.</w:t>
      </w:r>
    </w:p>
    <w:p w14:paraId="59CAFA9A" w14:textId="77777777" w:rsidR="00BC310C" w:rsidRPr="00BC310C" w:rsidRDefault="00BC310C" w:rsidP="00BC310C">
      <w:pPr>
        <w:autoSpaceDE w:val="0"/>
        <w:autoSpaceDN w:val="0"/>
        <w:adjustRightInd w:val="0"/>
        <w:jc w:val="both"/>
        <w:rPr>
          <w:bCs/>
          <w:color w:val="FF0000"/>
          <w:sz w:val="24"/>
          <w:szCs w:val="24"/>
          <w:highlight w:val="yellow"/>
        </w:rPr>
      </w:pPr>
      <w:r w:rsidRPr="00BC310C">
        <w:rPr>
          <w:bCs/>
          <w:color w:val="FF0000"/>
          <w:sz w:val="24"/>
          <w:szCs w:val="24"/>
          <w:highlight w:val="yellow"/>
        </w:rPr>
        <w:t>d.</w:t>
      </w:r>
      <w:r w:rsidRPr="00BC310C">
        <w:rPr>
          <w:bCs/>
          <w:color w:val="FF0000"/>
          <w:sz w:val="24"/>
          <w:szCs w:val="24"/>
          <w:highlight w:val="yellow"/>
        </w:rPr>
        <w:tab/>
        <w:t>El compliment per la contractista del manteniment durant tota l’execució del contracte dels termes de la seva oferta en relació als criteris d’adjudicació que s’hagin establert en el plec, si n’hi ha, que estiguin vinculats a l’eliminació de desigualtats entre dones i homes o foment de la igualtat entre dones i homes o per fomentar la major participació de la dona en el mercat laboral o per a la conciliació del treball i la vida familiar.</w:t>
      </w:r>
    </w:p>
    <w:p w14:paraId="5AFCBB70" w14:textId="77777777" w:rsidR="00BC310C" w:rsidRPr="00BC310C" w:rsidRDefault="00BC310C" w:rsidP="00BC310C">
      <w:pPr>
        <w:autoSpaceDE w:val="0"/>
        <w:autoSpaceDN w:val="0"/>
        <w:adjustRightInd w:val="0"/>
        <w:jc w:val="both"/>
        <w:rPr>
          <w:bCs/>
          <w:color w:val="FF0000"/>
          <w:sz w:val="24"/>
          <w:szCs w:val="24"/>
          <w:highlight w:val="yellow"/>
        </w:rPr>
      </w:pPr>
      <w:r w:rsidRPr="00BC310C">
        <w:rPr>
          <w:bCs/>
          <w:color w:val="FF0000"/>
          <w:sz w:val="24"/>
          <w:szCs w:val="24"/>
          <w:highlight w:val="yellow"/>
        </w:rPr>
        <w:t>e.</w:t>
      </w:r>
      <w:r w:rsidRPr="00BC310C">
        <w:rPr>
          <w:bCs/>
          <w:color w:val="FF0000"/>
          <w:sz w:val="24"/>
          <w:szCs w:val="24"/>
          <w:highlight w:val="yellow"/>
        </w:rPr>
        <w:tab/>
        <w:t>El compliment per la contractista del manteniment durant tota l’execució del contracte dels termes de la seva oferta en relació als criteris d’adjudicació que s’hagin establert en el plec, si n’hi ha, per establir mesures de foment per implementar l’efectivitat dels drets de les persones discapacitades, o de millora del percentatge de contractació de persones discapacitades per damunt dels mínims establerts en la legislació nacional.</w:t>
      </w:r>
    </w:p>
    <w:p w14:paraId="2CAF9B32" w14:textId="77777777" w:rsidR="00BC310C" w:rsidRPr="00BC310C" w:rsidRDefault="00BC310C" w:rsidP="00BC310C">
      <w:pPr>
        <w:autoSpaceDE w:val="0"/>
        <w:autoSpaceDN w:val="0"/>
        <w:adjustRightInd w:val="0"/>
        <w:jc w:val="both"/>
        <w:rPr>
          <w:bCs/>
          <w:color w:val="FF0000"/>
          <w:sz w:val="24"/>
          <w:szCs w:val="24"/>
          <w:highlight w:val="yellow"/>
        </w:rPr>
      </w:pPr>
      <w:r w:rsidRPr="00BC310C">
        <w:rPr>
          <w:bCs/>
          <w:color w:val="FF0000"/>
          <w:sz w:val="24"/>
          <w:szCs w:val="24"/>
          <w:highlight w:val="yellow"/>
        </w:rPr>
        <w:t>f. El compliment per la contractista del manteniment durant tota l’execució del contracte dels termes de la seva oferta en relació als criteris d’adjudicació que s’hagin establert en el plec, si n’hi ha, vinculats a promoure l'ocupació de persones amb dificultats d'inserció especials en el mercat laboral, en particular de les persones amb discapacitat o en situació o risc d'exclusió social a través d'Empreses d'Inserció.</w:t>
      </w:r>
    </w:p>
    <w:p w14:paraId="67E18908" w14:textId="77777777" w:rsidR="00BC310C" w:rsidRPr="00BC310C" w:rsidRDefault="00BC310C" w:rsidP="00BC310C">
      <w:pPr>
        <w:autoSpaceDE w:val="0"/>
        <w:autoSpaceDN w:val="0"/>
        <w:adjustRightInd w:val="0"/>
        <w:jc w:val="both"/>
        <w:rPr>
          <w:bCs/>
          <w:color w:val="FF0000"/>
          <w:sz w:val="24"/>
          <w:szCs w:val="24"/>
          <w:highlight w:val="yellow"/>
        </w:rPr>
      </w:pPr>
      <w:r w:rsidRPr="00BC310C">
        <w:rPr>
          <w:bCs/>
          <w:color w:val="FF0000"/>
          <w:sz w:val="24"/>
          <w:szCs w:val="24"/>
          <w:highlight w:val="yellow"/>
        </w:rPr>
        <w:t>g. La contractista executarà el contracte amb criteris d'equitat i transparència fiscal, per la qual cosa els ingressos o beneficis procedents del present contracte públic seran íntegrament declarats i liquidats de conformitat amb la legislació fiscal vigent, sense que en cap cas es pugui utilitzar domicilis fiscals inclosos a algun territori o país que, d’acord amb la normativa tributària legal o reglamentària de l’Estat espanyol, tinguin el caràcter de paradisos fiscals, bé sigui de forma directa o mitjançant empreses filials o integrants d’un mateix grup societari.</w:t>
      </w:r>
    </w:p>
    <w:p w14:paraId="5252D6C4" w14:textId="20473686" w:rsidR="00BC310C" w:rsidRPr="00BC310C" w:rsidRDefault="00BC310C" w:rsidP="00BC310C">
      <w:pPr>
        <w:autoSpaceDE w:val="0"/>
        <w:autoSpaceDN w:val="0"/>
        <w:adjustRightInd w:val="0"/>
        <w:jc w:val="both"/>
        <w:rPr>
          <w:bCs/>
          <w:color w:val="FF0000"/>
          <w:sz w:val="24"/>
          <w:szCs w:val="24"/>
          <w:highlight w:val="yellow"/>
        </w:rPr>
      </w:pPr>
      <w:r w:rsidRPr="00BC310C">
        <w:rPr>
          <w:bCs/>
          <w:color w:val="FF0000"/>
          <w:sz w:val="24"/>
          <w:szCs w:val="24"/>
          <w:highlight w:val="yellow"/>
        </w:rPr>
        <w:t>h. El compliment de l'adequació dels mitjans personals adscrits al contracte. A aquests efectes, en els contractes en que es requereixi l’adscripció d’uns determinats mitjans personals i/o directius en atenció a la seva titulació, especialització, o compliment de programes de formació i qualitat, a més d’haver d’aportar la documentació acreditativa corresponent en el termini establert en la clàusula 2</w:t>
      </w:r>
      <w:r>
        <w:rPr>
          <w:bCs/>
          <w:color w:val="FF0000"/>
          <w:sz w:val="24"/>
          <w:szCs w:val="24"/>
          <w:highlight w:val="yellow"/>
        </w:rPr>
        <w:t>1</w:t>
      </w:r>
      <w:r w:rsidRPr="00BC310C">
        <w:rPr>
          <w:bCs/>
          <w:color w:val="FF0000"/>
          <w:sz w:val="24"/>
          <w:szCs w:val="24"/>
          <w:highlight w:val="yellow"/>
        </w:rPr>
        <w:t>ª, en el supòsit que en el moment posterior de l’inici de l’execució del contracte, la contractista hagi d’efectuar algun canvi en les persones que assigni a l’execució del servei, serà necessària en tot cas la prèvia autorització pel responsable del contracte Administració del canvi o substitució, la qual requerirà que l’empresa acrediti el compliment dels mateixos requisits de titulació del personal a adscriure, i/o compromisos i autoritzacions acreditades en la licitació per a l’adjudicació del contracte respecte de la persona o persones inicialment assignades.</w:t>
      </w:r>
    </w:p>
    <w:p w14:paraId="4F05F565" w14:textId="77777777" w:rsidR="00BC310C" w:rsidRPr="00BC310C" w:rsidRDefault="00BC310C" w:rsidP="00BC310C">
      <w:pPr>
        <w:autoSpaceDE w:val="0"/>
        <w:autoSpaceDN w:val="0"/>
        <w:adjustRightInd w:val="0"/>
        <w:jc w:val="both"/>
        <w:rPr>
          <w:bCs/>
          <w:color w:val="FF0000"/>
          <w:sz w:val="24"/>
          <w:szCs w:val="24"/>
        </w:rPr>
      </w:pPr>
      <w:r w:rsidRPr="00BC310C">
        <w:rPr>
          <w:bCs/>
          <w:color w:val="FF0000"/>
          <w:sz w:val="24"/>
          <w:szCs w:val="24"/>
          <w:highlight w:val="yellow"/>
        </w:rPr>
        <w:t xml:space="preserve">i. El compliment en l’execució del contracte per la contractista de les disposicions establertes en les convencions fonamentals de la Organització Internacional del Treball </w:t>
      </w:r>
      <w:r w:rsidRPr="00BC310C">
        <w:rPr>
          <w:bCs/>
          <w:color w:val="FF0000"/>
          <w:sz w:val="24"/>
          <w:szCs w:val="24"/>
          <w:highlight w:val="yellow"/>
        </w:rPr>
        <w:lastRenderedPageBreak/>
        <w:t>indicats a l’Annex V de la Llei 9/2017, i que a continuació es relacionen: Conveni OIT n.º 87, sobre la llibertat sindical i la protecció del dret de sindicació; Conveni OIT n.º 98, sobre el dret de sindicació i de negociació col•lectiva; Conveni OIT n.º 29, sobre el treball forçós; Conveni OIT n.º 105, sobre l'abolició del treball forçós; Conveni OIT n.º 138, sobre l'edat mínima; Conveni OIT n.º 111, sobre la discriminació (feina i ocupació); Conveni OIT n.º 100, sobre igualtat de remuneració; Conveni OIT n.º 182, sobre les pitjors formes de treball infantil.</w:t>
      </w:r>
    </w:p>
    <w:p w14:paraId="32A3F584" w14:textId="77777777" w:rsidR="00BC310C" w:rsidRDefault="00BC310C" w:rsidP="00BC310C">
      <w:pPr>
        <w:autoSpaceDE w:val="0"/>
        <w:autoSpaceDN w:val="0"/>
        <w:adjustRightInd w:val="0"/>
        <w:jc w:val="both"/>
        <w:rPr>
          <w:bCs/>
          <w:sz w:val="24"/>
          <w:szCs w:val="24"/>
        </w:rPr>
      </w:pPr>
    </w:p>
    <w:p w14:paraId="027AA7E0" w14:textId="77777777" w:rsidR="008E5665" w:rsidRPr="00BC310C" w:rsidRDefault="008E5665" w:rsidP="008E5665">
      <w:pPr>
        <w:autoSpaceDE w:val="0"/>
        <w:autoSpaceDN w:val="0"/>
        <w:adjustRightInd w:val="0"/>
        <w:jc w:val="both"/>
        <w:rPr>
          <w:b/>
          <w:sz w:val="24"/>
          <w:szCs w:val="24"/>
        </w:rPr>
      </w:pPr>
      <w:r w:rsidRPr="00BC310C">
        <w:rPr>
          <w:b/>
          <w:sz w:val="24"/>
          <w:szCs w:val="24"/>
        </w:rPr>
        <w:t>Q.</w:t>
      </w:r>
      <w:r>
        <w:rPr>
          <w:b/>
          <w:sz w:val="24"/>
          <w:szCs w:val="24"/>
        </w:rPr>
        <w:t>3</w:t>
      </w:r>
      <w:r w:rsidRPr="00BC310C">
        <w:rPr>
          <w:b/>
          <w:sz w:val="24"/>
          <w:szCs w:val="24"/>
        </w:rPr>
        <w:t xml:space="preserve"> CONDICIONS ESPECIALS D’EXECUCIÓ </w:t>
      </w:r>
      <w:r>
        <w:rPr>
          <w:b/>
          <w:sz w:val="24"/>
          <w:szCs w:val="24"/>
        </w:rPr>
        <w:t>EN MATÈRIA DE PROTECCIÓ DE DADES DE CARÀCTER PERSONAL</w:t>
      </w:r>
    </w:p>
    <w:p w14:paraId="3686F7F2" w14:textId="77777777" w:rsidR="008E5665" w:rsidRPr="008E5665" w:rsidRDefault="008E5665" w:rsidP="008E5665">
      <w:pPr>
        <w:autoSpaceDE w:val="0"/>
        <w:autoSpaceDN w:val="0"/>
        <w:adjustRightInd w:val="0"/>
        <w:jc w:val="both"/>
        <w:rPr>
          <w:bCs/>
          <w:sz w:val="24"/>
          <w:szCs w:val="24"/>
        </w:rPr>
      </w:pPr>
      <w:r w:rsidRPr="008E5665">
        <w:rPr>
          <w:bCs/>
          <w:sz w:val="24"/>
          <w:szCs w:val="24"/>
        </w:rPr>
        <w:t xml:space="preserve">En el cas que, d’acord amb la lletra </w:t>
      </w:r>
      <w:r>
        <w:rPr>
          <w:bCs/>
          <w:sz w:val="24"/>
          <w:szCs w:val="24"/>
        </w:rPr>
        <w:t>AA</w:t>
      </w:r>
      <w:r w:rsidRPr="008E5665">
        <w:rPr>
          <w:bCs/>
          <w:sz w:val="24"/>
          <w:szCs w:val="24"/>
        </w:rPr>
        <w:t xml:space="preserve"> del quadre de característiques del contracte, la seva execució impliqui el tractament de dades personals pel contractista serà condició especial d’execució l’obligació de compliment pel contractista de la normativa nacional i de la Unió Europea sobre protecció de dades.</w:t>
      </w:r>
    </w:p>
    <w:p w14:paraId="72E2C1E6" w14:textId="77777777" w:rsidR="008E5665" w:rsidRPr="008E5665" w:rsidRDefault="008E5665" w:rsidP="008E5665">
      <w:pPr>
        <w:autoSpaceDE w:val="0"/>
        <w:autoSpaceDN w:val="0"/>
        <w:adjustRightInd w:val="0"/>
        <w:jc w:val="both"/>
        <w:rPr>
          <w:bCs/>
          <w:sz w:val="24"/>
          <w:szCs w:val="24"/>
        </w:rPr>
      </w:pPr>
    </w:p>
    <w:p w14:paraId="0035943D" w14:textId="77777777" w:rsidR="008E5665" w:rsidRPr="00BC310C" w:rsidRDefault="008E5665" w:rsidP="008E5665">
      <w:pPr>
        <w:autoSpaceDE w:val="0"/>
        <w:autoSpaceDN w:val="0"/>
        <w:adjustRightInd w:val="0"/>
        <w:jc w:val="both"/>
        <w:rPr>
          <w:bCs/>
          <w:sz w:val="24"/>
          <w:szCs w:val="24"/>
        </w:rPr>
      </w:pPr>
      <w:r w:rsidRPr="00BC310C">
        <w:rPr>
          <w:bCs/>
          <w:sz w:val="24"/>
          <w:szCs w:val="24"/>
        </w:rPr>
        <w:t>Caràcter d’infracció greu als efectes establerts en l’article 71.2 c) de l'LCSP en cas d’incompliment:</w:t>
      </w:r>
    </w:p>
    <w:p w14:paraId="2284890E" w14:textId="77777777" w:rsidR="008E5665" w:rsidRDefault="008E5665" w:rsidP="008E5665">
      <w:pPr>
        <w:autoSpaceDE w:val="0"/>
        <w:autoSpaceDN w:val="0"/>
        <w:adjustRightInd w:val="0"/>
        <w:jc w:val="both"/>
        <w:rPr>
          <w:sz w:val="24"/>
          <w:szCs w:val="24"/>
        </w:rPr>
      </w:pPr>
    </w:p>
    <w:p w14:paraId="518AADF6" w14:textId="77777777" w:rsidR="008E5665" w:rsidRPr="00BC310C" w:rsidRDefault="008E5665" w:rsidP="008E5665">
      <w:pPr>
        <w:autoSpaceDE w:val="0"/>
        <w:autoSpaceDN w:val="0"/>
        <w:adjustRightInd w:val="0"/>
        <w:ind w:left="709" w:firstLine="709"/>
        <w:jc w:val="both"/>
        <w:rPr>
          <w:bCs/>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SÍ</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NO</w:t>
      </w:r>
    </w:p>
    <w:p w14:paraId="5040905B" w14:textId="77777777" w:rsidR="008E5665" w:rsidRPr="00BC310C" w:rsidRDefault="008E5665" w:rsidP="008E5665">
      <w:pPr>
        <w:autoSpaceDE w:val="0"/>
        <w:autoSpaceDN w:val="0"/>
        <w:adjustRightInd w:val="0"/>
        <w:jc w:val="both"/>
        <w:rPr>
          <w:bCs/>
          <w:sz w:val="24"/>
          <w:szCs w:val="24"/>
        </w:rPr>
      </w:pPr>
    </w:p>
    <w:p w14:paraId="0014BB46" w14:textId="7CC7C989" w:rsidR="008E5665" w:rsidRPr="00BC310C" w:rsidRDefault="008E5665" w:rsidP="008E5665">
      <w:pPr>
        <w:autoSpaceDE w:val="0"/>
        <w:autoSpaceDN w:val="0"/>
        <w:adjustRightInd w:val="0"/>
        <w:jc w:val="both"/>
        <w:rPr>
          <w:b/>
          <w:sz w:val="24"/>
          <w:szCs w:val="24"/>
        </w:rPr>
      </w:pPr>
      <w:r w:rsidRPr="00BC310C">
        <w:rPr>
          <w:b/>
          <w:sz w:val="24"/>
          <w:szCs w:val="24"/>
        </w:rPr>
        <w:t>Q.</w:t>
      </w:r>
      <w:r>
        <w:rPr>
          <w:b/>
          <w:sz w:val="24"/>
          <w:szCs w:val="24"/>
        </w:rPr>
        <w:t>4</w:t>
      </w:r>
      <w:r w:rsidRPr="00BC310C">
        <w:rPr>
          <w:b/>
          <w:sz w:val="24"/>
          <w:szCs w:val="24"/>
        </w:rPr>
        <w:t xml:space="preserve"> </w:t>
      </w:r>
      <w:r w:rsidR="00E30C91" w:rsidRPr="00E30C91">
        <w:rPr>
          <w:b/>
          <w:sz w:val="24"/>
          <w:szCs w:val="24"/>
        </w:rPr>
        <w:t>ACREDITACIÓ PER LA CONTRACTISTA DEL COMPLIMENT DE LES CONDICIONS ESPECIALS D’EXECUCIÓ I DOCUMENTACIÓ A PRESENTAR</w:t>
      </w:r>
    </w:p>
    <w:p w14:paraId="570E89EA" w14:textId="77777777" w:rsidR="00BC310C" w:rsidRPr="00BC310C" w:rsidRDefault="00BC310C" w:rsidP="00BC310C">
      <w:pPr>
        <w:autoSpaceDE w:val="0"/>
        <w:autoSpaceDN w:val="0"/>
        <w:adjustRightInd w:val="0"/>
        <w:jc w:val="both"/>
        <w:rPr>
          <w:bCs/>
          <w:sz w:val="24"/>
          <w:szCs w:val="24"/>
        </w:rPr>
      </w:pPr>
      <w:r w:rsidRPr="00BC310C">
        <w:rPr>
          <w:bCs/>
          <w:sz w:val="24"/>
          <w:szCs w:val="24"/>
        </w:rPr>
        <w:t>La documentació relativa a l’acreditació del compliment que hauran de presentar les licitadores i la contractista és la següent:</w:t>
      </w:r>
    </w:p>
    <w:p w14:paraId="67A5E98F" w14:textId="5D9B4FB6" w:rsidR="00BC310C" w:rsidRPr="00BC310C" w:rsidRDefault="00BC310C" w:rsidP="00BC310C">
      <w:pPr>
        <w:autoSpaceDE w:val="0"/>
        <w:autoSpaceDN w:val="0"/>
        <w:adjustRightInd w:val="0"/>
        <w:jc w:val="both"/>
        <w:rPr>
          <w:bCs/>
          <w:sz w:val="24"/>
          <w:szCs w:val="24"/>
        </w:rPr>
      </w:pPr>
      <w:r w:rsidRPr="00BC310C">
        <w:rPr>
          <w:bCs/>
          <w:sz w:val="24"/>
          <w:szCs w:val="24"/>
        </w:rPr>
        <w:t>-</w:t>
      </w:r>
      <w:r w:rsidRPr="00BC310C">
        <w:rPr>
          <w:bCs/>
          <w:sz w:val="24"/>
          <w:szCs w:val="24"/>
        </w:rPr>
        <w:tab/>
        <w:t>La contractista ha de presentar mensualment la documentació que se li exigeix en aquest quadre de característiques</w:t>
      </w:r>
      <w:r w:rsidR="00E30C91">
        <w:rPr>
          <w:bCs/>
          <w:sz w:val="24"/>
          <w:szCs w:val="24"/>
        </w:rPr>
        <w:t xml:space="preserve"> i a la clàusula 32ª del PCAP</w:t>
      </w:r>
      <w:r w:rsidRPr="00BC310C">
        <w:rPr>
          <w:bCs/>
          <w:sz w:val="24"/>
          <w:szCs w:val="24"/>
        </w:rPr>
        <w:t xml:space="preserve"> en relació a la realització de la prestació i compliment de les condicions d’execució.</w:t>
      </w:r>
    </w:p>
    <w:p w14:paraId="12910C99" w14:textId="2A2F9599" w:rsidR="006C2E0A" w:rsidRDefault="00BC310C" w:rsidP="00BC310C">
      <w:pPr>
        <w:autoSpaceDE w:val="0"/>
        <w:autoSpaceDN w:val="0"/>
        <w:adjustRightInd w:val="0"/>
        <w:jc w:val="both"/>
        <w:rPr>
          <w:bCs/>
          <w:sz w:val="24"/>
          <w:szCs w:val="24"/>
        </w:rPr>
      </w:pPr>
      <w:r w:rsidRPr="00BC310C">
        <w:rPr>
          <w:bCs/>
          <w:sz w:val="24"/>
          <w:szCs w:val="24"/>
        </w:rPr>
        <w:t>-</w:t>
      </w:r>
      <w:r w:rsidRPr="00BC310C">
        <w:rPr>
          <w:bCs/>
          <w:sz w:val="24"/>
          <w:szCs w:val="24"/>
        </w:rPr>
        <w:tab/>
        <w:t xml:space="preserve">En tot cas, el responsable del contracte emetrà l’informe previst a la clàusula </w:t>
      </w:r>
      <w:r w:rsidR="00E30C91">
        <w:rPr>
          <w:bCs/>
          <w:sz w:val="24"/>
          <w:szCs w:val="24"/>
        </w:rPr>
        <w:t>32</w:t>
      </w:r>
      <w:r w:rsidRPr="00BC310C">
        <w:rPr>
          <w:bCs/>
          <w:sz w:val="24"/>
          <w:szCs w:val="24"/>
        </w:rPr>
        <w:t>ª d’aquest plec</w:t>
      </w:r>
      <w:r w:rsidR="00E30C91">
        <w:rPr>
          <w:bCs/>
          <w:sz w:val="24"/>
          <w:szCs w:val="24"/>
        </w:rPr>
        <w:t xml:space="preserve"> segons l’establert a l’article 198.4 de l’LCSP</w:t>
      </w:r>
      <w:r w:rsidRPr="00BC310C">
        <w:rPr>
          <w:bCs/>
          <w:sz w:val="24"/>
          <w:szCs w:val="24"/>
        </w:rPr>
        <w:t>. L’incompliment per part de la contractista  de les condicions especials d’execució està previst i regulat específicament per aquest contracte en l’apartat de penalitats, i són causa de resolució contractual.</w:t>
      </w:r>
    </w:p>
    <w:p w14:paraId="73F013A8" w14:textId="11064324" w:rsidR="008E5665" w:rsidRPr="00E30C91" w:rsidRDefault="008E5665" w:rsidP="008E5665">
      <w:pPr>
        <w:autoSpaceDE w:val="0"/>
        <w:autoSpaceDN w:val="0"/>
        <w:adjustRightInd w:val="0"/>
        <w:jc w:val="both"/>
        <w:rPr>
          <w:bCs/>
          <w:color w:val="FF0000"/>
          <w:sz w:val="24"/>
          <w:szCs w:val="24"/>
        </w:rPr>
      </w:pPr>
      <w:r>
        <w:rPr>
          <w:bCs/>
          <w:sz w:val="24"/>
          <w:szCs w:val="24"/>
        </w:rPr>
        <w:t xml:space="preserve">- </w:t>
      </w:r>
      <w:r w:rsidRPr="00E30C91">
        <w:rPr>
          <w:bCs/>
          <w:color w:val="FF0000"/>
          <w:sz w:val="24"/>
          <w:szCs w:val="24"/>
          <w:highlight w:val="yellow"/>
        </w:rPr>
        <w:t>En cas que s’exigeixi la condició de caràcter social de la lletra g) la licitadora seleccionada com a millor oferta haurà de presentar en el termini establert a la clàusula 21ª d’aquest PCAP una declaració responsable de compliment de l’establert a l’article 129 de l'LCSP</w:t>
      </w:r>
    </w:p>
    <w:p w14:paraId="4B3A05E6" w14:textId="77777777" w:rsidR="008E5665" w:rsidRDefault="008E5665" w:rsidP="002D74E8">
      <w:pPr>
        <w:autoSpaceDE w:val="0"/>
        <w:autoSpaceDN w:val="0"/>
        <w:adjustRightInd w:val="0"/>
        <w:jc w:val="both"/>
        <w:rPr>
          <w:b/>
          <w:bCs/>
          <w:sz w:val="24"/>
          <w:szCs w:val="24"/>
        </w:rPr>
      </w:pPr>
    </w:p>
    <w:p w14:paraId="619CFBEF" w14:textId="0EA42C09" w:rsidR="002D74E8" w:rsidRPr="00F45AEC" w:rsidRDefault="002D74E8" w:rsidP="002D74E8">
      <w:pPr>
        <w:autoSpaceDE w:val="0"/>
        <w:autoSpaceDN w:val="0"/>
        <w:adjustRightInd w:val="0"/>
        <w:jc w:val="both"/>
        <w:rPr>
          <w:b/>
          <w:bCs/>
          <w:sz w:val="24"/>
          <w:szCs w:val="24"/>
        </w:rPr>
      </w:pPr>
      <w:r w:rsidRPr="00F45AEC">
        <w:rPr>
          <w:b/>
          <w:bCs/>
          <w:sz w:val="24"/>
          <w:szCs w:val="24"/>
        </w:rPr>
        <w:t>R.</w:t>
      </w:r>
      <w:r w:rsidR="00E6759F" w:rsidRPr="00F45AEC">
        <w:rPr>
          <w:b/>
          <w:bCs/>
          <w:sz w:val="24"/>
          <w:szCs w:val="24"/>
        </w:rPr>
        <w:t xml:space="preserve"> </w:t>
      </w:r>
      <w:r w:rsidR="00416F26" w:rsidRPr="00416F26">
        <w:rPr>
          <w:b/>
          <w:bCs/>
          <w:sz w:val="24"/>
          <w:szCs w:val="24"/>
        </w:rPr>
        <w:t>QÜESTIONS RELATIVES A L’ADJUDICACIÓ.</w:t>
      </w:r>
      <w:r w:rsidR="00416F26">
        <w:rPr>
          <w:b/>
          <w:bCs/>
          <w:sz w:val="24"/>
          <w:szCs w:val="24"/>
        </w:rPr>
        <w:t xml:space="preserve"> RENÚNCIA I DESISTIMENT</w:t>
      </w:r>
    </w:p>
    <w:p w14:paraId="49749A8A" w14:textId="77777777" w:rsidR="00416F26" w:rsidRDefault="00416F26" w:rsidP="00416F26">
      <w:pPr>
        <w:spacing w:line="360" w:lineRule="auto"/>
        <w:jc w:val="both"/>
        <w:rPr>
          <w:b/>
          <w:bCs/>
          <w:sz w:val="24"/>
          <w:szCs w:val="24"/>
          <w:lang w:eastAsia="ca-ES"/>
        </w:rPr>
      </w:pPr>
    </w:p>
    <w:p w14:paraId="458C2F9E" w14:textId="1FE258C7" w:rsidR="00416F26" w:rsidRPr="00F54BA7" w:rsidRDefault="00416F26" w:rsidP="00416F26">
      <w:pPr>
        <w:spacing w:line="360" w:lineRule="auto"/>
        <w:jc w:val="both"/>
        <w:rPr>
          <w:b/>
          <w:bCs/>
          <w:sz w:val="24"/>
          <w:szCs w:val="24"/>
          <w:lang w:eastAsia="ca-ES"/>
        </w:rPr>
      </w:pPr>
      <w:r>
        <w:rPr>
          <w:b/>
          <w:bCs/>
          <w:sz w:val="24"/>
          <w:szCs w:val="24"/>
          <w:lang w:eastAsia="ca-ES"/>
        </w:rPr>
        <w:t>T</w:t>
      </w:r>
      <w:r w:rsidRPr="00F54BA7">
        <w:rPr>
          <w:b/>
          <w:bCs/>
          <w:sz w:val="24"/>
          <w:szCs w:val="24"/>
          <w:lang w:eastAsia="ca-ES"/>
        </w:rPr>
        <w:t>ermini màxim per a l’adjudicació del contracte:</w:t>
      </w:r>
    </w:p>
    <w:p w14:paraId="2E0B87CE" w14:textId="77777777" w:rsidR="00416F26" w:rsidRDefault="00416F26" w:rsidP="00416F26">
      <w:pPr>
        <w:ind w:firstLine="709"/>
        <w:jc w:val="both"/>
        <w:rPr>
          <w:sz w:val="24"/>
          <w:szCs w:val="24"/>
        </w:rPr>
      </w:pPr>
    </w:p>
    <w:p w14:paraId="0B65C7A6" w14:textId="77777777" w:rsidR="00416F26" w:rsidRDefault="00416F26" w:rsidP="00416F26">
      <w:pPr>
        <w:ind w:firstLine="709"/>
        <w:jc w:val="both"/>
        <w:rPr>
          <w:sz w:val="24"/>
          <w:szCs w:val="24"/>
        </w:rPr>
      </w:pPr>
      <w:r w:rsidRPr="00F54BA7">
        <w:rPr>
          <w:sz w:val="24"/>
          <w:szCs w:val="24"/>
        </w:rPr>
        <w:fldChar w:fldCharType="begin">
          <w:ffData>
            <w:name w:val=""/>
            <w:enabled w:val="0"/>
            <w:calcOnExit w:val="0"/>
            <w:checkBox>
              <w:sizeAuto/>
              <w:default w:val="0"/>
            </w:checkBox>
          </w:ffData>
        </w:fldChar>
      </w:r>
      <w:r w:rsidRPr="00F54BA7">
        <w:rPr>
          <w:sz w:val="24"/>
          <w:szCs w:val="24"/>
        </w:rPr>
        <w:instrText xml:space="preserve"> FORMCHECKBOX </w:instrText>
      </w:r>
      <w:r w:rsidR="002411B3">
        <w:rPr>
          <w:sz w:val="24"/>
          <w:szCs w:val="24"/>
        </w:rPr>
      </w:r>
      <w:r w:rsidR="002411B3">
        <w:rPr>
          <w:sz w:val="24"/>
          <w:szCs w:val="24"/>
        </w:rPr>
        <w:fldChar w:fldCharType="separate"/>
      </w:r>
      <w:r w:rsidRPr="00F54BA7">
        <w:rPr>
          <w:sz w:val="24"/>
          <w:szCs w:val="24"/>
        </w:rPr>
        <w:fldChar w:fldCharType="end"/>
      </w:r>
      <w:r w:rsidRPr="00F54BA7">
        <w:rPr>
          <w:sz w:val="24"/>
          <w:szCs w:val="24"/>
        </w:rPr>
        <w:t xml:space="preserve"> Quinze dies naturals, des de l’obertura de proposicions, per tractar-se d’un</w:t>
      </w:r>
    </w:p>
    <w:p w14:paraId="5AA8EEAA" w14:textId="77777777" w:rsidR="00416F26" w:rsidRPr="00F54BA7" w:rsidRDefault="00416F26" w:rsidP="00416F26">
      <w:pPr>
        <w:ind w:firstLine="709"/>
        <w:jc w:val="both"/>
        <w:rPr>
          <w:sz w:val="24"/>
          <w:szCs w:val="24"/>
        </w:rPr>
      </w:pPr>
      <w:r w:rsidRPr="00F54BA7">
        <w:rPr>
          <w:sz w:val="24"/>
          <w:szCs w:val="24"/>
        </w:rPr>
        <w:t>contracte amb criteri únic preu.</w:t>
      </w:r>
    </w:p>
    <w:p w14:paraId="1DD8D4EA" w14:textId="77777777" w:rsidR="00416F26" w:rsidRDefault="00416F26" w:rsidP="00416F26">
      <w:pPr>
        <w:ind w:firstLine="709"/>
        <w:jc w:val="both"/>
        <w:rPr>
          <w:sz w:val="24"/>
          <w:szCs w:val="24"/>
        </w:rPr>
      </w:pPr>
    </w:p>
    <w:p w14:paraId="226CD0BA" w14:textId="77777777" w:rsidR="00416F26" w:rsidRDefault="00416F26" w:rsidP="00416F26">
      <w:pPr>
        <w:ind w:firstLine="709"/>
        <w:jc w:val="both"/>
        <w:rPr>
          <w:sz w:val="24"/>
          <w:szCs w:val="24"/>
        </w:rPr>
      </w:pPr>
      <w:r w:rsidRPr="00F54BA7">
        <w:rPr>
          <w:sz w:val="24"/>
          <w:szCs w:val="24"/>
        </w:rPr>
        <w:fldChar w:fldCharType="begin">
          <w:ffData>
            <w:name w:val=""/>
            <w:enabled w:val="0"/>
            <w:calcOnExit w:val="0"/>
            <w:checkBox>
              <w:sizeAuto/>
              <w:default w:val="0"/>
            </w:checkBox>
          </w:ffData>
        </w:fldChar>
      </w:r>
      <w:r w:rsidRPr="00F54BA7">
        <w:rPr>
          <w:sz w:val="24"/>
          <w:szCs w:val="24"/>
        </w:rPr>
        <w:instrText xml:space="preserve"> FORMCHECKBOX </w:instrText>
      </w:r>
      <w:r w:rsidR="002411B3">
        <w:rPr>
          <w:sz w:val="24"/>
          <w:szCs w:val="24"/>
        </w:rPr>
      </w:r>
      <w:r w:rsidR="002411B3">
        <w:rPr>
          <w:sz w:val="24"/>
          <w:szCs w:val="24"/>
        </w:rPr>
        <w:fldChar w:fldCharType="separate"/>
      </w:r>
      <w:r w:rsidRPr="00F54BA7">
        <w:rPr>
          <w:sz w:val="24"/>
          <w:szCs w:val="24"/>
        </w:rPr>
        <w:fldChar w:fldCharType="end"/>
      </w:r>
      <w:r w:rsidRPr="00F54BA7">
        <w:rPr>
          <w:sz w:val="24"/>
          <w:szCs w:val="24"/>
        </w:rPr>
        <w:t xml:space="preserve"> Un mes, per tractar-se d’un contracte amb diversos criteris d’adjudicació que </w:t>
      </w:r>
    </w:p>
    <w:p w14:paraId="4390407E" w14:textId="77777777" w:rsidR="00416F26" w:rsidRPr="00F54BA7" w:rsidRDefault="00416F26" w:rsidP="00416F26">
      <w:pPr>
        <w:ind w:firstLine="709"/>
        <w:jc w:val="both"/>
        <w:rPr>
          <w:sz w:val="24"/>
          <w:szCs w:val="24"/>
        </w:rPr>
      </w:pPr>
      <w:r w:rsidRPr="00F54BA7">
        <w:rPr>
          <w:sz w:val="24"/>
          <w:szCs w:val="24"/>
        </w:rPr>
        <w:t>es tramita per la via d’urgència.</w:t>
      </w:r>
    </w:p>
    <w:p w14:paraId="10070236" w14:textId="77777777" w:rsidR="00416F26" w:rsidRDefault="00416F26" w:rsidP="00416F26">
      <w:pPr>
        <w:ind w:firstLine="709"/>
        <w:jc w:val="both"/>
        <w:rPr>
          <w:sz w:val="24"/>
          <w:szCs w:val="24"/>
        </w:rPr>
      </w:pPr>
    </w:p>
    <w:p w14:paraId="77EC7C53" w14:textId="77777777" w:rsidR="00416F26" w:rsidRDefault="00416F26" w:rsidP="00416F26">
      <w:pPr>
        <w:ind w:firstLine="709"/>
        <w:jc w:val="both"/>
        <w:rPr>
          <w:sz w:val="24"/>
          <w:szCs w:val="24"/>
        </w:rPr>
      </w:pPr>
      <w:r>
        <w:rPr>
          <w:sz w:val="24"/>
          <w:szCs w:val="24"/>
        </w:rPr>
        <w:fldChar w:fldCharType="begin">
          <w:ffData>
            <w:name w:val=""/>
            <w:enabled w:val="0"/>
            <w:calcOnExit w:val="0"/>
            <w:checkBox>
              <w:sizeAuto/>
              <w:default w:val="0"/>
            </w:checkBox>
          </w:ffData>
        </w:fldChar>
      </w:r>
      <w:r>
        <w:rPr>
          <w:sz w:val="24"/>
          <w:szCs w:val="24"/>
        </w:rPr>
        <w:instrText xml:space="preserve"> FORMCHECKBOX </w:instrText>
      </w:r>
      <w:r w:rsidR="002411B3">
        <w:rPr>
          <w:sz w:val="24"/>
          <w:szCs w:val="24"/>
        </w:rPr>
      </w:r>
      <w:r w:rsidR="002411B3">
        <w:rPr>
          <w:sz w:val="24"/>
          <w:szCs w:val="24"/>
        </w:rPr>
        <w:fldChar w:fldCharType="separate"/>
      </w:r>
      <w:r>
        <w:rPr>
          <w:sz w:val="24"/>
          <w:szCs w:val="24"/>
        </w:rPr>
        <w:fldChar w:fldCharType="end"/>
      </w:r>
      <w:r w:rsidRPr="00F54BA7">
        <w:rPr>
          <w:sz w:val="24"/>
          <w:szCs w:val="24"/>
        </w:rPr>
        <w:t xml:space="preserve"> Dos mesos, per tractar-se d’un contracte amb diversos criteris d’adjudicació </w:t>
      </w:r>
    </w:p>
    <w:p w14:paraId="466A6A86" w14:textId="77777777" w:rsidR="00416F26" w:rsidRDefault="00416F26" w:rsidP="00416F26">
      <w:pPr>
        <w:ind w:firstLine="709"/>
        <w:jc w:val="both"/>
        <w:rPr>
          <w:sz w:val="24"/>
          <w:szCs w:val="24"/>
        </w:rPr>
      </w:pPr>
      <w:r w:rsidRPr="00F54BA7">
        <w:rPr>
          <w:sz w:val="24"/>
          <w:szCs w:val="24"/>
        </w:rPr>
        <w:lastRenderedPageBreak/>
        <w:t>que es tramita per la via ordinària.</w:t>
      </w:r>
    </w:p>
    <w:p w14:paraId="7B855F95" w14:textId="77777777" w:rsidR="00416F26" w:rsidRPr="00F54BA7" w:rsidRDefault="00416F26" w:rsidP="00416F26">
      <w:pPr>
        <w:ind w:firstLine="709"/>
        <w:jc w:val="both"/>
        <w:rPr>
          <w:sz w:val="24"/>
          <w:szCs w:val="24"/>
        </w:rPr>
      </w:pPr>
    </w:p>
    <w:p w14:paraId="46B0CD37" w14:textId="77777777" w:rsidR="00416F26" w:rsidRDefault="00416F26" w:rsidP="00416F26">
      <w:pPr>
        <w:autoSpaceDE w:val="0"/>
        <w:autoSpaceDN w:val="0"/>
        <w:adjustRightInd w:val="0"/>
        <w:ind w:firstLine="709"/>
        <w:jc w:val="both"/>
        <w:rPr>
          <w:b/>
          <w:bCs/>
          <w:sz w:val="24"/>
          <w:szCs w:val="24"/>
        </w:rPr>
      </w:pPr>
      <w:r>
        <w:rPr>
          <w:sz w:val="24"/>
          <w:szCs w:val="24"/>
        </w:rPr>
        <w:fldChar w:fldCharType="begin">
          <w:ffData>
            <w:name w:val=""/>
            <w:enabled w:val="0"/>
            <w:calcOnExit w:val="0"/>
            <w:checkBox>
              <w:sizeAuto/>
              <w:default w:val="0"/>
            </w:checkBox>
          </w:ffData>
        </w:fldChar>
      </w:r>
      <w:r>
        <w:rPr>
          <w:sz w:val="24"/>
          <w:szCs w:val="24"/>
        </w:rPr>
        <w:instrText xml:space="preserve"> FORMCHECKBOX </w:instrText>
      </w:r>
      <w:r w:rsidR="002411B3">
        <w:rPr>
          <w:sz w:val="24"/>
          <w:szCs w:val="24"/>
        </w:rPr>
      </w:r>
      <w:r w:rsidR="002411B3">
        <w:rPr>
          <w:sz w:val="24"/>
          <w:szCs w:val="24"/>
        </w:rPr>
        <w:fldChar w:fldCharType="separate"/>
      </w:r>
      <w:r>
        <w:rPr>
          <w:sz w:val="24"/>
          <w:szCs w:val="24"/>
        </w:rPr>
        <w:fldChar w:fldCharType="end"/>
      </w:r>
      <w:r w:rsidRPr="00F54BA7">
        <w:rPr>
          <w:sz w:val="24"/>
          <w:szCs w:val="24"/>
        </w:rPr>
        <w:t xml:space="preserve">  </w:t>
      </w:r>
      <w:r w:rsidRPr="00CD6331">
        <w:rPr>
          <w:sz w:val="24"/>
          <w:szCs w:val="24"/>
        </w:rPr>
        <w:t>Un altre termini específic</w:t>
      </w:r>
      <w:r>
        <w:rPr>
          <w:sz w:val="24"/>
          <w:szCs w:val="24"/>
        </w:rPr>
        <w:t>: indicar quin______________________</w:t>
      </w:r>
    </w:p>
    <w:p w14:paraId="360B314E" w14:textId="77777777" w:rsidR="00416F26" w:rsidRDefault="00416F26" w:rsidP="002D74E8">
      <w:pPr>
        <w:autoSpaceDE w:val="0"/>
        <w:autoSpaceDN w:val="0"/>
        <w:adjustRightInd w:val="0"/>
        <w:jc w:val="both"/>
        <w:rPr>
          <w:bCs/>
          <w:sz w:val="24"/>
          <w:szCs w:val="24"/>
        </w:rPr>
      </w:pPr>
    </w:p>
    <w:p w14:paraId="59E8BA14" w14:textId="67AD8DE4" w:rsidR="00416F26" w:rsidRDefault="00416F26" w:rsidP="002D74E8">
      <w:pPr>
        <w:autoSpaceDE w:val="0"/>
        <w:autoSpaceDN w:val="0"/>
        <w:adjustRightInd w:val="0"/>
        <w:jc w:val="both"/>
        <w:rPr>
          <w:bCs/>
          <w:sz w:val="24"/>
          <w:szCs w:val="24"/>
        </w:rPr>
      </w:pPr>
      <w:r w:rsidRPr="00416F26">
        <w:rPr>
          <w:b/>
          <w:sz w:val="24"/>
          <w:szCs w:val="24"/>
        </w:rPr>
        <w:t>Compensació en cas de decisió de no adjudicar el contracte o de desistiment</w:t>
      </w:r>
      <w:r>
        <w:rPr>
          <w:bCs/>
          <w:sz w:val="24"/>
          <w:szCs w:val="24"/>
        </w:rPr>
        <w:t>:</w:t>
      </w:r>
    </w:p>
    <w:p w14:paraId="39FF5CF2" w14:textId="446083FE" w:rsidR="00253834" w:rsidRDefault="00416F26" w:rsidP="002D74E8">
      <w:pPr>
        <w:autoSpaceDE w:val="0"/>
        <w:autoSpaceDN w:val="0"/>
        <w:adjustRightInd w:val="0"/>
        <w:jc w:val="both"/>
        <w:rPr>
          <w:bCs/>
          <w:sz w:val="24"/>
          <w:szCs w:val="24"/>
        </w:rPr>
      </w:pPr>
      <w:r w:rsidRPr="00416F26">
        <w:rPr>
          <w:bCs/>
          <w:sz w:val="24"/>
          <w:szCs w:val="24"/>
        </w:rPr>
        <w:t xml:space="preserve">En el supòsit que l’Ajuntament d’Alcúdia renunciï a l’adjudicació i celebració del contracte per alguna de les raons d’interès públic contingudes en l’article 152 de </w:t>
      </w:r>
      <w:r w:rsidR="006441C6">
        <w:rPr>
          <w:bCs/>
          <w:sz w:val="24"/>
          <w:szCs w:val="24"/>
        </w:rPr>
        <w:t>l’LCSP</w:t>
      </w:r>
      <w:r w:rsidRPr="00416F26">
        <w:rPr>
          <w:bCs/>
          <w:sz w:val="24"/>
          <w:szCs w:val="24"/>
        </w:rPr>
        <w:t>, es compensarà a l’empresa licitadora que figuri com a la proposada per a l’adjudicació del contracte, per les despeses que hagués pogut incórrer per participar en la licitació, fins a un màxim de 100 €, en concepte de danys i perjudicis, prèvia sol·licitud i justificació documental per part del licitador de la despesa realitzada i de la seva causa directa amb la licitació.</w:t>
      </w:r>
    </w:p>
    <w:p w14:paraId="7992701A" w14:textId="77777777" w:rsidR="00253834" w:rsidRDefault="00253834" w:rsidP="002D74E8">
      <w:pPr>
        <w:autoSpaceDE w:val="0"/>
        <w:autoSpaceDN w:val="0"/>
        <w:adjustRightInd w:val="0"/>
        <w:jc w:val="both"/>
        <w:rPr>
          <w:bCs/>
          <w:sz w:val="24"/>
          <w:szCs w:val="24"/>
        </w:rPr>
      </w:pPr>
    </w:p>
    <w:p w14:paraId="3DF5DA71" w14:textId="77777777" w:rsidR="00253834" w:rsidRDefault="00253834" w:rsidP="002D74E8">
      <w:pPr>
        <w:autoSpaceDE w:val="0"/>
        <w:autoSpaceDN w:val="0"/>
        <w:adjustRightInd w:val="0"/>
        <w:jc w:val="both"/>
        <w:rPr>
          <w:bCs/>
          <w:color w:val="FF0000"/>
          <w:sz w:val="24"/>
          <w:szCs w:val="24"/>
          <w:highlight w:val="yellow"/>
        </w:rPr>
      </w:pPr>
    </w:p>
    <w:p w14:paraId="5E79DC0F" w14:textId="3A737411" w:rsidR="002D74E8" w:rsidRPr="00253834" w:rsidRDefault="00253834" w:rsidP="002D74E8">
      <w:pPr>
        <w:autoSpaceDE w:val="0"/>
        <w:autoSpaceDN w:val="0"/>
        <w:adjustRightInd w:val="0"/>
        <w:jc w:val="both"/>
        <w:rPr>
          <w:bCs/>
          <w:sz w:val="24"/>
          <w:szCs w:val="24"/>
        </w:rPr>
      </w:pPr>
      <w:r>
        <w:rPr>
          <w:bCs/>
          <w:color w:val="FF0000"/>
          <w:sz w:val="24"/>
          <w:szCs w:val="24"/>
          <w:highlight w:val="yellow"/>
        </w:rPr>
        <w:t xml:space="preserve">(Incloure aquest apartat només en el cas que es tracti d’un contracte de despesa avançada) </w:t>
      </w:r>
      <w:r w:rsidRPr="00253834">
        <w:rPr>
          <w:bCs/>
          <w:sz w:val="24"/>
          <w:szCs w:val="24"/>
          <w:highlight w:val="yellow"/>
        </w:rPr>
        <w:t xml:space="preserve">Atès que es tracta d’un contracte que es tramita mitjançant procediment de despesa avançada a l’empara de l’establert a l’article 117.2 i a la disposició addicional tercera de </w:t>
      </w:r>
      <w:r w:rsidR="006441C6">
        <w:rPr>
          <w:bCs/>
          <w:sz w:val="24"/>
          <w:szCs w:val="24"/>
          <w:highlight w:val="yellow"/>
        </w:rPr>
        <w:t>l’LCSP</w:t>
      </w:r>
      <w:r w:rsidRPr="00253834">
        <w:rPr>
          <w:bCs/>
          <w:sz w:val="24"/>
          <w:szCs w:val="24"/>
          <w:highlight w:val="yellow"/>
        </w:rPr>
        <w:t xml:space="preserve"> i que l’adjudicació queda sotmesa de forma suspensiva a l’efectiva consolidació dels recursos que han de finançar el contracte, no es podrà formalitzar el contracte fins que s’hagi produït aquesta consolidació dels recursos. En el cas que transcorrin més de </w:t>
      </w:r>
      <w:r w:rsidRPr="00253834">
        <w:rPr>
          <w:bCs/>
          <w:color w:val="FF0000"/>
          <w:sz w:val="24"/>
          <w:szCs w:val="24"/>
          <w:highlight w:val="yellow"/>
        </w:rPr>
        <w:t xml:space="preserve">_____ mesos </w:t>
      </w:r>
      <w:r w:rsidRPr="00253834">
        <w:rPr>
          <w:bCs/>
          <w:sz w:val="24"/>
          <w:szCs w:val="24"/>
          <w:highlight w:val="yellow"/>
        </w:rPr>
        <w:t>des de l’adjudicació del contracte sense que s’hagi formalitzat el contracte per aquesta causa, l’Ajuntament desistirà del contracte i procedirà a indemnitzar l’adjudicatària fins a l’import màxim abans indicat per les despeses que hagués pogut incórrer per participar en la licitació, fins al límit de l’import màxim abans indicat</w:t>
      </w:r>
      <w:r w:rsidRPr="00253834">
        <w:rPr>
          <w:bCs/>
          <w:sz w:val="24"/>
          <w:szCs w:val="24"/>
        </w:rPr>
        <w:t>.</w:t>
      </w:r>
      <w:r w:rsidR="002D74E8" w:rsidRPr="00253834">
        <w:rPr>
          <w:bCs/>
          <w:sz w:val="24"/>
          <w:szCs w:val="24"/>
        </w:rPr>
        <w:t xml:space="preserve"> </w:t>
      </w:r>
    </w:p>
    <w:p w14:paraId="03FC1C4C" w14:textId="77777777" w:rsidR="002D74E8" w:rsidRDefault="002D74E8" w:rsidP="002D74E8">
      <w:pPr>
        <w:autoSpaceDE w:val="0"/>
        <w:autoSpaceDN w:val="0"/>
        <w:adjustRightInd w:val="0"/>
        <w:jc w:val="both"/>
        <w:rPr>
          <w:bCs/>
          <w:sz w:val="24"/>
          <w:szCs w:val="24"/>
        </w:rPr>
      </w:pPr>
    </w:p>
    <w:p w14:paraId="470C2EC6" w14:textId="308D4BC6" w:rsidR="00066F62" w:rsidRDefault="00066F62" w:rsidP="00066F62">
      <w:pPr>
        <w:pStyle w:val="Textsenseformat"/>
        <w:ind w:left="38" w:right="227"/>
        <w:jc w:val="both"/>
        <w:rPr>
          <w:bCs/>
          <w:szCs w:val="24"/>
        </w:rPr>
      </w:pPr>
      <w:bookmarkStart w:id="6" w:name="_Hlk152260271"/>
      <w:r>
        <w:rPr>
          <w:szCs w:val="24"/>
          <w:lang w:val="ca-ES"/>
        </w:rPr>
        <w:t xml:space="preserve">En cas que d’acord amb el que s’estableix a la lletra AA) d’aquest quadre de característiques, l’execució del contracte requereixi el tractament de dades personals, </w:t>
      </w:r>
      <w:r w:rsidRPr="00AC0836">
        <w:rPr>
          <w:szCs w:val="24"/>
          <w:lang w:val="ca-ES"/>
        </w:rPr>
        <w:t>l’empresa adjudicatària t</w:t>
      </w:r>
      <w:r w:rsidR="00807652">
        <w:rPr>
          <w:szCs w:val="24"/>
          <w:lang w:val="ca-ES"/>
        </w:rPr>
        <w:t>endrà</w:t>
      </w:r>
      <w:r w:rsidRPr="00AC0836">
        <w:rPr>
          <w:szCs w:val="24"/>
          <w:lang w:val="ca-ES"/>
        </w:rPr>
        <w:t xml:space="preserve"> l’obligació de presentar abans de la formalització del contracte </w:t>
      </w:r>
      <w:r>
        <w:rPr>
          <w:szCs w:val="24"/>
          <w:lang w:val="ca-ES"/>
        </w:rPr>
        <w:t xml:space="preserve">la </w:t>
      </w:r>
      <w:r w:rsidRPr="00AC0836">
        <w:rPr>
          <w:szCs w:val="24"/>
          <w:lang w:val="ca-ES"/>
        </w:rPr>
        <w:t xml:space="preserve">declaració </w:t>
      </w:r>
      <w:r>
        <w:rPr>
          <w:szCs w:val="24"/>
          <w:lang w:val="ca-ES"/>
        </w:rPr>
        <w:t xml:space="preserve">sobre la ubicació dels servidors en els termes que s’hi indiquen a dit apartat. </w:t>
      </w:r>
    </w:p>
    <w:bookmarkEnd w:id="6"/>
    <w:p w14:paraId="5F9C205C" w14:textId="77777777" w:rsidR="00066F62" w:rsidRPr="00F45AEC" w:rsidRDefault="00066F62" w:rsidP="002D74E8">
      <w:pPr>
        <w:autoSpaceDE w:val="0"/>
        <w:autoSpaceDN w:val="0"/>
        <w:adjustRightInd w:val="0"/>
        <w:jc w:val="both"/>
        <w:rPr>
          <w:bCs/>
          <w:sz w:val="24"/>
          <w:szCs w:val="24"/>
        </w:rPr>
      </w:pPr>
    </w:p>
    <w:p w14:paraId="79D631D9" w14:textId="77777777" w:rsidR="0006541A" w:rsidRPr="00F45AEC" w:rsidRDefault="002D74E8" w:rsidP="002D74E8">
      <w:pPr>
        <w:autoSpaceDE w:val="0"/>
        <w:autoSpaceDN w:val="0"/>
        <w:adjustRightInd w:val="0"/>
        <w:jc w:val="both"/>
        <w:rPr>
          <w:b/>
          <w:bCs/>
          <w:sz w:val="24"/>
          <w:szCs w:val="24"/>
        </w:rPr>
      </w:pPr>
      <w:r w:rsidRPr="00F45AEC">
        <w:rPr>
          <w:b/>
          <w:bCs/>
          <w:sz w:val="24"/>
          <w:szCs w:val="24"/>
        </w:rPr>
        <w:t>S. PAGAMENT DEL PREU.</w:t>
      </w:r>
    </w:p>
    <w:p w14:paraId="29435269" w14:textId="6697C72D" w:rsidR="002D74E8" w:rsidRPr="00F45AEC" w:rsidRDefault="00227677" w:rsidP="002D74E8">
      <w:pPr>
        <w:autoSpaceDE w:val="0"/>
        <w:autoSpaceDN w:val="0"/>
        <w:adjustRightInd w:val="0"/>
        <w:jc w:val="both"/>
        <w:rPr>
          <w:bCs/>
          <w:sz w:val="24"/>
          <w:szCs w:val="24"/>
        </w:rPr>
      </w:pPr>
      <w:r w:rsidRPr="00F45AEC">
        <w:rPr>
          <w:bCs/>
          <w:sz w:val="24"/>
          <w:szCs w:val="24"/>
        </w:rPr>
        <w:t xml:space="preserve">S’efectuarà d’acord amb l’establert a l’article </w:t>
      </w:r>
      <w:r w:rsidR="00A36E8D" w:rsidRPr="00F45AEC">
        <w:rPr>
          <w:bCs/>
          <w:sz w:val="24"/>
          <w:szCs w:val="24"/>
        </w:rPr>
        <w:t xml:space="preserve">198 </w:t>
      </w:r>
      <w:r w:rsidRPr="00F45AEC">
        <w:rPr>
          <w:bCs/>
          <w:sz w:val="24"/>
          <w:szCs w:val="24"/>
        </w:rPr>
        <w:t>de</w:t>
      </w:r>
      <w:r w:rsidR="00A36E8D" w:rsidRPr="00F45AEC">
        <w:rPr>
          <w:bCs/>
          <w:sz w:val="24"/>
          <w:szCs w:val="24"/>
        </w:rPr>
        <w:t xml:space="preserve"> </w:t>
      </w:r>
      <w:r w:rsidR="006441C6">
        <w:rPr>
          <w:bCs/>
          <w:sz w:val="24"/>
          <w:szCs w:val="24"/>
        </w:rPr>
        <w:t>l’LCSP</w:t>
      </w:r>
      <w:r w:rsidRPr="00F45AEC">
        <w:rPr>
          <w:bCs/>
          <w:sz w:val="24"/>
          <w:szCs w:val="24"/>
        </w:rPr>
        <w:t xml:space="preserve"> i s</w:t>
      </w:r>
      <w:r w:rsidR="002D74E8" w:rsidRPr="00F45AEC">
        <w:rPr>
          <w:bCs/>
          <w:sz w:val="24"/>
          <w:szCs w:val="24"/>
        </w:rPr>
        <w:t xml:space="preserve">egons l’establert a la clàusula 32ª del Plec. El sistema de pagament serà l’establert a </w:t>
      </w:r>
      <w:smartTag w:uri="urn:schemas-microsoft-com:office:smarttags" w:element="PersonName">
        <w:smartTagPr>
          <w:attr w:name="ProductID" w:val="la Llei"/>
        </w:smartTagPr>
        <w:r w:rsidR="002D74E8" w:rsidRPr="00F45AEC">
          <w:rPr>
            <w:bCs/>
            <w:sz w:val="24"/>
            <w:szCs w:val="24"/>
          </w:rPr>
          <w:t>la Llei</w:t>
        </w:r>
      </w:smartTag>
      <w:r w:rsidR="002D74E8" w:rsidRPr="00F45AEC">
        <w:rPr>
          <w:bCs/>
          <w:sz w:val="24"/>
          <w:szCs w:val="24"/>
        </w:rPr>
        <w:t xml:space="preserve"> 25/2013 i a la seva normativa de desplegament.</w:t>
      </w:r>
    </w:p>
    <w:p w14:paraId="16BD544C" w14:textId="77777777" w:rsidR="002D74E8" w:rsidRPr="00F45AEC" w:rsidRDefault="002D74E8" w:rsidP="002D74E8">
      <w:pPr>
        <w:autoSpaceDE w:val="0"/>
        <w:autoSpaceDN w:val="0"/>
        <w:adjustRightInd w:val="0"/>
        <w:jc w:val="both"/>
        <w:rPr>
          <w:bCs/>
          <w:sz w:val="24"/>
          <w:szCs w:val="24"/>
        </w:rPr>
      </w:pPr>
    </w:p>
    <w:p w14:paraId="55C99983" w14:textId="77777777" w:rsidR="00BA5F12" w:rsidRPr="00BA5F12" w:rsidRDefault="00BA5F12" w:rsidP="00BA5F12">
      <w:pPr>
        <w:autoSpaceDE w:val="0"/>
        <w:autoSpaceDN w:val="0"/>
        <w:adjustRightInd w:val="0"/>
        <w:jc w:val="both"/>
        <w:rPr>
          <w:bCs/>
          <w:sz w:val="24"/>
          <w:szCs w:val="24"/>
        </w:rPr>
      </w:pPr>
      <w:r w:rsidRPr="00BA5F12">
        <w:rPr>
          <w:bCs/>
          <w:sz w:val="24"/>
          <w:szCs w:val="24"/>
        </w:rPr>
        <w:t>A més, de conformitat amb la normativa vigent aplicable a la matèria i per a la correcta tramitació de la factura hauran de constar obligatòriament les dades següents:</w:t>
      </w:r>
    </w:p>
    <w:p w14:paraId="32131C6B" w14:textId="77777777" w:rsidR="00BA5F12" w:rsidRPr="00BA5F12" w:rsidRDefault="00BA5F12" w:rsidP="00BA5F12">
      <w:pPr>
        <w:autoSpaceDE w:val="0"/>
        <w:autoSpaceDN w:val="0"/>
        <w:adjustRightInd w:val="0"/>
        <w:jc w:val="both"/>
        <w:rPr>
          <w:bCs/>
          <w:sz w:val="24"/>
          <w:szCs w:val="24"/>
        </w:rPr>
      </w:pPr>
    </w:p>
    <w:p w14:paraId="223608F1" w14:textId="31F829FF" w:rsidR="00BA5F12" w:rsidRPr="00BA5F12" w:rsidRDefault="00BA5F12" w:rsidP="00BA5F12">
      <w:pPr>
        <w:autoSpaceDE w:val="0"/>
        <w:autoSpaceDN w:val="0"/>
        <w:adjustRightInd w:val="0"/>
        <w:jc w:val="both"/>
        <w:rPr>
          <w:bCs/>
          <w:sz w:val="24"/>
          <w:szCs w:val="24"/>
        </w:rPr>
      </w:pPr>
      <w:r w:rsidRPr="00BA5F12">
        <w:rPr>
          <w:bCs/>
          <w:sz w:val="24"/>
          <w:szCs w:val="24"/>
        </w:rPr>
        <w:t xml:space="preserve">- Òrgan de contractació: </w:t>
      </w:r>
      <w:r w:rsidR="00677A73">
        <w:rPr>
          <w:bCs/>
          <w:sz w:val="24"/>
          <w:szCs w:val="24"/>
        </w:rPr>
        <w:t>Ajuntament d’Alcúdia</w:t>
      </w:r>
    </w:p>
    <w:p w14:paraId="0E01D7C0" w14:textId="13357504" w:rsidR="00BA5F12" w:rsidRPr="00BA5F12" w:rsidRDefault="00BA5F12" w:rsidP="00BA5F12">
      <w:pPr>
        <w:autoSpaceDE w:val="0"/>
        <w:autoSpaceDN w:val="0"/>
        <w:adjustRightInd w:val="0"/>
        <w:jc w:val="both"/>
        <w:rPr>
          <w:bCs/>
          <w:sz w:val="24"/>
          <w:szCs w:val="24"/>
        </w:rPr>
      </w:pPr>
      <w:r w:rsidRPr="00BA5F12">
        <w:rPr>
          <w:bCs/>
          <w:sz w:val="24"/>
          <w:szCs w:val="24"/>
        </w:rPr>
        <w:t xml:space="preserve">- Òrgan administratiu amb competència en matèria de comptabilitat pública: </w:t>
      </w:r>
      <w:r w:rsidR="00677A73">
        <w:rPr>
          <w:bCs/>
          <w:sz w:val="24"/>
          <w:szCs w:val="24"/>
        </w:rPr>
        <w:t>Intervenció de l’Ajuntament d’Alcúdia</w:t>
      </w:r>
      <w:r w:rsidRPr="00BA5F12">
        <w:rPr>
          <w:bCs/>
          <w:sz w:val="24"/>
          <w:szCs w:val="24"/>
        </w:rPr>
        <w:t>.</w:t>
      </w:r>
    </w:p>
    <w:p w14:paraId="77BE9E30" w14:textId="40B32F5F" w:rsidR="00BA5F12" w:rsidRPr="00BA5F12" w:rsidRDefault="00BA5F12" w:rsidP="00BA5F12">
      <w:pPr>
        <w:autoSpaceDE w:val="0"/>
        <w:autoSpaceDN w:val="0"/>
        <w:adjustRightInd w:val="0"/>
        <w:jc w:val="both"/>
        <w:rPr>
          <w:bCs/>
          <w:sz w:val="24"/>
          <w:szCs w:val="24"/>
        </w:rPr>
      </w:pPr>
      <w:r w:rsidRPr="00BA5F12">
        <w:rPr>
          <w:bCs/>
          <w:sz w:val="24"/>
          <w:szCs w:val="24"/>
        </w:rPr>
        <w:t xml:space="preserve">- Destinatari: </w:t>
      </w:r>
      <w:r w:rsidR="00677A73">
        <w:rPr>
          <w:bCs/>
          <w:sz w:val="24"/>
          <w:szCs w:val="24"/>
        </w:rPr>
        <w:t>Ajuntament d’Alcúdia</w:t>
      </w:r>
    </w:p>
    <w:p w14:paraId="66C7958A" w14:textId="186F5808" w:rsidR="00BA5F12" w:rsidRPr="00BA5F12" w:rsidRDefault="00BA5F12" w:rsidP="00BA5F12">
      <w:pPr>
        <w:autoSpaceDE w:val="0"/>
        <w:autoSpaceDN w:val="0"/>
        <w:adjustRightInd w:val="0"/>
        <w:jc w:val="both"/>
        <w:rPr>
          <w:bCs/>
          <w:sz w:val="24"/>
          <w:szCs w:val="24"/>
        </w:rPr>
      </w:pPr>
      <w:r w:rsidRPr="00BA5F12">
        <w:rPr>
          <w:bCs/>
          <w:sz w:val="24"/>
          <w:szCs w:val="24"/>
        </w:rPr>
        <w:t>- Adreça del destinatari:</w:t>
      </w:r>
      <w:r w:rsidR="00677A73">
        <w:rPr>
          <w:bCs/>
          <w:sz w:val="24"/>
          <w:szCs w:val="24"/>
        </w:rPr>
        <w:t xml:space="preserve"> C/Major, 9; 07400-Alcúdia</w:t>
      </w:r>
    </w:p>
    <w:p w14:paraId="11C0C3F3" w14:textId="138C2E96" w:rsidR="00BA5F12" w:rsidRPr="00BA5F12" w:rsidRDefault="00BA5F12" w:rsidP="00BA5F12">
      <w:pPr>
        <w:autoSpaceDE w:val="0"/>
        <w:autoSpaceDN w:val="0"/>
        <w:adjustRightInd w:val="0"/>
        <w:jc w:val="both"/>
        <w:rPr>
          <w:bCs/>
          <w:sz w:val="24"/>
          <w:szCs w:val="24"/>
        </w:rPr>
      </w:pPr>
      <w:r w:rsidRPr="00BA5F12">
        <w:rPr>
          <w:bCs/>
          <w:sz w:val="24"/>
          <w:szCs w:val="24"/>
        </w:rPr>
        <w:t>- NIF de l</w:t>
      </w:r>
      <w:r w:rsidR="00677A73">
        <w:rPr>
          <w:bCs/>
          <w:sz w:val="24"/>
          <w:szCs w:val="24"/>
        </w:rPr>
        <w:t>’Ajuntament: P0700300G</w:t>
      </w:r>
    </w:p>
    <w:p w14:paraId="2B29FB93" w14:textId="77777777" w:rsidR="00BA5F12" w:rsidRPr="00BA5F12" w:rsidRDefault="00BA5F12" w:rsidP="00BA5F12">
      <w:pPr>
        <w:autoSpaceDE w:val="0"/>
        <w:autoSpaceDN w:val="0"/>
        <w:adjustRightInd w:val="0"/>
        <w:jc w:val="both"/>
        <w:rPr>
          <w:bCs/>
          <w:sz w:val="24"/>
          <w:szCs w:val="24"/>
        </w:rPr>
      </w:pPr>
      <w:r w:rsidRPr="00BA5F12">
        <w:rPr>
          <w:bCs/>
          <w:sz w:val="24"/>
          <w:szCs w:val="24"/>
        </w:rPr>
        <w:t>- Número de factura:</w:t>
      </w:r>
    </w:p>
    <w:p w14:paraId="04A4F605" w14:textId="77777777" w:rsidR="00BA5F12" w:rsidRPr="00BA5F12" w:rsidRDefault="00BA5F12" w:rsidP="00BA5F12">
      <w:pPr>
        <w:autoSpaceDE w:val="0"/>
        <w:autoSpaceDN w:val="0"/>
        <w:adjustRightInd w:val="0"/>
        <w:jc w:val="both"/>
        <w:rPr>
          <w:bCs/>
          <w:sz w:val="24"/>
          <w:szCs w:val="24"/>
        </w:rPr>
      </w:pPr>
      <w:r w:rsidRPr="00BA5F12">
        <w:rPr>
          <w:bCs/>
          <w:sz w:val="24"/>
          <w:szCs w:val="24"/>
        </w:rPr>
        <w:t>- Data d'expedició:</w:t>
      </w:r>
    </w:p>
    <w:p w14:paraId="477ED976" w14:textId="77777777" w:rsidR="00BA5F12" w:rsidRPr="00BA5F12" w:rsidRDefault="00BA5F12" w:rsidP="00BA5F12">
      <w:pPr>
        <w:autoSpaceDE w:val="0"/>
        <w:autoSpaceDN w:val="0"/>
        <w:adjustRightInd w:val="0"/>
        <w:jc w:val="both"/>
        <w:rPr>
          <w:bCs/>
          <w:sz w:val="24"/>
          <w:szCs w:val="24"/>
        </w:rPr>
      </w:pPr>
      <w:r w:rsidRPr="00BA5F12">
        <w:rPr>
          <w:bCs/>
          <w:sz w:val="24"/>
          <w:szCs w:val="24"/>
        </w:rPr>
        <w:lastRenderedPageBreak/>
        <w:t>- Nom i cognoms, raó o denominació social tant de l'emissor com del destinatari de la factura:</w:t>
      </w:r>
    </w:p>
    <w:p w14:paraId="68694DD2" w14:textId="77777777" w:rsidR="00BA5F12" w:rsidRPr="00BA5F12" w:rsidRDefault="00BA5F12" w:rsidP="00BA5F12">
      <w:pPr>
        <w:autoSpaceDE w:val="0"/>
        <w:autoSpaceDN w:val="0"/>
        <w:adjustRightInd w:val="0"/>
        <w:jc w:val="both"/>
        <w:rPr>
          <w:bCs/>
          <w:sz w:val="24"/>
          <w:szCs w:val="24"/>
        </w:rPr>
      </w:pPr>
      <w:r w:rsidRPr="00BA5F12">
        <w:rPr>
          <w:bCs/>
          <w:sz w:val="24"/>
          <w:szCs w:val="24"/>
        </w:rPr>
        <w:t>- NIF de l'emissor de la factura:</w:t>
      </w:r>
    </w:p>
    <w:p w14:paraId="2ADB55D8" w14:textId="77777777" w:rsidR="00BA5F12" w:rsidRPr="00BA5F12" w:rsidRDefault="00BA5F12" w:rsidP="00BA5F12">
      <w:pPr>
        <w:autoSpaceDE w:val="0"/>
        <w:autoSpaceDN w:val="0"/>
        <w:adjustRightInd w:val="0"/>
        <w:jc w:val="both"/>
        <w:rPr>
          <w:bCs/>
          <w:sz w:val="24"/>
          <w:szCs w:val="24"/>
        </w:rPr>
      </w:pPr>
      <w:r w:rsidRPr="00BA5F12">
        <w:rPr>
          <w:bCs/>
          <w:sz w:val="24"/>
          <w:szCs w:val="24"/>
        </w:rPr>
        <w:t>- Domicili de l'emissor de la factura:</w:t>
      </w:r>
    </w:p>
    <w:p w14:paraId="3B79102B" w14:textId="68D279F4" w:rsidR="00BA5F12" w:rsidRPr="00BA5F12" w:rsidRDefault="00BA5F12" w:rsidP="00BA5F12">
      <w:pPr>
        <w:autoSpaceDE w:val="0"/>
        <w:autoSpaceDN w:val="0"/>
        <w:adjustRightInd w:val="0"/>
        <w:jc w:val="both"/>
        <w:rPr>
          <w:bCs/>
          <w:sz w:val="24"/>
          <w:szCs w:val="24"/>
        </w:rPr>
      </w:pPr>
      <w:r w:rsidRPr="00BA5F12">
        <w:rPr>
          <w:bCs/>
          <w:sz w:val="24"/>
          <w:szCs w:val="24"/>
        </w:rPr>
        <w:t>- Concepte de la factura, que haurà de fer referència a fi del contracte, així com el número d'expedient del mateix (</w:t>
      </w:r>
      <w:r w:rsidR="00677A73">
        <w:rPr>
          <w:bCs/>
          <w:sz w:val="24"/>
          <w:szCs w:val="24"/>
        </w:rPr>
        <w:t>CN</w:t>
      </w:r>
      <w:r w:rsidRPr="00BA5F12">
        <w:rPr>
          <w:bCs/>
          <w:sz w:val="24"/>
          <w:szCs w:val="24"/>
        </w:rPr>
        <w:t>__/202_ ; CONTR XXXXXXXXX)</w:t>
      </w:r>
    </w:p>
    <w:p w14:paraId="2E6E0D26" w14:textId="77777777" w:rsidR="00BA5F12" w:rsidRPr="00BA5F12" w:rsidRDefault="00BA5F12" w:rsidP="00BA5F12">
      <w:pPr>
        <w:autoSpaceDE w:val="0"/>
        <w:autoSpaceDN w:val="0"/>
        <w:adjustRightInd w:val="0"/>
        <w:jc w:val="both"/>
        <w:rPr>
          <w:bCs/>
          <w:sz w:val="24"/>
          <w:szCs w:val="24"/>
        </w:rPr>
      </w:pPr>
      <w:r w:rsidRPr="00BA5F12">
        <w:rPr>
          <w:bCs/>
          <w:sz w:val="24"/>
          <w:szCs w:val="24"/>
        </w:rPr>
        <w:t>- Import:</w:t>
      </w:r>
    </w:p>
    <w:p w14:paraId="4EFB483D" w14:textId="77777777" w:rsidR="00BA5F12" w:rsidRPr="00BA5F12" w:rsidRDefault="00BA5F12" w:rsidP="00BA5F12">
      <w:pPr>
        <w:autoSpaceDE w:val="0"/>
        <w:autoSpaceDN w:val="0"/>
        <w:adjustRightInd w:val="0"/>
        <w:jc w:val="both"/>
        <w:rPr>
          <w:bCs/>
          <w:sz w:val="24"/>
          <w:szCs w:val="24"/>
        </w:rPr>
      </w:pPr>
      <w:r w:rsidRPr="00BA5F12">
        <w:rPr>
          <w:bCs/>
          <w:sz w:val="24"/>
          <w:szCs w:val="24"/>
        </w:rPr>
        <w:t>- Tipus impositiu d'aplicació:</w:t>
      </w:r>
    </w:p>
    <w:p w14:paraId="190F3969" w14:textId="77777777" w:rsidR="00BA5F12" w:rsidRDefault="00BA5F12" w:rsidP="00BA5F12">
      <w:pPr>
        <w:autoSpaceDE w:val="0"/>
        <w:autoSpaceDN w:val="0"/>
        <w:adjustRightInd w:val="0"/>
        <w:jc w:val="both"/>
        <w:rPr>
          <w:bCs/>
          <w:sz w:val="24"/>
          <w:szCs w:val="24"/>
        </w:rPr>
      </w:pPr>
    </w:p>
    <w:p w14:paraId="2C475686" w14:textId="718CE041" w:rsidR="00BA5F12" w:rsidRPr="00BA5F12" w:rsidRDefault="00BA5F12" w:rsidP="00BA5F12">
      <w:pPr>
        <w:autoSpaceDE w:val="0"/>
        <w:autoSpaceDN w:val="0"/>
        <w:adjustRightInd w:val="0"/>
        <w:jc w:val="both"/>
        <w:rPr>
          <w:bCs/>
          <w:i/>
          <w:color w:val="FF0000"/>
          <w:sz w:val="24"/>
          <w:szCs w:val="24"/>
        </w:rPr>
      </w:pPr>
      <w:r w:rsidRPr="00BA5F12">
        <w:rPr>
          <w:i/>
          <w:color w:val="FF0000"/>
          <w:sz w:val="24"/>
          <w:szCs w:val="24"/>
          <w:highlight w:val="yellow"/>
        </w:rPr>
        <w:t>- Indicar les circumstàncies específiques relatives al pagament, si n’existeixen.</w:t>
      </w:r>
    </w:p>
    <w:p w14:paraId="3DDEED6D" w14:textId="77777777" w:rsidR="00BA5F12" w:rsidRPr="00BA5F12" w:rsidRDefault="00BA5F12" w:rsidP="00BA5F12">
      <w:pPr>
        <w:autoSpaceDE w:val="0"/>
        <w:autoSpaceDN w:val="0"/>
        <w:adjustRightInd w:val="0"/>
        <w:jc w:val="both"/>
        <w:rPr>
          <w:bCs/>
          <w:sz w:val="24"/>
          <w:szCs w:val="24"/>
        </w:rPr>
      </w:pPr>
    </w:p>
    <w:p w14:paraId="781A1E2C" w14:textId="1A050F4F" w:rsidR="00BA5F12" w:rsidRPr="00BA5F12" w:rsidRDefault="00BA5F12" w:rsidP="00BA5F12">
      <w:pPr>
        <w:autoSpaceDE w:val="0"/>
        <w:autoSpaceDN w:val="0"/>
        <w:adjustRightInd w:val="0"/>
        <w:jc w:val="both"/>
        <w:rPr>
          <w:bCs/>
          <w:color w:val="FF0000"/>
          <w:sz w:val="24"/>
          <w:szCs w:val="24"/>
        </w:rPr>
      </w:pPr>
      <w:r>
        <w:rPr>
          <w:bCs/>
          <w:sz w:val="24"/>
          <w:szCs w:val="24"/>
        </w:rPr>
        <w:t xml:space="preserve">- </w:t>
      </w:r>
      <w:r w:rsidRPr="00BA5F12">
        <w:rPr>
          <w:bCs/>
          <w:color w:val="FF0000"/>
          <w:sz w:val="24"/>
          <w:szCs w:val="24"/>
          <w:highlight w:val="yellow"/>
        </w:rPr>
        <w:t>En els contractes de serveis de tracte successiu heu d’indicar també aquest paràgraf:</w:t>
      </w:r>
    </w:p>
    <w:p w14:paraId="1D04848F" w14:textId="77777777" w:rsidR="00BA5F12" w:rsidRPr="00BA5F12" w:rsidRDefault="00BA5F12" w:rsidP="00BA5F12">
      <w:pPr>
        <w:autoSpaceDE w:val="0"/>
        <w:autoSpaceDN w:val="0"/>
        <w:adjustRightInd w:val="0"/>
        <w:jc w:val="both"/>
        <w:rPr>
          <w:bCs/>
          <w:sz w:val="24"/>
          <w:szCs w:val="24"/>
        </w:rPr>
      </w:pPr>
      <w:r w:rsidRPr="00BA5F12">
        <w:rPr>
          <w:bCs/>
          <w:sz w:val="24"/>
          <w:szCs w:val="24"/>
          <w:highlight w:val="yellow"/>
        </w:rPr>
        <w:t>La contractista presentarà factures de forma mensual pels serveis realitzats d’acord amb el programa de treball, calendari o temporada de prestació de servei. Dins els primers 10 dies de cada mes natural següent al que s’hagi prestat el servei la contractista lliurarà al responsable del contracte les respectives relacions dels serveis prestats en el mes anterior, per a la seva conformitat. Emesa la conformitat pel responsable del contracte, s’aplicarà el règim esmentat en els paràgrafs anteriors per al pagament dels serveis del mes corresponent. Juntament amb cada factura s’hauran de lliurar les còpies de les respectives relacions de serveis mensuals prestats, presentant-les a traves del punt general d’entrada de factures electròniques Administració General de l’Estat (FACE).</w:t>
      </w:r>
    </w:p>
    <w:p w14:paraId="515E1E1E" w14:textId="3368373B" w:rsidR="00BA5F12" w:rsidRPr="00BA5F12" w:rsidRDefault="00BA5F12" w:rsidP="00BA5F12">
      <w:pPr>
        <w:autoSpaceDE w:val="0"/>
        <w:autoSpaceDN w:val="0"/>
        <w:adjustRightInd w:val="0"/>
        <w:jc w:val="both"/>
        <w:rPr>
          <w:bCs/>
          <w:color w:val="FF0000"/>
          <w:sz w:val="24"/>
          <w:szCs w:val="24"/>
        </w:rPr>
      </w:pPr>
      <w:r>
        <w:rPr>
          <w:bCs/>
          <w:color w:val="FF0000"/>
          <w:sz w:val="24"/>
          <w:szCs w:val="24"/>
          <w:highlight w:val="yellow"/>
        </w:rPr>
        <w:t xml:space="preserve">- </w:t>
      </w:r>
      <w:r w:rsidRPr="00BA5F12">
        <w:rPr>
          <w:bCs/>
          <w:color w:val="FF0000"/>
          <w:sz w:val="24"/>
          <w:szCs w:val="24"/>
          <w:highlight w:val="yellow"/>
        </w:rPr>
        <w:t>Així mateix si es tracta d’un contracte de serveis de tracte successiu amb personal adscrit de forma continuada al servei, heu d’indicar també aquest paràgraf:</w:t>
      </w:r>
    </w:p>
    <w:p w14:paraId="00335D40" w14:textId="22B63945" w:rsidR="00BA5F12" w:rsidRDefault="00BA5F12" w:rsidP="00BA5F12">
      <w:pPr>
        <w:autoSpaceDE w:val="0"/>
        <w:autoSpaceDN w:val="0"/>
        <w:adjustRightInd w:val="0"/>
        <w:jc w:val="both"/>
        <w:rPr>
          <w:bCs/>
          <w:sz w:val="24"/>
          <w:szCs w:val="24"/>
        </w:rPr>
      </w:pPr>
      <w:r w:rsidRPr="00BA5F12">
        <w:rPr>
          <w:bCs/>
          <w:sz w:val="24"/>
          <w:szCs w:val="24"/>
          <w:highlight w:val="yellow"/>
        </w:rPr>
        <w:t>La contractista té l’obligació de presentar mensualment davant el/la responsable del contracte la relació del personal adscrit al servei en la mensualitat, la relació de les variacions del personal, les altes i les baixes, i una còpia dels fulls de nòmina mensual de cada membre del personal adscrit al servei corresponent al darrer mes que s’hagi abonat, signat respectivament per cada treballador. Tot això als efectes que l’Administració pugui efectuar la comprovació per garantir el compliment de les obligacions de la contractista en matèria social i laboral que estableix l’article 201 de l'LCSP.</w:t>
      </w:r>
    </w:p>
    <w:p w14:paraId="3A56FFEE" w14:textId="77777777" w:rsidR="00BA5F12" w:rsidRDefault="00BA5F12" w:rsidP="002D74E8">
      <w:pPr>
        <w:autoSpaceDE w:val="0"/>
        <w:autoSpaceDN w:val="0"/>
        <w:adjustRightInd w:val="0"/>
        <w:jc w:val="both"/>
        <w:rPr>
          <w:bCs/>
          <w:sz w:val="24"/>
          <w:szCs w:val="24"/>
        </w:rPr>
      </w:pPr>
    </w:p>
    <w:p w14:paraId="79D8BB85" w14:textId="77777777" w:rsidR="00BA5F12" w:rsidRPr="00F45AEC" w:rsidRDefault="00BA5F12" w:rsidP="002D74E8">
      <w:pPr>
        <w:autoSpaceDE w:val="0"/>
        <w:autoSpaceDN w:val="0"/>
        <w:adjustRightInd w:val="0"/>
        <w:jc w:val="both"/>
        <w:rPr>
          <w:bCs/>
          <w:sz w:val="24"/>
          <w:szCs w:val="24"/>
        </w:rPr>
      </w:pPr>
    </w:p>
    <w:p w14:paraId="25101BF8" w14:textId="77777777" w:rsidR="002D74E8" w:rsidRPr="00F45AEC" w:rsidRDefault="002D74E8" w:rsidP="002D74E8">
      <w:pPr>
        <w:autoSpaceDE w:val="0"/>
        <w:autoSpaceDN w:val="0"/>
        <w:adjustRightInd w:val="0"/>
        <w:jc w:val="both"/>
        <w:rPr>
          <w:b/>
          <w:bCs/>
          <w:sz w:val="24"/>
          <w:szCs w:val="24"/>
        </w:rPr>
      </w:pPr>
      <w:r w:rsidRPr="00F45AEC">
        <w:rPr>
          <w:b/>
          <w:bCs/>
          <w:sz w:val="24"/>
          <w:szCs w:val="24"/>
        </w:rPr>
        <w:t>T. SUBCONTRACTACIÓ.</w:t>
      </w:r>
      <w:r w:rsidR="006C2E0A">
        <w:rPr>
          <w:b/>
          <w:bCs/>
          <w:sz w:val="24"/>
          <w:szCs w:val="24"/>
        </w:rPr>
        <w:t xml:space="preserve"> </w:t>
      </w:r>
    </w:p>
    <w:p w14:paraId="505A1DB6" w14:textId="77777777" w:rsidR="005C27A6" w:rsidRPr="005C27A6" w:rsidRDefault="005C27A6" w:rsidP="005C27A6">
      <w:pPr>
        <w:autoSpaceDE w:val="0"/>
        <w:autoSpaceDN w:val="0"/>
        <w:adjustRightInd w:val="0"/>
        <w:jc w:val="both"/>
        <w:rPr>
          <w:color w:val="FF0000"/>
          <w:sz w:val="24"/>
          <w:szCs w:val="24"/>
        </w:rPr>
      </w:pPr>
      <w:r w:rsidRPr="005C27A6">
        <w:rPr>
          <w:sz w:val="24"/>
          <w:szCs w:val="24"/>
        </w:rPr>
        <w:t xml:space="preserve">Condicions de la subcontractació: </w:t>
      </w:r>
      <w:r w:rsidRPr="005C27A6">
        <w:rPr>
          <w:color w:val="FF0000"/>
          <w:sz w:val="24"/>
          <w:szCs w:val="24"/>
          <w:highlight w:val="yellow"/>
        </w:rPr>
        <w:t>(s’ha de triar una opció i marcar una de les caselles que s’ofereixen. Si és una casella que demana més indicació, s’han d’emplenar les tasques o circumstàncies en la forma que es requereix)Recordau que la limitació o prohibició de la subcontractació és l’excepció, i que en tot cas el servei promotor ha d’emetre un informe justificant els motius que només pot estar basat en les causes de l’art. 215 de l'LCSP</w:t>
      </w:r>
      <w:r w:rsidRPr="005C27A6">
        <w:rPr>
          <w:sz w:val="24"/>
          <w:szCs w:val="24"/>
        </w:rPr>
        <w:t xml:space="preserve">. </w:t>
      </w:r>
      <w:r w:rsidRPr="005C27A6">
        <w:rPr>
          <w:color w:val="FF0000"/>
          <w:sz w:val="24"/>
          <w:szCs w:val="24"/>
          <w:highlight w:val="yellow"/>
        </w:rPr>
        <w:t>Si es tracta d’un contracte de la Llei 12/2018 no es necessita justificar.</w:t>
      </w:r>
    </w:p>
    <w:p w14:paraId="2C32AF8D" w14:textId="77777777" w:rsidR="005C27A6" w:rsidRPr="005C27A6" w:rsidRDefault="005C27A6" w:rsidP="005C27A6">
      <w:pPr>
        <w:autoSpaceDE w:val="0"/>
        <w:autoSpaceDN w:val="0"/>
        <w:adjustRightInd w:val="0"/>
        <w:jc w:val="both"/>
        <w:rPr>
          <w:color w:val="FF0000"/>
          <w:sz w:val="24"/>
          <w:szCs w:val="24"/>
        </w:rPr>
      </w:pPr>
    </w:p>
    <w:p w14:paraId="2F85854C" w14:textId="4AB67B9B" w:rsidR="005C27A6" w:rsidRPr="005C27A6" w:rsidRDefault="005C27A6" w:rsidP="005C27A6">
      <w:pPr>
        <w:autoSpaceDE w:val="0"/>
        <w:autoSpaceDN w:val="0"/>
        <w:adjustRightInd w:val="0"/>
        <w:jc w:val="both"/>
        <w:rPr>
          <w:sz w:val="24"/>
          <w:szCs w:val="24"/>
        </w:rPr>
      </w:pPr>
      <w:r w:rsidRPr="005C27A6">
        <w:rPr>
          <w:sz w:val="24"/>
          <w:szCs w:val="24"/>
        </w:rPr>
        <w:t xml:space="preserve"> </w:t>
      </w:r>
      <w:r>
        <w:rPr>
          <w:sz w:val="24"/>
          <w:szCs w:val="24"/>
        </w:rPr>
        <w:fldChar w:fldCharType="begin">
          <w:ffData>
            <w:name w:val=""/>
            <w:enabled w:val="0"/>
            <w:calcOnExit w:val="0"/>
            <w:checkBox>
              <w:sizeAuto/>
              <w:default w:val="0"/>
            </w:checkBox>
          </w:ffData>
        </w:fldChar>
      </w:r>
      <w:r>
        <w:rPr>
          <w:sz w:val="24"/>
          <w:szCs w:val="24"/>
        </w:rPr>
        <w:instrText xml:space="preserve"> FORMCHECKBOX </w:instrText>
      </w:r>
      <w:r w:rsidR="002411B3">
        <w:rPr>
          <w:sz w:val="24"/>
          <w:szCs w:val="24"/>
        </w:rPr>
      </w:r>
      <w:r w:rsidR="002411B3">
        <w:rPr>
          <w:sz w:val="24"/>
          <w:szCs w:val="24"/>
        </w:rPr>
        <w:fldChar w:fldCharType="separate"/>
      </w:r>
      <w:r>
        <w:rPr>
          <w:sz w:val="24"/>
          <w:szCs w:val="24"/>
        </w:rPr>
        <w:fldChar w:fldCharType="end"/>
      </w:r>
      <w:r w:rsidRPr="00F54BA7">
        <w:rPr>
          <w:sz w:val="24"/>
          <w:szCs w:val="24"/>
        </w:rPr>
        <w:t xml:space="preserve"> </w:t>
      </w:r>
      <w:r w:rsidRPr="005C27A6">
        <w:rPr>
          <w:sz w:val="24"/>
          <w:szCs w:val="24"/>
        </w:rPr>
        <w:t xml:space="preserve">  Es permet, no s’estableixen límits específics.</w:t>
      </w:r>
    </w:p>
    <w:p w14:paraId="30577C9E" w14:textId="77777777" w:rsidR="005C27A6" w:rsidRPr="005C27A6" w:rsidRDefault="005C27A6" w:rsidP="005C27A6">
      <w:pPr>
        <w:autoSpaceDE w:val="0"/>
        <w:autoSpaceDN w:val="0"/>
        <w:adjustRightInd w:val="0"/>
        <w:jc w:val="both"/>
        <w:rPr>
          <w:sz w:val="24"/>
          <w:szCs w:val="24"/>
        </w:rPr>
      </w:pPr>
    </w:p>
    <w:p w14:paraId="2754823B" w14:textId="735C65D8" w:rsidR="005C27A6" w:rsidRPr="005C27A6" w:rsidRDefault="005C27A6" w:rsidP="005C27A6">
      <w:pPr>
        <w:autoSpaceDE w:val="0"/>
        <w:autoSpaceDN w:val="0"/>
        <w:adjustRightInd w:val="0"/>
        <w:jc w:val="both"/>
        <w:rPr>
          <w:sz w:val="24"/>
          <w:szCs w:val="24"/>
        </w:rPr>
      </w:pPr>
      <w:r>
        <w:rPr>
          <w:sz w:val="24"/>
          <w:szCs w:val="24"/>
        </w:rPr>
        <w:fldChar w:fldCharType="begin">
          <w:ffData>
            <w:name w:val=""/>
            <w:enabled w:val="0"/>
            <w:calcOnExit w:val="0"/>
            <w:checkBox>
              <w:sizeAuto/>
              <w:default w:val="0"/>
            </w:checkBox>
          </w:ffData>
        </w:fldChar>
      </w:r>
      <w:r>
        <w:rPr>
          <w:sz w:val="24"/>
          <w:szCs w:val="24"/>
        </w:rPr>
        <w:instrText xml:space="preserve"> FORMCHECKBOX </w:instrText>
      </w:r>
      <w:r w:rsidR="002411B3">
        <w:rPr>
          <w:sz w:val="24"/>
          <w:szCs w:val="24"/>
        </w:rPr>
      </w:r>
      <w:r w:rsidR="002411B3">
        <w:rPr>
          <w:sz w:val="24"/>
          <w:szCs w:val="24"/>
        </w:rPr>
        <w:fldChar w:fldCharType="separate"/>
      </w:r>
      <w:r>
        <w:rPr>
          <w:sz w:val="24"/>
          <w:szCs w:val="24"/>
        </w:rPr>
        <w:fldChar w:fldCharType="end"/>
      </w:r>
      <w:r w:rsidRPr="00F54BA7">
        <w:rPr>
          <w:sz w:val="24"/>
          <w:szCs w:val="24"/>
        </w:rPr>
        <w:t xml:space="preserve"> </w:t>
      </w:r>
      <w:r w:rsidRPr="005C27A6">
        <w:rPr>
          <w:sz w:val="24"/>
          <w:szCs w:val="24"/>
        </w:rPr>
        <w:t xml:space="preserve"> No es permet. Es tracta d’un contracte de la Llei 12/2018, o per les circumstàncies establertes en l’article 215.2. d) i e) de l'LCSP.</w:t>
      </w:r>
    </w:p>
    <w:p w14:paraId="7014DA30" w14:textId="77777777" w:rsidR="005C27A6" w:rsidRPr="005C27A6" w:rsidRDefault="005C27A6" w:rsidP="005C27A6">
      <w:pPr>
        <w:autoSpaceDE w:val="0"/>
        <w:autoSpaceDN w:val="0"/>
        <w:adjustRightInd w:val="0"/>
        <w:jc w:val="both"/>
        <w:rPr>
          <w:sz w:val="24"/>
          <w:szCs w:val="24"/>
        </w:rPr>
      </w:pPr>
    </w:p>
    <w:p w14:paraId="6B034B96" w14:textId="3176C1A1" w:rsidR="005C27A6" w:rsidRPr="005C27A6" w:rsidRDefault="005C27A6" w:rsidP="005C27A6">
      <w:pPr>
        <w:autoSpaceDE w:val="0"/>
        <w:autoSpaceDN w:val="0"/>
        <w:adjustRightInd w:val="0"/>
        <w:jc w:val="both"/>
        <w:rPr>
          <w:sz w:val="24"/>
          <w:szCs w:val="24"/>
        </w:rPr>
      </w:pPr>
      <w:r>
        <w:rPr>
          <w:sz w:val="24"/>
          <w:szCs w:val="24"/>
        </w:rPr>
        <w:fldChar w:fldCharType="begin">
          <w:ffData>
            <w:name w:val=""/>
            <w:enabled w:val="0"/>
            <w:calcOnExit w:val="0"/>
            <w:checkBox>
              <w:sizeAuto/>
              <w:default w:val="0"/>
            </w:checkBox>
          </w:ffData>
        </w:fldChar>
      </w:r>
      <w:r>
        <w:rPr>
          <w:sz w:val="24"/>
          <w:szCs w:val="24"/>
        </w:rPr>
        <w:instrText xml:space="preserve"> FORMCHECKBOX </w:instrText>
      </w:r>
      <w:r w:rsidR="002411B3">
        <w:rPr>
          <w:sz w:val="24"/>
          <w:szCs w:val="24"/>
        </w:rPr>
      </w:r>
      <w:r w:rsidR="002411B3">
        <w:rPr>
          <w:sz w:val="24"/>
          <w:szCs w:val="24"/>
        </w:rPr>
        <w:fldChar w:fldCharType="separate"/>
      </w:r>
      <w:r>
        <w:rPr>
          <w:sz w:val="24"/>
          <w:szCs w:val="24"/>
        </w:rPr>
        <w:fldChar w:fldCharType="end"/>
      </w:r>
      <w:r w:rsidRPr="00F54BA7">
        <w:rPr>
          <w:sz w:val="24"/>
          <w:szCs w:val="24"/>
        </w:rPr>
        <w:t xml:space="preserve"> </w:t>
      </w:r>
      <w:r w:rsidRPr="005C27A6">
        <w:rPr>
          <w:sz w:val="24"/>
          <w:szCs w:val="24"/>
        </w:rPr>
        <w:t>Es tracta d’un contracte de la Llei 12/2018 i es permet només la subcontractació sobre tasques accessòries que s’indiquen a continuació:</w:t>
      </w:r>
    </w:p>
    <w:p w14:paraId="7877A5E9" w14:textId="77777777" w:rsidR="005C27A6" w:rsidRPr="005C27A6" w:rsidRDefault="005C27A6" w:rsidP="005C27A6">
      <w:pPr>
        <w:autoSpaceDE w:val="0"/>
        <w:autoSpaceDN w:val="0"/>
        <w:adjustRightInd w:val="0"/>
        <w:jc w:val="both"/>
        <w:rPr>
          <w:sz w:val="24"/>
          <w:szCs w:val="24"/>
        </w:rPr>
      </w:pPr>
    </w:p>
    <w:p w14:paraId="2124D58E" w14:textId="77777777" w:rsidR="005C27A6" w:rsidRPr="005C27A6" w:rsidRDefault="005C27A6" w:rsidP="005C27A6">
      <w:pPr>
        <w:autoSpaceDE w:val="0"/>
        <w:autoSpaceDN w:val="0"/>
        <w:adjustRightInd w:val="0"/>
        <w:jc w:val="both"/>
        <w:rPr>
          <w:sz w:val="24"/>
          <w:szCs w:val="24"/>
        </w:rPr>
      </w:pPr>
      <w:r w:rsidRPr="005C27A6">
        <w:rPr>
          <w:sz w:val="24"/>
          <w:szCs w:val="24"/>
        </w:rPr>
        <w:t>_________________________________________________</w:t>
      </w:r>
    </w:p>
    <w:p w14:paraId="1D217072" w14:textId="77777777" w:rsidR="005C27A6" w:rsidRPr="005C27A6" w:rsidRDefault="005C27A6" w:rsidP="005C27A6">
      <w:pPr>
        <w:autoSpaceDE w:val="0"/>
        <w:autoSpaceDN w:val="0"/>
        <w:adjustRightInd w:val="0"/>
        <w:jc w:val="both"/>
        <w:rPr>
          <w:sz w:val="24"/>
          <w:szCs w:val="24"/>
        </w:rPr>
      </w:pPr>
      <w:r w:rsidRPr="005C27A6">
        <w:rPr>
          <w:sz w:val="24"/>
          <w:szCs w:val="24"/>
        </w:rPr>
        <w:lastRenderedPageBreak/>
        <w:t>_________________________________________________</w:t>
      </w:r>
    </w:p>
    <w:p w14:paraId="26E3804F" w14:textId="77777777" w:rsidR="005C27A6" w:rsidRPr="005C27A6" w:rsidRDefault="005C27A6" w:rsidP="005C27A6">
      <w:pPr>
        <w:autoSpaceDE w:val="0"/>
        <w:autoSpaceDN w:val="0"/>
        <w:adjustRightInd w:val="0"/>
        <w:jc w:val="both"/>
        <w:rPr>
          <w:sz w:val="24"/>
          <w:szCs w:val="24"/>
        </w:rPr>
      </w:pPr>
      <w:r w:rsidRPr="005C27A6">
        <w:rPr>
          <w:sz w:val="24"/>
          <w:szCs w:val="24"/>
        </w:rPr>
        <w:t>_________________________________________________</w:t>
      </w:r>
    </w:p>
    <w:p w14:paraId="00BE27B3" w14:textId="77777777" w:rsidR="005C27A6" w:rsidRPr="005C27A6" w:rsidRDefault="005C27A6" w:rsidP="005C27A6">
      <w:pPr>
        <w:autoSpaceDE w:val="0"/>
        <w:autoSpaceDN w:val="0"/>
        <w:adjustRightInd w:val="0"/>
        <w:jc w:val="both"/>
        <w:rPr>
          <w:sz w:val="24"/>
          <w:szCs w:val="24"/>
        </w:rPr>
      </w:pPr>
    </w:p>
    <w:p w14:paraId="1A05BF11" w14:textId="77777777" w:rsidR="005C27A6" w:rsidRPr="005C27A6" w:rsidRDefault="005C27A6" w:rsidP="005C27A6">
      <w:pPr>
        <w:autoSpaceDE w:val="0"/>
        <w:autoSpaceDN w:val="0"/>
        <w:adjustRightInd w:val="0"/>
        <w:jc w:val="both"/>
        <w:rPr>
          <w:sz w:val="24"/>
          <w:szCs w:val="24"/>
        </w:rPr>
      </w:pPr>
    </w:p>
    <w:p w14:paraId="697FBC20" w14:textId="244D4970" w:rsidR="005C27A6" w:rsidRPr="005C27A6" w:rsidRDefault="005C27A6" w:rsidP="005C27A6">
      <w:pPr>
        <w:autoSpaceDE w:val="0"/>
        <w:autoSpaceDN w:val="0"/>
        <w:adjustRightInd w:val="0"/>
        <w:jc w:val="both"/>
        <w:rPr>
          <w:sz w:val="24"/>
          <w:szCs w:val="24"/>
        </w:rPr>
      </w:pPr>
      <w:r w:rsidRPr="005C27A6">
        <w:rPr>
          <w:sz w:val="24"/>
          <w:szCs w:val="24"/>
        </w:rPr>
        <w:t xml:space="preserve"> </w:t>
      </w:r>
      <w:r w:rsidR="00F66270">
        <w:rPr>
          <w:sz w:val="24"/>
          <w:szCs w:val="24"/>
        </w:rPr>
        <w:fldChar w:fldCharType="begin">
          <w:ffData>
            <w:name w:val=""/>
            <w:enabled w:val="0"/>
            <w:calcOnExit w:val="0"/>
            <w:checkBox>
              <w:sizeAuto/>
              <w:default w:val="0"/>
            </w:checkBox>
          </w:ffData>
        </w:fldChar>
      </w:r>
      <w:r w:rsidR="00F66270">
        <w:rPr>
          <w:sz w:val="24"/>
          <w:szCs w:val="24"/>
        </w:rPr>
        <w:instrText xml:space="preserve"> FORMCHECKBOX </w:instrText>
      </w:r>
      <w:r w:rsidR="002411B3">
        <w:rPr>
          <w:sz w:val="24"/>
          <w:szCs w:val="24"/>
        </w:rPr>
      </w:r>
      <w:r w:rsidR="002411B3">
        <w:rPr>
          <w:sz w:val="24"/>
          <w:szCs w:val="24"/>
        </w:rPr>
        <w:fldChar w:fldCharType="separate"/>
      </w:r>
      <w:r w:rsidR="00F66270">
        <w:rPr>
          <w:sz w:val="24"/>
          <w:szCs w:val="24"/>
        </w:rPr>
        <w:fldChar w:fldCharType="end"/>
      </w:r>
      <w:r w:rsidR="00F66270" w:rsidRPr="00F54BA7">
        <w:rPr>
          <w:sz w:val="24"/>
          <w:szCs w:val="24"/>
        </w:rPr>
        <w:t xml:space="preserve"> </w:t>
      </w:r>
      <w:r w:rsidRPr="005C27A6">
        <w:rPr>
          <w:sz w:val="24"/>
          <w:szCs w:val="24"/>
        </w:rPr>
        <w:t xml:space="preserve">  Es permet en les condicions següents:</w:t>
      </w:r>
    </w:p>
    <w:p w14:paraId="646111DE" w14:textId="77777777" w:rsidR="005C27A6" w:rsidRPr="005C27A6" w:rsidRDefault="005C27A6" w:rsidP="005C27A6">
      <w:pPr>
        <w:autoSpaceDE w:val="0"/>
        <w:autoSpaceDN w:val="0"/>
        <w:adjustRightInd w:val="0"/>
        <w:jc w:val="both"/>
        <w:rPr>
          <w:sz w:val="24"/>
          <w:szCs w:val="24"/>
        </w:rPr>
      </w:pPr>
      <w:r w:rsidRPr="005C27A6">
        <w:rPr>
          <w:sz w:val="24"/>
          <w:szCs w:val="24"/>
        </w:rPr>
        <w:t>-</w:t>
      </w:r>
      <w:r w:rsidRPr="005C27A6">
        <w:rPr>
          <w:sz w:val="24"/>
          <w:szCs w:val="24"/>
        </w:rPr>
        <w:tab/>
        <w:t>Les següents tasques crítiques no poden ser objecte de subcontractació, i hauran de ser realitzades en tot cas directament per la contractista principal:</w:t>
      </w:r>
    </w:p>
    <w:p w14:paraId="5F1FF342" w14:textId="77777777" w:rsidR="00F66270" w:rsidRDefault="00F66270" w:rsidP="005C27A6">
      <w:pPr>
        <w:autoSpaceDE w:val="0"/>
        <w:autoSpaceDN w:val="0"/>
        <w:adjustRightInd w:val="0"/>
        <w:jc w:val="both"/>
        <w:rPr>
          <w:sz w:val="24"/>
          <w:szCs w:val="24"/>
        </w:rPr>
      </w:pPr>
    </w:p>
    <w:p w14:paraId="7AF76BEE" w14:textId="44071791" w:rsidR="005C27A6" w:rsidRPr="005C27A6" w:rsidRDefault="005C27A6" w:rsidP="005C27A6">
      <w:pPr>
        <w:autoSpaceDE w:val="0"/>
        <w:autoSpaceDN w:val="0"/>
        <w:adjustRightInd w:val="0"/>
        <w:jc w:val="both"/>
        <w:rPr>
          <w:sz w:val="24"/>
          <w:szCs w:val="24"/>
        </w:rPr>
      </w:pPr>
      <w:r w:rsidRPr="005C27A6">
        <w:rPr>
          <w:sz w:val="24"/>
          <w:szCs w:val="24"/>
        </w:rPr>
        <w:t>Indicar la llista de tasques que no poden ser objecte de subcontractació: _________________________________________________</w:t>
      </w:r>
    </w:p>
    <w:p w14:paraId="00F47417" w14:textId="77777777" w:rsidR="005C27A6" w:rsidRPr="005C27A6" w:rsidRDefault="005C27A6" w:rsidP="005C27A6">
      <w:pPr>
        <w:autoSpaceDE w:val="0"/>
        <w:autoSpaceDN w:val="0"/>
        <w:adjustRightInd w:val="0"/>
        <w:jc w:val="both"/>
        <w:rPr>
          <w:sz w:val="24"/>
          <w:szCs w:val="24"/>
        </w:rPr>
      </w:pPr>
      <w:r w:rsidRPr="005C27A6">
        <w:rPr>
          <w:sz w:val="24"/>
          <w:szCs w:val="24"/>
        </w:rPr>
        <w:t>_________________________________________________</w:t>
      </w:r>
    </w:p>
    <w:p w14:paraId="3D1635C0" w14:textId="77777777" w:rsidR="005C27A6" w:rsidRPr="005C27A6" w:rsidRDefault="005C27A6" w:rsidP="005C27A6">
      <w:pPr>
        <w:autoSpaceDE w:val="0"/>
        <w:autoSpaceDN w:val="0"/>
        <w:adjustRightInd w:val="0"/>
        <w:jc w:val="both"/>
        <w:rPr>
          <w:sz w:val="24"/>
          <w:szCs w:val="24"/>
        </w:rPr>
      </w:pPr>
      <w:r w:rsidRPr="005C27A6">
        <w:rPr>
          <w:sz w:val="24"/>
          <w:szCs w:val="24"/>
        </w:rPr>
        <w:t>_________________________________________________</w:t>
      </w:r>
    </w:p>
    <w:p w14:paraId="1818E4B7" w14:textId="77777777" w:rsidR="005C27A6" w:rsidRPr="005C27A6" w:rsidRDefault="005C27A6" w:rsidP="005C27A6">
      <w:pPr>
        <w:autoSpaceDE w:val="0"/>
        <w:autoSpaceDN w:val="0"/>
        <w:adjustRightInd w:val="0"/>
        <w:jc w:val="both"/>
        <w:rPr>
          <w:sz w:val="24"/>
          <w:szCs w:val="24"/>
        </w:rPr>
      </w:pPr>
    </w:p>
    <w:p w14:paraId="0E0AF6E2" w14:textId="77777777" w:rsidR="005C27A6" w:rsidRPr="00F66270" w:rsidRDefault="005C27A6" w:rsidP="005C27A6">
      <w:pPr>
        <w:autoSpaceDE w:val="0"/>
        <w:autoSpaceDN w:val="0"/>
        <w:adjustRightInd w:val="0"/>
        <w:jc w:val="both"/>
        <w:rPr>
          <w:b/>
          <w:bCs/>
          <w:sz w:val="24"/>
          <w:szCs w:val="24"/>
        </w:rPr>
      </w:pPr>
      <w:r w:rsidRPr="00F66270">
        <w:rPr>
          <w:b/>
          <w:bCs/>
          <w:sz w:val="24"/>
          <w:szCs w:val="24"/>
        </w:rPr>
        <w:t>Condicions que s’aplicaran si s’ha assenyalat que es permet la subcontractació:</w:t>
      </w:r>
    </w:p>
    <w:p w14:paraId="2B8E3146" w14:textId="5467D974" w:rsidR="005C27A6" w:rsidRPr="005C27A6" w:rsidRDefault="005C27A6" w:rsidP="00F66270">
      <w:pPr>
        <w:autoSpaceDE w:val="0"/>
        <w:autoSpaceDN w:val="0"/>
        <w:adjustRightInd w:val="0"/>
        <w:jc w:val="both"/>
        <w:rPr>
          <w:sz w:val="24"/>
          <w:szCs w:val="24"/>
        </w:rPr>
      </w:pPr>
      <w:r w:rsidRPr="005C27A6">
        <w:rPr>
          <w:sz w:val="24"/>
          <w:szCs w:val="24"/>
        </w:rPr>
        <w:t>-</w:t>
      </w:r>
      <w:r w:rsidRPr="005C27A6">
        <w:rPr>
          <w:sz w:val="24"/>
          <w:szCs w:val="24"/>
        </w:rPr>
        <w:tab/>
        <w:t xml:space="preserve">En el cas que es permeti la subcontractació, </w:t>
      </w:r>
      <w:r w:rsidR="00F66270">
        <w:rPr>
          <w:sz w:val="24"/>
          <w:szCs w:val="24"/>
        </w:rPr>
        <w:t xml:space="preserve">no es permeten pagaments directes a subcontractistes. </w:t>
      </w:r>
    </w:p>
    <w:p w14:paraId="09050374" w14:textId="3B7F1242" w:rsidR="005C27A6" w:rsidRPr="005C27A6" w:rsidRDefault="005C27A6" w:rsidP="005C27A6">
      <w:pPr>
        <w:autoSpaceDE w:val="0"/>
        <w:autoSpaceDN w:val="0"/>
        <w:adjustRightInd w:val="0"/>
        <w:jc w:val="both"/>
        <w:rPr>
          <w:sz w:val="24"/>
          <w:szCs w:val="24"/>
        </w:rPr>
      </w:pPr>
      <w:r w:rsidRPr="005C27A6">
        <w:rPr>
          <w:sz w:val="24"/>
          <w:szCs w:val="24"/>
        </w:rPr>
        <w:t>-</w:t>
      </w:r>
      <w:r w:rsidRPr="005C27A6">
        <w:rPr>
          <w:sz w:val="24"/>
          <w:szCs w:val="24"/>
        </w:rPr>
        <w:tab/>
        <w:t xml:space="preserve">En el cas que es permeti la subcontractació, les licitadores hauran d’indicar a l’apartat corresponent del DEUC </w:t>
      </w:r>
      <w:r w:rsidR="00F66270">
        <w:rPr>
          <w:sz w:val="24"/>
          <w:szCs w:val="24"/>
        </w:rPr>
        <w:t xml:space="preserve">o de la declaració responsable de compliment de condicions </w:t>
      </w:r>
      <w:r w:rsidR="00F66270" w:rsidRPr="00F66270">
        <w:rPr>
          <w:b/>
          <w:bCs/>
          <w:sz w:val="24"/>
          <w:szCs w:val="24"/>
        </w:rPr>
        <w:t>(</w:t>
      </w:r>
      <w:r w:rsidR="00D30B90">
        <w:rPr>
          <w:b/>
          <w:bCs/>
          <w:sz w:val="24"/>
          <w:szCs w:val="24"/>
        </w:rPr>
        <w:t>Annex II</w:t>
      </w:r>
      <w:r w:rsidR="00F66270" w:rsidRPr="00F66270">
        <w:rPr>
          <w:b/>
          <w:bCs/>
          <w:sz w:val="24"/>
          <w:szCs w:val="24"/>
        </w:rPr>
        <w:t>)</w:t>
      </w:r>
      <w:r w:rsidR="00F66270">
        <w:rPr>
          <w:sz w:val="24"/>
          <w:szCs w:val="24"/>
        </w:rPr>
        <w:t xml:space="preserve"> </w:t>
      </w:r>
      <w:r w:rsidRPr="005C27A6">
        <w:rPr>
          <w:sz w:val="24"/>
          <w:szCs w:val="24"/>
        </w:rPr>
        <w:t>si tenen la intenció de subcontractar</w:t>
      </w:r>
      <w:r w:rsidR="00F66270">
        <w:rPr>
          <w:sz w:val="24"/>
          <w:szCs w:val="24"/>
        </w:rPr>
        <w:t>, el percentatge de cada subcontracte</w:t>
      </w:r>
      <w:r w:rsidRPr="005C27A6">
        <w:rPr>
          <w:sz w:val="24"/>
          <w:szCs w:val="24"/>
        </w:rPr>
        <w:t xml:space="preserve"> i la relació </w:t>
      </w:r>
      <w:r w:rsidR="00F66270">
        <w:rPr>
          <w:sz w:val="24"/>
          <w:szCs w:val="24"/>
        </w:rPr>
        <w:t xml:space="preserve">o perfil </w:t>
      </w:r>
      <w:r w:rsidRPr="005C27A6">
        <w:rPr>
          <w:sz w:val="24"/>
          <w:szCs w:val="24"/>
        </w:rPr>
        <w:t>de</w:t>
      </w:r>
      <w:r w:rsidR="00F66270">
        <w:rPr>
          <w:sz w:val="24"/>
          <w:szCs w:val="24"/>
        </w:rPr>
        <w:t>ls</w:t>
      </w:r>
      <w:r w:rsidRPr="005C27A6">
        <w:rPr>
          <w:sz w:val="24"/>
          <w:szCs w:val="24"/>
        </w:rPr>
        <w:t xml:space="preserve"> subcontractistes.</w:t>
      </w:r>
    </w:p>
    <w:p w14:paraId="40238A72" w14:textId="5E5AC6F0" w:rsidR="005C27A6" w:rsidRDefault="005C27A6" w:rsidP="005C27A6">
      <w:pPr>
        <w:autoSpaceDE w:val="0"/>
        <w:autoSpaceDN w:val="0"/>
        <w:adjustRightInd w:val="0"/>
        <w:jc w:val="both"/>
        <w:rPr>
          <w:sz w:val="24"/>
          <w:szCs w:val="24"/>
        </w:rPr>
      </w:pPr>
      <w:r w:rsidRPr="005C27A6">
        <w:rPr>
          <w:sz w:val="24"/>
          <w:szCs w:val="24"/>
        </w:rPr>
        <w:t>-</w:t>
      </w:r>
      <w:r w:rsidRPr="005C27A6">
        <w:rPr>
          <w:sz w:val="24"/>
          <w:szCs w:val="24"/>
        </w:rPr>
        <w:tab/>
        <w:t xml:space="preserve">A més, s’exigeix, que després de l’adjudicació del contracte i, a tot tardar, quan s’iniciï l’execució d’aquest, el contractista comuniqui per escrit a l’òrgan de contractació la intenció de celebrar els subcontractes, assenyalant la part de la prestació que es pretén subcontractar i el número d’identificació fiscal, nom o raó social, domicili fiscal, dades de contacte i representant o representants legals del subcontractista, justificant suficientment l’aptitud d’aquest per a executar-la per referència als elements tècnics i humans de què disposa i a la seva experiència, i acreditant que el mateix no es troba </w:t>
      </w:r>
      <w:r w:rsidR="00952644">
        <w:rPr>
          <w:sz w:val="24"/>
          <w:szCs w:val="24"/>
        </w:rPr>
        <w:t>incurs</w:t>
      </w:r>
      <w:r w:rsidRPr="005C27A6">
        <w:rPr>
          <w:sz w:val="24"/>
          <w:szCs w:val="24"/>
        </w:rPr>
        <w:t xml:space="preserve"> en prohibició de contractar d’acord amb l’article 71 de l'LCSP, tot això en els termes de l’article 215.2.b) de l'LCSP</w:t>
      </w:r>
    </w:p>
    <w:p w14:paraId="1EC60D07" w14:textId="77777777" w:rsidR="00D45A37" w:rsidRPr="00F45AEC" w:rsidRDefault="00D45A37" w:rsidP="00D45A37">
      <w:pPr>
        <w:autoSpaceDE w:val="0"/>
        <w:autoSpaceDN w:val="0"/>
        <w:adjustRightInd w:val="0"/>
        <w:jc w:val="center"/>
        <w:rPr>
          <w:bCs/>
          <w:sz w:val="24"/>
          <w:szCs w:val="24"/>
        </w:rPr>
      </w:pPr>
      <w:r w:rsidRPr="00F45AEC">
        <w:rPr>
          <w:sz w:val="24"/>
          <w:szCs w:val="24"/>
        </w:rPr>
        <w:tab/>
      </w:r>
    </w:p>
    <w:p w14:paraId="2EEE792C" w14:textId="77777777" w:rsidR="00D45A37" w:rsidRPr="00F45AEC" w:rsidRDefault="00D45A37" w:rsidP="002D74E8">
      <w:pPr>
        <w:autoSpaceDE w:val="0"/>
        <w:autoSpaceDN w:val="0"/>
        <w:adjustRightInd w:val="0"/>
        <w:jc w:val="both"/>
        <w:rPr>
          <w:bCs/>
          <w:sz w:val="24"/>
          <w:szCs w:val="24"/>
        </w:rPr>
      </w:pPr>
    </w:p>
    <w:p w14:paraId="0DAB463C" w14:textId="77777777" w:rsidR="002D74E8" w:rsidRPr="00F45AEC" w:rsidRDefault="002D74E8" w:rsidP="002D74E8">
      <w:pPr>
        <w:autoSpaceDE w:val="0"/>
        <w:autoSpaceDN w:val="0"/>
        <w:adjustRightInd w:val="0"/>
        <w:jc w:val="both"/>
        <w:rPr>
          <w:bCs/>
          <w:sz w:val="24"/>
          <w:szCs w:val="24"/>
        </w:rPr>
      </w:pPr>
      <w:r w:rsidRPr="00F45AEC">
        <w:rPr>
          <w:b/>
          <w:bCs/>
          <w:sz w:val="24"/>
          <w:szCs w:val="24"/>
        </w:rPr>
        <w:t xml:space="preserve">U. </w:t>
      </w:r>
      <w:r w:rsidR="00055F93">
        <w:rPr>
          <w:b/>
          <w:bCs/>
          <w:sz w:val="24"/>
          <w:szCs w:val="24"/>
        </w:rPr>
        <w:t>INFRACCIONS</w:t>
      </w:r>
      <w:r w:rsidR="00E76A68">
        <w:rPr>
          <w:b/>
          <w:bCs/>
          <w:sz w:val="24"/>
          <w:szCs w:val="24"/>
        </w:rPr>
        <w:t xml:space="preserve"> EN EL COMPLIMENT DEL SERVEI</w:t>
      </w:r>
      <w:r w:rsidR="00055F93">
        <w:rPr>
          <w:b/>
          <w:bCs/>
          <w:sz w:val="24"/>
          <w:szCs w:val="24"/>
        </w:rPr>
        <w:t xml:space="preserve">. </w:t>
      </w:r>
      <w:r w:rsidR="00F86E6F" w:rsidRPr="00F45AEC">
        <w:rPr>
          <w:b/>
          <w:bCs/>
          <w:sz w:val="24"/>
          <w:szCs w:val="24"/>
        </w:rPr>
        <w:t xml:space="preserve">OBLIGACIONS CONTRACTUALS ESSENCIALS. </w:t>
      </w:r>
      <w:r w:rsidRPr="00F45AEC">
        <w:rPr>
          <w:b/>
          <w:bCs/>
          <w:sz w:val="24"/>
          <w:szCs w:val="24"/>
        </w:rPr>
        <w:t>PENALITATS</w:t>
      </w:r>
      <w:r w:rsidRPr="00F45AEC">
        <w:rPr>
          <w:bCs/>
          <w:sz w:val="24"/>
          <w:szCs w:val="24"/>
        </w:rPr>
        <w:t>.</w:t>
      </w:r>
    </w:p>
    <w:p w14:paraId="7EB21694" w14:textId="77777777" w:rsidR="00330A8E" w:rsidRPr="00330A8E" w:rsidRDefault="00330A8E" w:rsidP="00055F93">
      <w:pPr>
        <w:autoSpaceDE w:val="0"/>
        <w:autoSpaceDN w:val="0"/>
        <w:adjustRightInd w:val="0"/>
        <w:jc w:val="both"/>
        <w:rPr>
          <w:b/>
          <w:bCs/>
          <w:sz w:val="24"/>
          <w:szCs w:val="24"/>
        </w:rPr>
      </w:pPr>
      <w:r w:rsidRPr="00330A8E">
        <w:rPr>
          <w:b/>
          <w:bCs/>
          <w:sz w:val="24"/>
          <w:szCs w:val="24"/>
        </w:rPr>
        <w:t>U.1. INFRACCIONS</w:t>
      </w:r>
    </w:p>
    <w:p w14:paraId="1119211B" w14:textId="77777777" w:rsidR="00055F93" w:rsidRDefault="00055F93" w:rsidP="00055F93">
      <w:pPr>
        <w:autoSpaceDE w:val="0"/>
        <w:autoSpaceDN w:val="0"/>
        <w:adjustRightInd w:val="0"/>
        <w:jc w:val="both"/>
        <w:rPr>
          <w:bCs/>
          <w:sz w:val="24"/>
          <w:szCs w:val="24"/>
        </w:rPr>
      </w:pPr>
      <w:r>
        <w:rPr>
          <w:bCs/>
          <w:sz w:val="24"/>
          <w:szCs w:val="24"/>
        </w:rPr>
        <w:t xml:space="preserve">De conformitat amb l’establert a la clàusula 37ª els supòsits d’incompliment o compliment defectuós de la prestació es classifiquen d’acord amb el següent quadre d’infraccions: </w:t>
      </w:r>
    </w:p>
    <w:p w14:paraId="0C17CDAC" w14:textId="77777777" w:rsidR="00055F93" w:rsidRPr="00F66270" w:rsidRDefault="00330A8E" w:rsidP="00055F93">
      <w:pPr>
        <w:autoSpaceDE w:val="0"/>
        <w:autoSpaceDN w:val="0"/>
        <w:adjustRightInd w:val="0"/>
        <w:jc w:val="both"/>
        <w:rPr>
          <w:bCs/>
          <w:i/>
          <w:color w:val="FF0000"/>
          <w:sz w:val="24"/>
          <w:szCs w:val="24"/>
        </w:rPr>
      </w:pPr>
      <w:r w:rsidRPr="00F66270">
        <w:rPr>
          <w:bCs/>
          <w:i/>
          <w:color w:val="FF0000"/>
          <w:sz w:val="24"/>
          <w:szCs w:val="24"/>
          <w:highlight w:val="yellow"/>
        </w:rPr>
        <w:t>S’ha d’i</w:t>
      </w:r>
      <w:r w:rsidR="00055F93" w:rsidRPr="00F66270">
        <w:rPr>
          <w:bCs/>
          <w:i/>
          <w:color w:val="FF0000"/>
          <w:sz w:val="24"/>
          <w:szCs w:val="24"/>
          <w:highlight w:val="yellow"/>
        </w:rPr>
        <w:t xml:space="preserve">ndicar el quadre d’infraccions, a forma d’exemple </w:t>
      </w:r>
      <w:r w:rsidRPr="00F66270">
        <w:rPr>
          <w:bCs/>
          <w:i/>
          <w:color w:val="FF0000"/>
          <w:sz w:val="24"/>
          <w:szCs w:val="24"/>
          <w:highlight w:val="yellow"/>
        </w:rPr>
        <w:t xml:space="preserve">es realitza </w:t>
      </w:r>
      <w:r w:rsidR="00055F93" w:rsidRPr="00F66270">
        <w:rPr>
          <w:bCs/>
          <w:i/>
          <w:color w:val="FF0000"/>
          <w:sz w:val="24"/>
          <w:szCs w:val="24"/>
          <w:highlight w:val="yellow"/>
        </w:rPr>
        <w:t>la següent proposta de quadre d’infraccions</w:t>
      </w:r>
      <w:r w:rsidRPr="00F66270">
        <w:rPr>
          <w:bCs/>
          <w:i/>
          <w:color w:val="FF0000"/>
          <w:sz w:val="24"/>
          <w:szCs w:val="24"/>
        </w:rPr>
        <w:t>,</w:t>
      </w:r>
    </w:p>
    <w:p w14:paraId="0839F031" w14:textId="77777777" w:rsidR="00055F93" w:rsidRPr="00330A8E" w:rsidRDefault="00055F93" w:rsidP="00055F93">
      <w:pPr>
        <w:autoSpaceDE w:val="0"/>
        <w:autoSpaceDN w:val="0"/>
        <w:adjustRightInd w:val="0"/>
        <w:jc w:val="both"/>
        <w:rPr>
          <w:bCs/>
          <w:i/>
          <w:sz w:val="24"/>
          <w:szCs w:val="24"/>
        </w:rPr>
      </w:pPr>
    </w:p>
    <w:p w14:paraId="37F38B60" w14:textId="77777777" w:rsidR="00F66270" w:rsidRPr="00F66270" w:rsidRDefault="00F66270" w:rsidP="00F66270">
      <w:pPr>
        <w:autoSpaceDE w:val="0"/>
        <w:autoSpaceDN w:val="0"/>
        <w:adjustRightInd w:val="0"/>
        <w:jc w:val="both"/>
        <w:rPr>
          <w:b/>
          <w:i/>
          <w:sz w:val="24"/>
          <w:szCs w:val="24"/>
          <w:highlight w:val="yellow"/>
        </w:rPr>
      </w:pPr>
      <w:r w:rsidRPr="00F66270">
        <w:rPr>
          <w:b/>
          <w:i/>
          <w:sz w:val="24"/>
          <w:szCs w:val="24"/>
          <w:highlight w:val="yellow"/>
        </w:rPr>
        <w:t>1) Infraccions lleus.</w:t>
      </w:r>
    </w:p>
    <w:p w14:paraId="1536AC22"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Són infraccions lleus:</w:t>
      </w:r>
    </w:p>
    <w:p w14:paraId="6D76480D"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1.a) En relació a la comunicació Administració-contractista:</w:t>
      </w:r>
    </w:p>
    <w:p w14:paraId="6DB7014C"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L’omissió del deure de la contractista de comunicar les incidències o situacions anòmales que es produeixin en el desenvolupament dels serveis previstos per les vies establertes al plec.</w:t>
      </w:r>
    </w:p>
    <w:p w14:paraId="20B9B413"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reticència a facilitar la informació relativa al control dels serveis o l’incompliment dels terminis d’entrega de documentació a l’Administració.</w:t>
      </w:r>
    </w:p>
    <w:p w14:paraId="0F3E134C"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lastRenderedPageBreak/>
        <w:t>o L'incompliment de les obligacions de caràcter formal o documental que no estiguin tipificades com a greus o molt greus.</w:t>
      </w:r>
    </w:p>
    <w:p w14:paraId="5B770EA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El retard, la negligència o el descuit en el compliment de les funcions, encàrrecs i serveis i, sobretot, l’incompliment per la contractista dels horaris de prestació del servei concertats prèviament amb l’Administració, quan no tinguin el caràcter de greu.</w:t>
      </w:r>
    </w:p>
    <w:p w14:paraId="0179A716"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1.b) En relació al personal adscrit als serveis:</w:t>
      </w:r>
    </w:p>
    <w:p w14:paraId="330BB3FC"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El retràs en la comunicació a l’Administració (en el termini de 15 dies hàbils) de les possibles baixes o substitucions a la plantilla del personal adscrit al contracte.</w:t>
      </w:r>
    </w:p>
    <w:p w14:paraId="63049ED7"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manca d’uniforme reglamentari del personal o el seu mal estat o la seva deixadesa, en cas que sigui preceptiu.</w:t>
      </w:r>
    </w:p>
    <w:p w14:paraId="434E90B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1.c) En relació a la prestació dels serveis:</w:t>
      </w:r>
    </w:p>
    <w:p w14:paraId="381255CF" w14:textId="09925CED"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 xml:space="preserve">o L’alteració del calendari del pla de treball, sense autorització expressa </w:t>
      </w:r>
      <w:r w:rsidR="00F81440">
        <w:rPr>
          <w:bCs/>
          <w:i/>
          <w:sz w:val="24"/>
          <w:szCs w:val="24"/>
          <w:highlight w:val="yellow"/>
        </w:rPr>
        <w:t>de l’</w:t>
      </w:r>
      <w:r w:rsidRPr="00F66270">
        <w:rPr>
          <w:bCs/>
          <w:i/>
          <w:sz w:val="24"/>
          <w:szCs w:val="24"/>
          <w:highlight w:val="yellow"/>
        </w:rPr>
        <w:t>Administració, en els casos que sigui preceptiu.</w:t>
      </w:r>
    </w:p>
    <w:p w14:paraId="3272A8D0" w14:textId="0E6E094A"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manca de respecte als empleats públics, als responsables</w:t>
      </w:r>
      <w:r w:rsidR="00F81440">
        <w:rPr>
          <w:bCs/>
          <w:i/>
          <w:sz w:val="24"/>
          <w:szCs w:val="24"/>
          <w:highlight w:val="yellow"/>
        </w:rPr>
        <w:t xml:space="preserve"> de l’</w:t>
      </w:r>
      <w:r w:rsidRPr="00F66270">
        <w:rPr>
          <w:bCs/>
          <w:i/>
          <w:sz w:val="24"/>
          <w:szCs w:val="24"/>
          <w:highlight w:val="yellow"/>
        </w:rPr>
        <w:t>Administració o als agents de l’autoritat per part de l’empresari o els seus treballadors.</w:t>
      </w:r>
    </w:p>
    <w:p w14:paraId="73C2F96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modificació dels horaris dels serveis per causes justificades sense la comunicació immediata al responsable del contracte.</w:t>
      </w:r>
    </w:p>
    <w:p w14:paraId="19E67C9F"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1.d) En relació al seguiment i control de qualitat del servei:</w:t>
      </w:r>
    </w:p>
    <w:p w14:paraId="3A47AD03"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Obtenir un resultat negatiu en l’informe mensual o trimestral de seguiment emès pel responsable del contracte que no estigui basat en infraccions greus o molt greus.</w:t>
      </w:r>
    </w:p>
    <w:p w14:paraId="6AC53057"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1.e) En relació a altres supòsits:</w:t>
      </w:r>
    </w:p>
    <w:p w14:paraId="29DC7B28"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Qualsevol acció i/o omissió que es derivi de l’incompliment de les prescripcions dels Plecs o del contracte en general, i no suposi una greu pertorbació en el funcionament del servei o per als interessos generals.</w:t>
      </w:r>
    </w:p>
    <w:p w14:paraId="0A6D899F"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En general l’incompliment dels deures i les obligacions del contractista per negligència o per descuit inexcusables, així com tota la infracció no recollida en els apartats següents d’infraccions greus i molt greus, sempre que el perjudici causat al servei es pugui conceptuar com a lleu.</w:t>
      </w:r>
    </w:p>
    <w:p w14:paraId="2745554E"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Aquelles accions i/o omissions que no estiguin contemplades com a faltes greus o molt greus relacionades amb la prestació del servei.</w:t>
      </w:r>
    </w:p>
    <w:p w14:paraId="29E6622F"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1.f) Supòsits específics:</w:t>
      </w:r>
    </w:p>
    <w:p w14:paraId="06517E8B"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Falta d'uniformitat i bon aspecte.</w:t>
      </w:r>
    </w:p>
    <w:p w14:paraId="7F704953"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col•laborar en campanyes realitzades per l'Administració.</w:t>
      </w:r>
    </w:p>
    <w:p w14:paraId="11B9E326"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mantenir organitzats els mòduls de primers auxilis, punts d'Accessibilitat per a persones discapacitades, vehicles,així com les farmacioles de primers auxilis, si aquests tipus de mitjans estan dotats en el contracte i vinculats a l’execució de la prestació, i resta de material o maquinària de la dotació del contracte vinculada a l’execució de la prestació.</w:t>
      </w:r>
    </w:p>
    <w:p w14:paraId="234BF529"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mantenir en condicions higiènic-sanitàries adequades els materials i equipaments de la dotació del contracte vinculats a l’execució de la prestació.</w:t>
      </w:r>
    </w:p>
    <w:p w14:paraId="3408DCE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vetllar per la bona conservació i ús de les infraestructures, si el plec tècnic estableix que dita obligació és a càrrec de la contractista o se’n desprèn de la mateixa naturalesa de l’objecte del contracte.</w:t>
      </w:r>
    </w:p>
    <w:p w14:paraId="530EFD1B"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gestionar adequadament els residus generats que siguin de càrrec de la contractista.</w:t>
      </w:r>
    </w:p>
    <w:p w14:paraId="0110CC54"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Tinència de telèfons mòbils personals durant el servei sense autorització.</w:t>
      </w:r>
    </w:p>
    <w:p w14:paraId="7C7B6BFB" w14:textId="77777777" w:rsidR="00F66270" w:rsidRPr="00F66270" w:rsidRDefault="00F66270" w:rsidP="00F66270">
      <w:pPr>
        <w:autoSpaceDE w:val="0"/>
        <w:autoSpaceDN w:val="0"/>
        <w:adjustRightInd w:val="0"/>
        <w:jc w:val="both"/>
        <w:rPr>
          <w:bCs/>
          <w:i/>
          <w:color w:val="FF0000"/>
          <w:sz w:val="24"/>
          <w:szCs w:val="24"/>
          <w:highlight w:val="yellow"/>
        </w:rPr>
      </w:pPr>
    </w:p>
    <w:p w14:paraId="25EA889A" w14:textId="77777777" w:rsidR="00F66270" w:rsidRPr="00F66270" w:rsidRDefault="00F66270" w:rsidP="00F66270">
      <w:pPr>
        <w:autoSpaceDE w:val="0"/>
        <w:autoSpaceDN w:val="0"/>
        <w:adjustRightInd w:val="0"/>
        <w:jc w:val="both"/>
        <w:rPr>
          <w:b/>
          <w:i/>
          <w:sz w:val="24"/>
          <w:szCs w:val="24"/>
          <w:highlight w:val="yellow"/>
        </w:rPr>
      </w:pPr>
      <w:r w:rsidRPr="00F66270">
        <w:rPr>
          <w:b/>
          <w:i/>
          <w:sz w:val="24"/>
          <w:szCs w:val="24"/>
          <w:highlight w:val="yellow"/>
        </w:rPr>
        <w:t>2) Infraccions greus.</w:t>
      </w:r>
    </w:p>
    <w:p w14:paraId="31874A19"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Són infraccions greus:</w:t>
      </w:r>
    </w:p>
    <w:p w14:paraId="2E3265DE"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2.a) En relació al compliment de les obligacions legals:</w:t>
      </w:r>
    </w:p>
    <w:p w14:paraId="5E7AC5BF" w14:textId="2E6723E4"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lastRenderedPageBreak/>
        <w:t>o La vulneració del deure de guardar secret de les dades de caràcter personal que es coneguin com a causa de les activitats que es realitzin en la prestació dels servei que no constitueixin infracció molt greu.</w:t>
      </w:r>
    </w:p>
    <w:p w14:paraId="270110E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Les actuacions que, per acció o omissió, generen riscos greus sobre el medi ambient d'acord amb la legislació vigent.</w:t>
      </w:r>
    </w:p>
    <w:p w14:paraId="6EF1F93B"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2.b) En relació a la comunicació Administració-contractista:</w:t>
      </w:r>
    </w:p>
    <w:p w14:paraId="53F336AE"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Alterar de forma reiterada els horaris del servei, contra el criteri del responsable del contracte.</w:t>
      </w:r>
    </w:p>
    <w:p w14:paraId="3485A0EE" w14:textId="4C08598A"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informar a l’Administració o a l’entitat corresponent amb la diligència deguda de tota incidència amb repercussió greu pe</w:t>
      </w:r>
      <w:r w:rsidR="00F81440">
        <w:rPr>
          <w:bCs/>
          <w:i/>
          <w:sz w:val="24"/>
          <w:szCs w:val="24"/>
          <w:highlight w:val="yellow"/>
        </w:rPr>
        <w:t>r al</w:t>
      </w:r>
      <w:r w:rsidRPr="00F66270">
        <w:rPr>
          <w:bCs/>
          <w:i/>
          <w:sz w:val="24"/>
          <w:szCs w:val="24"/>
          <w:highlight w:val="yellow"/>
        </w:rPr>
        <w:t xml:space="preserve"> servei o les persones.</w:t>
      </w:r>
    </w:p>
    <w:p w14:paraId="057B9DA3"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L’obstrucció a les tasques de seguiment de la qualitat del servei pel responsable del contracte.</w:t>
      </w:r>
    </w:p>
    <w:p w14:paraId="725B1B27"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L'incompliment de les obligacions de caràcter formal o documental que no estiguin tipificades com a molt greus.</w:t>
      </w:r>
    </w:p>
    <w:p w14:paraId="2C2D9610"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falsedat o falsificació de les dades corresponents a les activitats desenvolupades.</w:t>
      </w:r>
    </w:p>
    <w:p w14:paraId="6BE2B70E"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El retard superior a 48 hores en la comunicació d’incidències o de situacions significatives per al funcionament dels serveis.</w:t>
      </w:r>
    </w:p>
    <w:p w14:paraId="73958CB8" w14:textId="19ED3480"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 xml:space="preserve">o En general, l’incompliment amb negligència, culpa o dol de les ordres procedents </w:t>
      </w:r>
      <w:r w:rsidR="00F81440">
        <w:rPr>
          <w:bCs/>
          <w:i/>
          <w:sz w:val="24"/>
          <w:szCs w:val="24"/>
          <w:highlight w:val="yellow"/>
        </w:rPr>
        <w:t>de l’</w:t>
      </w:r>
      <w:r w:rsidRPr="00F66270">
        <w:rPr>
          <w:bCs/>
          <w:i/>
          <w:sz w:val="24"/>
          <w:szCs w:val="24"/>
          <w:highlight w:val="yellow"/>
        </w:rPr>
        <w:t>Administració  relatives als deures i les obligacions pròpies del contractista, així com tota infracció no recollida en aquesta clàusula, però que causi un perjudici al servei que es pugui conceptuar com a greu.</w:t>
      </w:r>
    </w:p>
    <w:p w14:paraId="4B4459C4"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El fet de causar, per negligència o per mala fe, danys greus en la conservació i el manteniment dels mitjans, del material o dels documents usats pel servei.</w:t>
      </w:r>
    </w:p>
    <w:p w14:paraId="183495D6"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Retards sistemàtics en la prestació del servei.</w:t>
      </w:r>
    </w:p>
    <w:p w14:paraId="34650038"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utilització de material o equips diferents als establerts normativament.</w:t>
      </w:r>
    </w:p>
    <w:p w14:paraId="21C63724"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L’ús de mitjans en mal estat de conservació –funcional o d’imatge- o inadequats per a cada feina específica.</w:t>
      </w:r>
    </w:p>
    <w:p w14:paraId="4C3E2EE7"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2.c)  En relació al personal adscrit als serveis:</w:t>
      </w:r>
    </w:p>
    <w:p w14:paraId="089A310F"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dotar al personal del servei del vestuari adequat, quan en resulti preceptiu.</w:t>
      </w:r>
    </w:p>
    <w:p w14:paraId="1E58B776"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no disponibilitat del telèfon mòbil de localització del responsable de la contractista o dels encarregats durant un temps superior a 24 hores i inferior a 48 hores, o del termini específic que s’estableixi en el plec tècnic, en cas que hi estigui definit.</w:t>
      </w:r>
    </w:p>
    <w:p w14:paraId="4C82E762" w14:textId="3A4010BB"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 xml:space="preserve">o No adoptar les mesures correctives, incloses les de caràcter disciplinari que corresponguin, amb el personal que concorri a la feina en estat no apropiat o dispensi un tracte incorrecte als empleats públics o responsables </w:t>
      </w:r>
      <w:r w:rsidR="00F81440">
        <w:rPr>
          <w:bCs/>
          <w:i/>
          <w:sz w:val="24"/>
          <w:szCs w:val="24"/>
          <w:highlight w:val="yellow"/>
        </w:rPr>
        <w:t>de l’</w:t>
      </w:r>
      <w:r w:rsidRPr="00F66270">
        <w:rPr>
          <w:bCs/>
          <w:i/>
          <w:sz w:val="24"/>
          <w:szCs w:val="24"/>
          <w:highlight w:val="yellow"/>
        </w:rPr>
        <w:t>Administració.</w:t>
      </w:r>
    </w:p>
    <w:p w14:paraId="54F3794F"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Discussions greus entre treballadors durant la prestació del servei.</w:t>
      </w:r>
    </w:p>
    <w:p w14:paraId="1B81BC52"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2.d) En relació a la prestació dels serveis:</w:t>
      </w:r>
    </w:p>
    <w:p w14:paraId="5B22497D"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El retard en l’inici de l’execució del contracte que no pugui qualificar-se de molt greu.</w:t>
      </w:r>
    </w:p>
    <w:p w14:paraId="4D6A26FD"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paralització o la interrupció en la prestació d’algun dels serveis que no tingui la qualificació de molt greu.</w:t>
      </w:r>
    </w:p>
    <w:p w14:paraId="7C6684EF"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L’incompliment greu de qualsevol de les obligacions, condicions o terminis establerts en el Plec de prescripcions tècniques.</w:t>
      </w:r>
    </w:p>
    <w:p w14:paraId="0406BA8A"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desobediència greu a les instruccions i ordres del responsable del contracte.</w:t>
      </w:r>
    </w:p>
    <w:p w14:paraId="112F0166"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Actuació professional deficient o contrària a la pràctica professional, tant pel que fa a la gestió dels serveis en general com en l'atenció als empleats públics.</w:t>
      </w:r>
    </w:p>
    <w:p w14:paraId="5355618C"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Retràs en el compliment de les seves obligacions econòmiques o respecte del personal al seu càrrec, quan no tingui caràcter d’incompliment molt greu.</w:t>
      </w:r>
    </w:p>
    <w:p w14:paraId="0D8C1A3E" w14:textId="7BE3AB46"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L’alteració dels itineraris, freqüències, calendaris o equips previstos, per a qualsevol dels serveis del contracte, sense autorització expressa</w:t>
      </w:r>
      <w:r w:rsidR="00F81440">
        <w:rPr>
          <w:bCs/>
          <w:i/>
          <w:sz w:val="24"/>
          <w:szCs w:val="24"/>
          <w:highlight w:val="yellow"/>
        </w:rPr>
        <w:t xml:space="preserve"> de l’</w:t>
      </w:r>
      <w:r w:rsidRPr="00F66270">
        <w:rPr>
          <w:bCs/>
          <w:i/>
          <w:sz w:val="24"/>
          <w:szCs w:val="24"/>
          <w:highlight w:val="yellow"/>
        </w:rPr>
        <w:t>Administració.</w:t>
      </w:r>
    </w:p>
    <w:p w14:paraId="52D782F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lastRenderedPageBreak/>
        <w:t>o La falta de rendiment que afecti el funcionament normal del servei.</w:t>
      </w:r>
    </w:p>
    <w:p w14:paraId="30C7C0F4"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prestar el servei de la forma disposada en els Plecs o concretada en l’oferta de licitació, a partir de la qual s’hagués adjudicat el contracte, sempre i quan no es consideri un incompliment de les obligacions essencials del contracte.</w:t>
      </w:r>
    </w:p>
    <w:p w14:paraId="7A42233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Produir danys a tercers com a conseqüència del mal funcionament del servei.</w:t>
      </w:r>
    </w:p>
    <w:p w14:paraId="564DAEE6"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Utilitzar el personal, parc mòbil, maquinària i altres béns d’equip adscrits al servei per tasques o activitats no recollides en el contracte, sense haver obtingut prèviament autorització expressa del responsable del contracte.</w:t>
      </w:r>
    </w:p>
    <w:p w14:paraId="7D3B9720"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Equips de treball no formats pels mitjans humans i materials estipulats, quan no tingui el caràcter de falta molt greu.</w:t>
      </w:r>
    </w:p>
    <w:p w14:paraId="7221A434"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L’incompliment de les ordres o instruccions del responsable del contracte en relació amb la modificació de les tasques ordinàries del servei per motius de necessitat o prioritat, o qualsevol altre relacionada amb el funcionament dels serveis.</w:t>
      </w:r>
    </w:p>
    <w:p w14:paraId="0FA54938"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L’incompliment no justificat de forma reiterada de l’horari d’inici/finalització del servei per part de qualsevol equip, per temps superior a 1 hora.</w:t>
      </w:r>
    </w:p>
    <w:p w14:paraId="52F6933A"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utilització de les instal•lacions i/o mobiliari de l’Administració per a finalitats particulars de la contractista alienes al servei.</w:t>
      </w:r>
    </w:p>
    <w:p w14:paraId="587B0683"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En cas de vaga o tancament patronal, quan el contractista no avisi l’Administració amb una antelació mínima d’una setmana.</w:t>
      </w:r>
    </w:p>
    <w:p w14:paraId="02B5C5C1"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Qualsevol d’altres que es derivin de l’incompliment de les prescripcions dels Plecs o del contracte en general i suposin una greu pertorbació en el funcionament del servei o per als interessos generals.</w:t>
      </w:r>
    </w:p>
    <w:p w14:paraId="127041C0"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2.e) En relació al seguiment i control de qualitat del servei:</w:t>
      </w:r>
    </w:p>
    <w:p w14:paraId="779724E9"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Obtenir dos resultats negatius en l’informe mensual o trimestral de seguiment emès pel responsable del contracte, dins el mateix any/temporada.</w:t>
      </w:r>
    </w:p>
    <w:p w14:paraId="7C6FFE6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2.f) En relació a altres supòsits específics:</w:t>
      </w:r>
    </w:p>
    <w:p w14:paraId="6F7F5D5A"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El subministrament insuficient d'uniformitat i equips de protecció individual al personal adscrit al servei.</w:t>
      </w:r>
    </w:p>
    <w:p w14:paraId="042D3EDC"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tinença de qualsevol material per la prestació del servei en mal estat d'ús i/o de funcionament eficaç.</w:t>
      </w:r>
    </w:p>
    <w:p w14:paraId="56D1267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falta de informació al Responsable del Contracte de l’Administració i/o l’incompliment o resistència a la inspecció del servei.</w:t>
      </w:r>
    </w:p>
    <w:p w14:paraId="30BD3A9C"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Donar o facilitar l'accés al material o maquinària adscrit al servei a persones alienes al servei, quan no correspongui.</w:t>
      </w:r>
    </w:p>
    <w:p w14:paraId="667E3FEC"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Utilitzar qualsevol tipus de vehicle o material per un ús particular o aliè al servei.</w:t>
      </w:r>
    </w:p>
    <w:p w14:paraId="146724FE"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prestar l'atenció deguda en el servei, o no realitzar vigilància i prevenció de accidents, així com no donar atenció inicial a possibles incidents i conflictes.</w:t>
      </w:r>
    </w:p>
    <w:p w14:paraId="5402D919"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complir el personal amb les seves funcions.</w:t>
      </w:r>
    </w:p>
    <w:p w14:paraId="0C4F7019"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manca de reposicions necessàries de material, quan siguin de càrrec de la contractista.</w:t>
      </w:r>
    </w:p>
    <w:p w14:paraId="5E8C24A7"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w:t>
      </w:r>
      <w:r w:rsidRPr="00F66270">
        <w:rPr>
          <w:bCs/>
          <w:i/>
          <w:sz w:val="24"/>
          <w:szCs w:val="24"/>
          <w:highlight w:val="yellow"/>
        </w:rPr>
        <w:tab/>
        <w:t>Fer ús de l'uniforme fora del horari laboral establert.</w:t>
      </w:r>
    </w:p>
    <w:p w14:paraId="41671600"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w:t>
      </w:r>
      <w:r w:rsidRPr="00F66270">
        <w:rPr>
          <w:bCs/>
          <w:i/>
          <w:sz w:val="24"/>
          <w:szCs w:val="24"/>
          <w:highlight w:val="yellow"/>
        </w:rPr>
        <w:tab/>
        <w:t>No atendre als usuaris amb el respecte i consideració propi del servei públic.</w:t>
      </w:r>
    </w:p>
    <w:p w14:paraId="2AC3D717"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Utilitzar els equips de comunicació amb fins particulars o ús indegut.</w:t>
      </w:r>
    </w:p>
    <w:p w14:paraId="361F6612"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w:t>
      </w:r>
      <w:r w:rsidRPr="00F66270">
        <w:rPr>
          <w:bCs/>
          <w:i/>
          <w:sz w:val="24"/>
          <w:szCs w:val="24"/>
          <w:highlight w:val="yellow"/>
        </w:rPr>
        <w:tab/>
        <w:t>No col•laborar i/o no donar suport a persones amb mobilitat reduïda per al seu accés i moviments quan correspongui segons la naturalesa de l’objecte del contracte o estigui establert en el plec tècnic o en l’oferta de la contractista.</w:t>
      </w:r>
    </w:p>
    <w:p w14:paraId="6D9B9CC6"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w:t>
      </w:r>
      <w:r w:rsidRPr="00F66270">
        <w:rPr>
          <w:bCs/>
          <w:i/>
          <w:sz w:val="24"/>
          <w:szCs w:val="24"/>
          <w:highlight w:val="yellow"/>
        </w:rPr>
        <w:tab/>
        <w:t>No dur a terme el procediment en cas de que els usuaris del servei incompleixin les normes vigents.</w:t>
      </w:r>
    </w:p>
    <w:p w14:paraId="05DA48C7" w14:textId="3B73C52A"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w:t>
      </w:r>
      <w:r w:rsidRPr="00F66270">
        <w:rPr>
          <w:bCs/>
          <w:i/>
          <w:sz w:val="24"/>
          <w:szCs w:val="24"/>
          <w:highlight w:val="yellow"/>
        </w:rPr>
        <w:tab/>
      </w:r>
      <w:r w:rsidR="00F81440">
        <w:rPr>
          <w:bCs/>
          <w:i/>
          <w:sz w:val="24"/>
          <w:szCs w:val="24"/>
          <w:highlight w:val="yellow"/>
        </w:rPr>
        <w:t xml:space="preserve">Comissió </w:t>
      </w:r>
      <w:r w:rsidRPr="00F66270">
        <w:rPr>
          <w:bCs/>
          <w:i/>
          <w:sz w:val="24"/>
          <w:szCs w:val="24"/>
          <w:highlight w:val="yellow"/>
        </w:rPr>
        <w:t>de 3 faltes lleus</w:t>
      </w:r>
      <w:r w:rsidR="00F81440">
        <w:rPr>
          <w:bCs/>
          <w:i/>
          <w:sz w:val="24"/>
          <w:szCs w:val="24"/>
          <w:highlight w:val="yellow"/>
        </w:rPr>
        <w:t>, per reiteració</w:t>
      </w:r>
      <w:r w:rsidRPr="00F66270">
        <w:rPr>
          <w:bCs/>
          <w:i/>
          <w:sz w:val="24"/>
          <w:szCs w:val="24"/>
          <w:highlight w:val="yellow"/>
        </w:rPr>
        <w:t>.</w:t>
      </w:r>
    </w:p>
    <w:p w14:paraId="22269CB0" w14:textId="77777777" w:rsidR="00F66270" w:rsidRPr="00F66270" w:rsidRDefault="00F66270" w:rsidP="00F66270">
      <w:pPr>
        <w:autoSpaceDE w:val="0"/>
        <w:autoSpaceDN w:val="0"/>
        <w:adjustRightInd w:val="0"/>
        <w:jc w:val="both"/>
        <w:rPr>
          <w:b/>
          <w:i/>
          <w:sz w:val="24"/>
          <w:szCs w:val="24"/>
          <w:highlight w:val="yellow"/>
        </w:rPr>
      </w:pPr>
      <w:r w:rsidRPr="00F66270">
        <w:rPr>
          <w:b/>
          <w:i/>
          <w:sz w:val="24"/>
          <w:szCs w:val="24"/>
          <w:highlight w:val="yellow"/>
        </w:rPr>
        <w:lastRenderedPageBreak/>
        <w:t>3) Infraccions molt greus.</w:t>
      </w:r>
    </w:p>
    <w:p w14:paraId="3E55CDBA"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Són infraccions molt greus les següents:</w:t>
      </w:r>
    </w:p>
    <w:p w14:paraId="7CC21E7A"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3.a) En relació al compliment de les obligacions legals:</w:t>
      </w:r>
    </w:p>
    <w:p w14:paraId="3E181A38"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El fet que el contractista no estigui al corrent de les obligacions tributàries i de Seguretat Social.</w:t>
      </w:r>
    </w:p>
    <w:p w14:paraId="3DB29F66"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Qualsevol actuació o conducta de l’empresari o del personal al seu servei que sigui constitutiva de delicte que es produeixi en l’àmbit del servei durant la prestació del servei.</w:t>
      </w:r>
    </w:p>
    <w:p w14:paraId="0899E9B8"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mantenir-se al dia en el pagament de la pòlissa d’assegurança de responsabilitat civil o de la pòlissa d’accidents.</w:t>
      </w:r>
    </w:p>
    <w:p w14:paraId="13A7ED4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L’incompliment de les obligacions laborals, de seguretat social i de seguretat i salut en el treball respecte dels treballadors adscrits al contracte.</w:t>
      </w:r>
    </w:p>
    <w:p w14:paraId="2C46371A"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desobediència de qualsevol de les prescripcions mediambientals, sanitàries i d’higiene contingudes en disposicions de caràcter general o que li hagin estat notificades per escrit, o la inobservança de les ordres Administració destinades a evitar situacions molestes, nocives, insalubres i perilloses.</w:t>
      </w:r>
    </w:p>
    <w:p w14:paraId="1CBC9B6B"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L’incompliment de l’obligació d’informació a l’Administració contractant sobre les condicions de subrogació del personal, quan hagi estat requerida per aquesta.</w:t>
      </w:r>
    </w:p>
    <w:p w14:paraId="0AA3097A"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3.b) En relació als mitjans adscrits als serveis:</w:t>
      </w:r>
    </w:p>
    <w:p w14:paraId="2BAF4A3D" w14:textId="56F44F4F"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 xml:space="preserve">o El fet de causar, per negligència o per mala fe, danys greus al patrimoni o als béns </w:t>
      </w:r>
      <w:r w:rsidR="00F81440">
        <w:rPr>
          <w:bCs/>
          <w:i/>
          <w:sz w:val="24"/>
          <w:szCs w:val="24"/>
          <w:highlight w:val="yellow"/>
        </w:rPr>
        <w:t>de l’</w:t>
      </w:r>
      <w:r w:rsidRPr="00F66270">
        <w:rPr>
          <w:bCs/>
          <w:i/>
          <w:sz w:val="24"/>
          <w:szCs w:val="24"/>
          <w:highlight w:val="yellow"/>
        </w:rPr>
        <w:t>Administració.</w:t>
      </w:r>
    </w:p>
    <w:p w14:paraId="7EBFD37C"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3.c) En relació al personal adscrit als serveis:</w:t>
      </w:r>
    </w:p>
    <w:p w14:paraId="20212746"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L’incompliment de l’obligació de subrogació del personal quan així ho estableixi una norma legal, un conveni col•lectiu o un acord de negociació col•lectiva d’eficàcia general, o vengui imposada per resolució judicial.</w:t>
      </w:r>
    </w:p>
    <w:p w14:paraId="32EC5936" w14:textId="5A44713F"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Incrementar o disminu</w:t>
      </w:r>
      <w:r w:rsidR="00F81440">
        <w:rPr>
          <w:bCs/>
          <w:i/>
          <w:sz w:val="24"/>
          <w:szCs w:val="24"/>
          <w:highlight w:val="yellow"/>
        </w:rPr>
        <w:t>ir</w:t>
      </w:r>
      <w:r w:rsidRPr="00F66270">
        <w:rPr>
          <w:bCs/>
          <w:i/>
          <w:sz w:val="24"/>
          <w:szCs w:val="24"/>
          <w:highlight w:val="yellow"/>
        </w:rPr>
        <w:t xml:space="preserve"> la plantilla del personal adscrit al contracte sense l’autorització de l’Administració.</w:t>
      </w:r>
    </w:p>
    <w:p w14:paraId="3027299C"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indisponibilitat del telèfon mòbil de localització del responsable de la contractista o dels encarregats durant un temps de 48 ò més hores, o del termini específic que s’hagi establert en el plec tècnic o en l’oferta de la contractista.</w:t>
      </w:r>
    </w:p>
    <w:p w14:paraId="697419F7"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3.d) En relació a la prestació dels serveis:</w:t>
      </w:r>
    </w:p>
    <w:p w14:paraId="2614FFD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no substitució del personal durant les baixes laborals o els períodes de vacances, quan resulti necessari per garantir la prestació del servei.</w:t>
      </w:r>
    </w:p>
    <w:p w14:paraId="0EA765D3"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donar inici a la prestació dels serveis, per un termini superior a 10 dies naturals respecte a la data prevista, tret de causes de força major.</w:t>
      </w:r>
    </w:p>
    <w:p w14:paraId="46FA0227"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Les paralitzacions o interrupcions en la prestació d’algun dels serveis previstos durant més de 48 hores, llevat d’una causa de força major comunicada immediatament a l’Administració.</w:t>
      </w:r>
    </w:p>
    <w:p w14:paraId="00317C58"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Deixar de prestar el servei sense el coneixement i l’autorització prèvia de l’Administració.</w:t>
      </w:r>
    </w:p>
    <w:p w14:paraId="057BFE36"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L’incompliment per la contractista de l’obligació d’atendre els serveis mínims en cas de vaga.</w:t>
      </w:r>
    </w:p>
    <w:p w14:paraId="00D4009D"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No prestar els serveis directament, llevat dels supòsits de subcontractació permesos a la normativa i en aquest plec.</w:t>
      </w:r>
    </w:p>
    <w:p w14:paraId="60284236"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Utilitzar qualsevol recurs adscrit als serveis contractats en serveis o tasques diferents de les pròpies del contracte, sense autorització de l’Administració.</w:t>
      </w:r>
    </w:p>
    <w:p w14:paraId="03810DF8"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cessió, subrogació, traspàs, arrendament o establiment de qualsevol gravamen que afectin totalment o parcialment algun dels serveis, sense el consentiment previ de l’Administració en la forma prevista en aquest Plec.</w:t>
      </w:r>
    </w:p>
    <w:p w14:paraId="0901A722"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lastRenderedPageBreak/>
        <w:t>o L’ocupació o dedicació de les instal•lacions o mitjans materials de l’Administració en usos o tasques diferents dels propis del contracte, acceptant qualsevol mena de contraprestació o remuneració.</w:t>
      </w:r>
    </w:p>
    <w:p w14:paraId="1F757422"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3.e) En relació al seguiment i control de qualitat del servei:</w:t>
      </w:r>
    </w:p>
    <w:p w14:paraId="77F4F957"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Obtenir tres informes mensuals o trimestrals, segons la periodicitat establerta al plec tècnic, de seguiment negatius de forma acumulada durant la vigència del contracte.</w:t>
      </w:r>
    </w:p>
    <w:p w14:paraId="0C0E7944"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3.f) En relació a altres supòsits:</w:t>
      </w:r>
    </w:p>
    <w:p w14:paraId="224EE685"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L’incompliment de l’obligació de pagament a les subcontractistes o de l’obligació de subministració d’informació a l’Administració per a la comprovació dels esmentats pagaments, quan el contracte permeti la subcontractació.</w:t>
      </w:r>
    </w:p>
    <w:p w14:paraId="47EE345D"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comissió d’una tercera infracció de caràcter greu, després d’haver estat sancionada amb la imposició de penalitats per la comissió de dues o més infraccions greus.</w:t>
      </w:r>
    </w:p>
    <w:p w14:paraId="185BA888"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L’incompliment d’una obligació contractual essencial, quan l’Administració no opti per la resolució del contracte.</w:t>
      </w:r>
    </w:p>
    <w:p w14:paraId="0F5D2D98"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3.g) Altres supòsits específics, quan de la seva realització se’n derivi un perjudici o dany molt greu al servei, o suposi un incompliment de les obligacions principals o de les condicions especials d’execució, o de les obligacions contractuals essencials:</w:t>
      </w:r>
    </w:p>
    <w:p w14:paraId="04AADEF0"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Incompliment de l’adscripció al servei dels recursos humans exigits en el plec tècnic o en aquest plec i/o compromesos per la contractista en la seva oferta.</w:t>
      </w:r>
    </w:p>
    <w:p w14:paraId="2A3751F0" w14:textId="785301A2"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Incompliment de les obligacions espec</w:t>
      </w:r>
      <w:r w:rsidR="00F81440">
        <w:rPr>
          <w:bCs/>
          <w:i/>
          <w:sz w:val="24"/>
          <w:szCs w:val="24"/>
          <w:highlight w:val="yellow"/>
        </w:rPr>
        <w:t>í</w:t>
      </w:r>
      <w:r w:rsidRPr="00F66270">
        <w:rPr>
          <w:bCs/>
          <w:i/>
          <w:sz w:val="24"/>
          <w:szCs w:val="24"/>
          <w:highlight w:val="yellow"/>
        </w:rPr>
        <w:t>fiques exigides.</w:t>
      </w:r>
    </w:p>
    <w:p w14:paraId="274F393C"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Incompliment de qualsevol de les característiques tingudes en compte per definir els criteris d’adjudicació.</w:t>
      </w:r>
    </w:p>
    <w:p w14:paraId="25536C7E" w14:textId="0114F2F0"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La falta de qualsevol autorització, pòlisses d'assegurances i titulacions exigides al present Plec, i exigida per qualsevol altr</w:t>
      </w:r>
      <w:r w:rsidR="00F81440">
        <w:rPr>
          <w:bCs/>
          <w:i/>
          <w:sz w:val="24"/>
          <w:szCs w:val="24"/>
          <w:highlight w:val="yellow"/>
        </w:rPr>
        <w:t>a</w:t>
      </w:r>
      <w:r w:rsidRPr="00F66270">
        <w:rPr>
          <w:bCs/>
          <w:i/>
          <w:sz w:val="24"/>
          <w:szCs w:val="24"/>
          <w:highlight w:val="yellow"/>
        </w:rPr>
        <w:t xml:space="preserve"> normativa o disposició necessàries per la correcta prestació del servei.</w:t>
      </w:r>
    </w:p>
    <w:p w14:paraId="0C75F25F" w14:textId="77777777" w:rsidR="00F66270" w:rsidRPr="00F66270" w:rsidRDefault="00F66270" w:rsidP="00F66270">
      <w:pPr>
        <w:autoSpaceDE w:val="0"/>
        <w:autoSpaceDN w:val="0"/>
        <w:adjustRightInd w:val="0"/>
        <w:jc w:val="both"/>
        <w:rPr>
          <w:bCs/>
          <w:i/>
          <w:sz w:val="24"/>
          <w:szCs w:val="24"/>
          <w:highlight w:val="yellow"/>
        </w:rPr>
      </w:pPr>
      <w:r w:rsidRPr="00F66270">
        <w:rPr>
          <w:bCs/>
          <w:i/>
          <w:sz w:val="24"/>
          <w:szCs w:val="24"/>
          <w:highlight w:val="yellow"/>
        </w:rPr>
        <w:t>o Cessament en la prestació del servei sense que concorren les circumstancies legals que ho legitimen.</w:t>
      </w:r>
    </w:p>
    <w:p w14:paraId="052AF466" w14:textId="556C3BC4" w:rsidR="00055F93" w:rsidRPr="00F66270" w:rsidRDefault="00F66270" w:rsidP="00F66270">
      <w:pPr>
        <w:autoSpaceDE w:val="0"/>
        <w:autoSpaceDN w:val="0"/>
        <w:adjustRightInd w:val="0"/>
        <w:jc w:val="both"/>
        <w:rPr>
          <w:bCs/>
          <w:i/>
          <w:color w:val="FF0000"/>
          <w:sz w:val="24"/>
          <w:szCs w:val="24"/>
        </w:rPr>
      </w:pPr>
      <w:r w:rsidRPr="00F66270">
        <w:rPr>
          <w:bCs/>
          <w:i/>
          <w:sz w:val="24"/>
          <w:szCs w:val="24"/>
          <w:highlight w:val="yellow"/>
        </w:rPr>
        <w:t>o No retornar material cedit per l'Administració o retornar-lo en mal estat d'ús o de conservació o no retornar-lo dins el termini previst</w:t>
      </w:r>
      <w:r w:rsidRPr="00F66270">
        <w:rPr>
          <w:bCs/>
          <w:i/>
          <w:color w:val="FF0000"/>
          <w:sz w:val="24"/>
          <w:szCs w:val="24"/>
          <w:highlight w:val="yellow"/>
        </w:rPr>
        <w:t>.</w:t>
      </w:r>
    </w:p>
    <w:p w14:paraId="5BEE9C42" w14:textId="77777777" w:rsidR="00055F93" w:rsidRDefault="00055F93" w:rsidP="00243431">
      <w:pPr>
        <w:autoSpaceDE w:val="0"/>
        <w:autoSpaceDN w:val="0"/>
        <w:adjustRightInd w:val="0"/>
        <w:jc w:val="both"/>
        <w:rPr>
          <w:bCs/>
          <w:sz w:val="24"/>
          <w:szCs w:val="24"/>
        </w:rPr>
      </w:pPr>
    </w:p>
    <w:p w14:paraId="6BED7A73" w14:textId="25A4BCD6" w:rsidR="00055F93" w:rsidRPr="00330A8E" w:rsidRDefault="00330A8E" w:rsidP="00243431">
      <w:pPr>
        <w:autoSpaceDE w:val="0"/>
        <w:autoSpaceDN w:val="0"/>
        <w:adjustRightInd w:val="0"/>
        <w:jc w:val="both"/>
        <w:rPr>
          <w:b/>
          <w:bCs/>
          <w:sz w:val="24"/>
          <w:szCs w:val="24"/>
        </w:rPr>
      </w:pPr>
      <w:r w:rsidRPr="00330A8E">
        <w:rPr>
          <w:b/>
          <w:bCs/>
          <w:sz w:val="24"/>
          <w:szCs w:val="24"/>
        </w:rPr>
        <w:t xml:space="preserve">U.2. OBLIGACIONS </w:t>
      </w:r>
      <w:r>
        <w:rPr>
          <w:b/>
          <w:bCs/>
          <w:sz w:val="24"/>
          <w:szCs w:val="24"/>
        </w:rPr>
        <w:t xml:space="preserve">CONTRACTUALS </w:t>
      </w:r>
      <w:r w:rsidRPr="00330A8E">
        <w:rPr>
          <w:b/>
          <w:bCs/>
          <w:sz w:val="24"/>
          <w:szCs w:val="24"/>
        </w:rPr>
        <w:t>ESSENCIALS.</w:t>
      </w:r>
    </w:p>
    <w:p w14:paraId="107F6BE4" w14:textId="77777777" w:rsidR="00243431" w:rsidRPr="00F45AEC" w:rsidRDefault="00243431" w:rsidP="00243431">
      <w:pPr>
        <w:autoSpaceDE w:val="0"/>
        <w:autoSpaceDN w:val="0"/>
        <w:adjustRightInd w:val="0"/>
        <w:jc w:val="both"/>
        <w:rPr>
          <w:bCs/>
          <w:sz w:val="24"/>
          <w:szCs w:val="24"/>
        </w:rPr>
      </w:pPr>
      <w:r w:rsidRPr="00F45AEC">
        <w:rPr>
          <w:bCs/>
          <w:sz w:val="24"/>
          <w:szCs w:val="24"/>
        </w:rPr>
        <w:t xml:space="preserve">Són obligacions essencials específiques del contracte, l’incompliment de les quals determinarà els efectes establerts a la clàusula 39ª d’aquest PCAP, les </w:t>
      </w:r>
      <w:r w:rsidR="00330A8E">
        <w:rPr>
          <w:bCs/>
          <w:sz w:val="24"/>
          <w:szCs w:val="24"/>
        </w:rPr>
        <w:t xml:space="preserve">establertes de forma general a la clàusula 39 ª d’aquest plec, i a més de forma específica les </w:t>
      </w:r>
      <w:r w:rsidRPr="00F45AEC">
        <w:rPr>
          <w:bCs/>
          <w:sz w:val="24"/>
          <w:szCs w:val="24"/>
        </w:rPr>
        <w:t>següents:</w:t>
      </w:r>
    </w:p>
    <w:p w14:paraId="035AC2B4" w14:textId="77777777" w:rsidR="00243431" w:rsidRPr="00F45AEC" w:rsidRDefault="00243431" w:rsidP="00243431">
      <w:pPr>
        <w:autoSpaceDE w:val="0"/>
        <w:autoSpaceDN w:val="0"/>
        <w:adjustRightInd w:val="0"/>
        <w:jc w:val="both"/>
        <w:rPr>
          <w:bCs/>
          <w:sz w:val="24"/>
          <w:szCs w:val="24"/>
        </w:rPr>
      </w:pPr>
    </w:p>
    <w:p w14:paraId="4BEC21B2" w14:textId="77777777" w:rsidR="00AF6348" w:rsidRPr="00AF6348" w:rsidRDefault="00AF6348" w:rsidP="00243431">
      <w:pPr>
        <w:autoSpaceDE w:val="0"/>
        <w:autoSpaceDN w:val="0"/>
        <w:adjustRightInd w:val="0"/>
        <w:jc w:val="both"/>
        <w:rPr>
          <w:bCs/>
          <w:i/>
          <w:sz w:val="24"/>
          <w:szCs w:val="24"/>
          <w:highlight w:val="yellow"/>
        </w:rPr>
      </w:pPr>
      <w:r w:rsidRPr="00AF6348">
        <w:rPr>
          <w:bCs/>
          <w:i/>
          <w:sz w:val="24"/>
          <w:szCs w:val="24"/>
          <w:highlight w:val="yellow"/>
        </w:rPr>
        <w:t>g) Altres específiques del contracte, indicar quines.</w:t>
      </w:r>
    </w:p>
    <w:p w14:paraId="3CD58D3F" w14:textId="77777777" w:rsidR="00AF6348" w:rsidRPr="00AF6348" w:rsidRDefault="00AF6348" w:rsidP="00243431">
      <w:pPr>
        <w:autoSpaceDE w:val="0"/>
        <w:autoSpaceDN w:val="0"/>
        <w:adjustRightInd w:val="0"/>
        <w:jc w:val="both"/>
        <w:rPr>
          <w:bCs/>
          <w:i/>
          <w:sz w:val="24"/>
          <w:szCs w:val="24"/>
          <w:highlight w:val="yellow"/>
        </w:rPr>
      </w:pPr>
      <w:r w:rsidRPr="00AF6348">
        <w:rPr>
          <w:bCs/>
          <w:i/>
          <w:sz w:val="24"/>
          <w:szCs w:val="24"/>
          <w:highlight w:val="yellow"/>
        </w:rPr>
        <w:t>h) Altres específiques del contracte, indicar quines</w:t>
      </w:r>
    </w:p>
    <w:p w14:paraId="67986CB8" w14:textId="77777777" w:rsidR="00AF6348" w:rsidRPr="00AF6348" w:rsidRDefault="00AF6348" w:rsidP="00243431">
      <w:pPr>
        <w:autoSpaceDE w:val="0"/>
        <w:autoSpaceDN w:val="0"/>
        <w:adjustRightInd w:val="0"/>
        <w:jc w:val="both"/>
        <w:rPr>
          <w:bCs/>
          <w:i/>
          <w:sz w:val="24"/>
          <w:szCs w:val="24"/>
        </w:rPr>
      </w:pPr>
      <w:r w:rsidRPr="00AF6348">
        <w:rPr>
          <w:bCs/>
          <w:i/>
          <w:sz w:val="24"/>
          <w:szCs w:val="24"/>
          <w:highlight w:val="yellow"/>
        </w:rPr>
        <w:t>...) Altres específiques del contracte, indicar.</w:t>
      </w:r>
    </w:p>
    <w:p w14:paraId="5D8FCFF2" w14:textId="77777777" w:rsidR="00243431" w:rsidRDefault="00243431" w:rsidP="00243431">
      <w:pPr>
        <w:autoSpaceDE w:val="0"/>
        <w:autoSpaceDN w:val="0"/>
        <w:adjustRightInd w:val="0"/>
        <w:jc w:val="both"/>
        <w:rPr>
          <w:bCs/>
          <w:sz w:val="24"/>
          <w:szCs w:val="24"/>
        </w:rPr>
      </w:pPr>
    </w:p>
    <w:p w14:paraId="361723CB" w14:textId="77777777" w:rsidR="00330A8E" w:rsidRPr="00330A8E" w:rsidRDefault="00330A8E" w:rsidP="002D74E8">
      <w:pPr>
        <w:autoSpaceDE w:val="0"/>
        <w:autoSpaceDN w:val="0"/>
        <w:adjustRightInd w:val="0"/>
        <w:jc w:val="both"/>
        <w:rPr>
          <w:b/>
          <w:bCs/>
          <w:sz w:val="24"/>
          <w:szCs w:val="24"/>
        </w:rPr>
      </w:pPr>
      <w:r w:rsidRPr="00330A8E">
        <w:rPr>
          <w:b/>
          <w:bCs/>
          <w:sz w:val="24"/>
          <w:szCs w:val="24"/>
        </w:rPr>
        <w:t>U.3 PENALITATS.</w:t>
      </w:r>
    </w:p>
    <w:p w14:paraId="30C4FFE2" w14:textId="6E1D7701" w:rsidR="002D74E8" w:rsidRPr="00F45AEC" w:rsidRDefault="00243431" w:rsidP="002D74E8">
      <w:pPr>
        <w:autoSpaceDE w:val="0"/>
        <w:autoSpaceDN w:val="0"/>
        <w:adjustRightInd w:val="0"/>
        <w:jc w:val="both"/>
        <w:rPr>
          <w:bCs/>
          <w:sz w:val="24"/>
          <w:szCs w:val="24"/>
        </w:rPr>
      </w:pPr>
      <w:r w:rsidRPr="00F45AEC">
        <w:rPr>
          <w:bCs/>
          <w:sz w:val="24"/>
          <w:szCs w:val="24"/>
        </w:rPr>
        <w:t xml:space="preserve">S’estableixen les penalitats especificades a </w:t>
      </w:r>
      <w:smartTag w:uri="urn:schemas-microsoft-com:office:smarttags" w:element="PersonName">
        <w:r w:rsidRPr="00F45AEC">
          <w:rPr>
            <w:bCs/>
            <w:sz w:val="24"/>
            <w:szCs w:val="24"/>
          </w:rPr>
          <w:t>la Clàusula</w:t>
        </w:r>
      </w:smartTag>
      <w:r w:rsidRPr="00F45AEC">
        <w:rPr>
          <w:bCs/>
          <w:sz w:val="24"/>
          <w:szCs w:val="24"/>
        </w:rPr>
        <w:t xml:space="preserve"> 38ª d’aquest Plec, de conformitat amb l’establert a l’article </w:t>
      </w:r>
      <w:r w:rsidR="00A80951" w:rsidRPr="00F45AEC">
        <w:rPr>
          <w:bCs/>
          <w:sz w:val="24"/>
          <w:szCs w:val="24"/>
        </w:rPr>
        <w:t>192</w:t>
      </w:r>
      <w:r w:rsidRPr="00F45AEC">
        <w:rPr>
          <w:bCs/>
          <w:sz w:val="24"/>
          <w:szCs w:val="24"/>
        </w:rPr>
        <w:t xml:space="preserve"> </w:t>
      </w:r>
      <w:r w:rsidR="00A80951" w:rsidRPr="00F45AEC">
        <w:rPr>
          <w:bCs/>
          <w:sz w:val="24"/>
          <w:szCs w:val="24"/>
        </w:rPr>
        <w:t xml:space="preserve">de </w:t>
      </w:r>
      <w:r w:rsidR="006441C6">
        <w:rPr>
          <w:bCs/>
          <w:sz w:val="24"/>
          <w:szCs w:val="24"/>
        </w:rPr>
        <w:t>l’LCSP</w:t>
      </w:r>
      <w:r w:rsidRPr="00F45AEC">
        <w:rPr>
          <w:bCs/>
          <w:sz w:val="24"/>
          <w:szCs w:val="24"/>
        </w:rPr>
        <w:t>.</w:t>
      </w:r>
      <w:r w:rsidR="0050123C">
        <w:rPr>
          <w:bCs/>
          <w:sz w:val="24"/>
          <w:szCs w:val="24"/>
        </w:rPr>
        <w:t xml:space="preserve">. </w:t>
      </w:r>
    </w:p>
    <w:p w14:paraId="1099527A" w14:textId="77777777" w:rsidR="002D74E8" w:rsidRPr="00F45AEC" w:rsidRDefault="002D74E8" w:rsidP="002D74E8">
      <w:pPr>
        <w:autoSpaceDE w:val="0"/>
        <w:autoSpaceDN w:val="0"/>
        <w:adjustRightInd w:val="0"/>
        <w:jc w:val="both"/>
        <w:rPr>
          <w:bCs/>
          <w:sz w:val="24"/>
          <w:szCs w:val="24"/>
        </w:rPr>
      </w:pPr>
    </w:p>
    <w:p w14:paraId="64FDCFD6" w14:textId="1DDCAED1" w:rsidR="002D74E8" w:rsidRPr="00F45AEC" w:rsidRDefault="002D74E8" w:rsidP="002D74E8">
      <w:pPr>
        <w:autoSpaceDE w:val="0"/>
        <w:autoSpaceDN w:val="0"/>
        <w:adjustRightInd w:val="0"/>
        <w:jc w:val="both"/>
        <w:rPr>
          <w:b/>
          <w:bCs/>
          <w:sz w:val="24"/>
          <w:szCs w:val="24"/>
        </w:rPr>
      </w:pPr>
      <w:r w:rsidRPr="00F45AEC">
        <w:rPr>
          <w:b/>
          <w:bCs/>
          <w:sz w:val="24"/>
          <w:szCs w:val="24"/>
        </w:rPr>
        <w:t>V. MODIFICACIÓ DEL CONTRACTE</w:t>
      </w:r>
    </w:p>
    <w:p w14:paraId="424BAB92" w14:textId="6B3883F7" w:rsidR="00966499" w:rsidRPr="00966499" w:rsidRDefault="00966499" w:rsidP="00966499">
      <w:pPr>
        <w:autoSpaceDE w:val="0"/>
        <w:autoSpaceDN w:val="0"/>
        <w:adjustRightInd w:val="0"/>
        <w:jc w:val="both"/>
        <w:rPr>
          <w:bCs/>
          <w:iCs/>
          <w:sz w:val="24"/>
          <w:szCs w:val="24"/>
        </w:rPr>
      </w:pPr>
      <w:r w:rsidRPr="00966499">
        <w:rPr>
          <w:bCs/>
          <w:iCs/>
          <w:sz w:val="24"/>
          <w:szCs w:val="24"/>
        </w:rPr>
        <w:t xml:space="preserve">La contractista accepta que no està facultada per executar treballs addicionals diferents dels definits en aquest plec i en el plec tècnic, llevat que estiguin emparats per un expedient de modificació. En conseqüència, la contractista renuncia a reclamar qualsevol compensació per treballs addicionals no emparats per un expedient de modificació degudament aprovat per l'Òrgan de Contractació, d’acord amb els termes establerts a la </w:t>
      </w:r>
      <w:r w:rsidRPr="00966499">
        <w:rPr>
          <w:bCs/>
          <w:iCs/>
          <w:sz w:val="24"/>
          <w:szCs w:val="24"/>
        </w:rPr>
        <w:lastRenderedPageBreak/>
        <w:t>clàusula 35ª d’aquest plec. A aquests efectes no es considera un supòsit de modificació del contracte la previsió establerta al segon paràgraf de l’article 309.1 de l'LCSP i al darrer paràgraf de la clàusula 35ª per als contractes en que la determinació del preu es realitzi mijtançant unitats d’execució</w:t>
      </w:r>
      <w:r w:rsidR="001A63AA">
        <w:rPr>
          <w:bCs/>
          <w:iCs/>
          <w:sz w:val="24"/>
          <w:szCs w:val="24"/>
        </w:rPr>
        <w:t>, sempre que es prevegi a les lletres B), E) i F) d’aquest quadre de característiques</w:t>
      </w:r>
      <w:r w:rsidRPr="00966499">
        <w:rPr>
          <w:bCs/>
          <w:iCs/>
          <w:sz w:val="24"/>
          <w:szCs w:val="24"/>
        </w:rPr>
        <w:t>.</w:t>
      </w:r>
    </w:p>
    <w:p w14:paraId="699BE83D" w14:textId="77777777" w:rsidR="00966499" w:rsidRDefault="00966499" w:rsidP="00966499">
      <w:pPr>
        <w:autoSpaceDE w:val="0"/>
        <w:autoSpaceDN w:val="0"/>
        <w:adjustRightInd w:val="0"/>
        <w:jc w:val="both"/>
        <w:rPr>
          <w:bCs/>
          <w:i/>
          <w:sz w:val="24"/>
          <w:szCs w:val="24"/>
        </w:rPr>
      </w:pPr>
    </w:p>
    <w:p w14:paraId="20916193" w14:textId="0885F681" w:rsidR="00966499" w:rsidRPr="00966499" w:rsidRDefault="00966499" w:rsidP="00966499">
      <w:pPr>
        <w:autoSpaceDE w:val="0"/>
        <w:autoSpaceDN w:val="0"/>
        <w:adjustRightInd w:val="0"/>
        <w:jc w:val="both"/>
        <w:rPr>
          <w:b/>
          <w:iCs/>
          <w:sz w:val="24"/>
          <w:szCs w:val="24"/>
        </w:rPr>
      </w:pPr>
      <w:r w:rsidRPr="00966499">
        <w:rPr>
          <w:b/>
          <w:iCs/>
          <w:sz w:val="24"/>
          <w:szCs w:val="24"/>
        </w:rPr>
        <w:t>V.1 MODIFICACIONS QUE ES PREVEUEN EXPRESSAMENT EN AQUEST PLEC</w:t>
      </w:r>
      <w:r>
        <w:rPr>
          <w:b/>
          <w:iCs/>
          <w:sz w:val="24"/>
          <w:szCs w:val="24"/>
        </w:rPr>
        <w:t xml:space="preserve"> (Art. 204 LCSP)</w:t>
      </w:r>
      <w:r w:rsidRPr="00966499">
        <w:rPr>
          <w:b/>
          <w:iCs/>
          <w:sz w:val="24"/>
          <w:szCs w:val="24"/>
        </w:rPr>
        <w:t>:</w:t>
      </w:r>
    </w:p>
    <w:p w14:paraId="0458F93B" w14:textId="77777777" w:rsidR="00966499" w:rsidRPr="00966499" w:rsidRDefault="00966499" w:rsidP="00966499">
      <w:pPr>
        <w:autoSpaceDE w:val="0"/>
        <w:autoSpaceDN w:val="0"/>
        <w:adjustRightInd w:val="0"/>
        <w:jc w:val="both"/>
        <w:rPr>
          <w:bCs/>
          <w:i/>
          <w:color w:val="FF0000"/>
          <w:sz w:val="24"/>
          <w:szCs w:val="24"/>
          <w:highlight w:val="yellow"/>
        </w:rPr>
      </w:pPr>
      <w:r w:rsidRPr="00966499">
        <w:rPr>
          <w:bCs/>
          <w:i/>
          <w:color w:val="FF0000"/>
          <w:sz w:val="24"/>
          <w:szCs w:val="24"/>
          <w:highlight w:val="yellow"/>
        </w:rPr>
        <w:t>Indicar aquí si d’acord amb l’establert a l’article 204 de l'LCSP, podrà modificar-se el contracte, i si és així, establir de forma detallada i concreta (no es poden fer referències merament genèriques i abstractes) els supòsits de modificació i el seu abast, límits i naturalesa, que en cap cas no pot superar l’import del 20% del preu original del contracte, ni tampoc pot suposar la introducció de preus unitaris nous no prevists en el contracte.</w:t>
      </w:r>
    </w:p>
    <w:p w14:paraId="645E0215" w14:textId="77777777" w:rsidR="00966499" w:rsidRPr="00966499" w:rsidRDefault="00966499" w:rsidP="00966499">
      <w:pPr>
        <w:autoSpaceDE w:val="0"/>
        <w:autoSpaceDN w:val="0"/>
        <w:adjustRightInd w:val="0"/>
        <w:jc w:val="both"/>
        <w:rPr>
          <w:bCs/>
          <w:i/>
          <w:color w:val="FF0000"/>
          <w:sz w:val="24"/>
          <w:szCs w:val="24"/>
          <w:highlight w:val="yellow"/>
        </w:rPr>
      </w:pPr>
    </w:p>
    <w:p w14:paraId="0582BB92" w14:textId="77777777" w:rsidR="00966499" w:rsidRPr="00966499" w:rsidRDefault="00966499" w:rsidP="00966499">
      <w:pPr>
        <w:autoSpaceDE w:val="0"/>
        <w:autoSpaceDN w:val="0"/>
        <w:adjustRightInd w:val="0"/>
        <w:jc w:val="both"/>
        <w:rPr>
          <w:bCs/>
          <w:iCs/>
          <w:color w:val="FF0000"/>
          <w:sz w:val="24"/>
          <w:szCs w:val="24"/>
        </w:rPr>
      </w:pPr>
      <w:r w:rsidRPr="00966499">
        <w:rPr>
          <w:bCs/>
          <w:i/>
          <w:color w:val="FF0000"/>
          <w:sz w:val="24"/>
          <w:szCs w:val="24"/>
          <w:highlight w:val="yellow"/>
        </w:rPr>
        <w:t>Heu d’assenyalar una de les dues opcions, i si es permet la modificació, detallar-la</w:t>
      </w:r>
      <w:r w:rsidRPr="00966499">
        <w:rPr>
          <w:bCs/>
          <w:iCs/>
          <w:color w:val="FF0000"/>
          <w:sz w:val="24"/>
          <w:szCs w:val="24"/>
          <w:highlight w:val="yellow"/>
        </w:rPr>
        <w:t>:</w:t>
      </w:r>
    </w:p>
    <w:p w14:paraId="03627EA6" w14:textId="77777777" w:rsidR="00966499" w:rsidRPr="00966499" w:rsidRDefault="00966499" w:rsidP="00966499">
      <w:pPr>
        <w:autoSpaceDE w:val="0"/>
        <w:autoSpaceDN w:val="0"/>
        <w:adjustRightInd w:val="0"/>
        <w:jc w:val="both"/>
        <w:rPr>
          <w:bCs/>
          <w:iCs/>
          <w:sz w:val="24"/>
          <w:szCs w:val="24"/>
        </w:rPr>
      </w:pPr>
    </w:p>
    <w:p w14:paraId="74A15907" w14:textId="5987DFF7" w:rsidR="00966499" w:rsidRPr="00966499" w:rsidRDefault="00966499" w:rsidP="00966499">
      <w:pPr>
        <w:autoSpaceDE w:val="0"/>
        <w:autoSpaceDN w:val="0"/>
        <w:adjustRightInd w:val="0"/>
        <w:jc w:val="both"/>
        <w:rPr>
          <w:bCs/>
          <w:iCs/>
          <w:sz w:val="24"/>
          <w:szCs w:val="24"/>
        </w:rPr>
      </w:pPr>
      <w:r>
        <w:rPr>
          <w:sz w:val="24"/>
          <w:szCs w:val="24"/>
        </w:rPr>
        <w:fldChar w:fldCharType="begin">
          <w:ffData>
            <w:name w:val=""/>
            <w:enabled w:val="0"/>
            <w:calcOnExit w:val="0"/>
            <w:checkBox>
              <w:sizeAuto/>
              <w:default w:val="0"/>
            </w:checkBox>
          </w:ffData>
        </w:fldChar>
      </w:r>
      <w:r>
        <w:rPr>
          <w:sz w:val="24"/>
          <w:szCs w:val="24"/>
        </w:rPr>
        <w:instrText xml:space="preserve"> FORMCHECKBOX </w:instrText>
      </w:r>
      <w:r w:rsidR="002411B3">
        <w:rPr>
          <w:sz w:val="24"/>
          <w:szCs w:val="24"/>
        </w:rPr>
      </w:r>
      <w:r w:rsidR="002411B3">
        <w:rPr>
          <w:sz w:val="24"/>
          <w:szCs w:val="24"/>
        </w:rPr>
        <w:fldChar w:fldCharType="separate"/>
      </w:r>
      <w:r>
        <w:rPr>
          <w:sz w:val="24"/>
          <w:szCs w:val="24"/>
        </w:rPr>
        <w:fldChar w:fldCharType="end"/>
      </w:r>
      <w:r w:rsidRPr="00966499">
        <w:rPr>
          <w:bCs/>
          <w:iCs/>
          <w:sz w:val="24"/>
          <w:szCs w:val="24"/>
        </w:rPr>
        <w:t xml:space="preserve">  NO es preveu la possibilitat de modificació del contracte de forma expressa a l’empara de l’article 204 LCSP</w:t>
      </w:r>
    </w:p>
    <w:p w14:paraId="6CE1609E" w14:textId="77777777" w:rsidR="00966499" w:rsidRPr="00966499" w:rsidRDefault="00966499" w:rsidP="00966499">
      <w:pPr>
        <w:autoSpaceDE w:val="0"/>
        <w:autoSpaceDN w:val="0"/>
        <w:adjustRightInd w:val="0"/>
        <w:jc w:val="both"/>
        <w:rPr>
          <w:bCs/>
          <w:iCs/>
          <w:sz w:val="24"/>
          <w:szCs w:val="24"/>
        </w:rPr>
      </w:pPr>
    </w:p>
    <w:p w14:paraId="1D449000" w14:textId="4CA7EA4F" w:rsidR="00966499" w:rsidRPr="00966499" w:rsidRDefault="00966499" w:rsidP="00966499">
      <w:pPr>
        <w:autoSpaceDE w:val="0"/>
        <w:autoSpaceDN w:val="0"/>
        <w:adjustRightInd w:val="0"/>
        <w:jc w:val="both"/>
        <w:rPr>
          <w:bCs/>
          <w:iCs/>
          <w:sz w:val="24"/>
          <w:szCs w:val="24"/>
        </w:rPr>
      </w:pPr>
      <w:r>
        <w:rPr>
          <w:sz w:val="24"/>
          <w:szCs w:val="24"/>
        </w:rPr>
        <w:fldChar w:fldCharType="begin">
          <w:ffData>
            <w:name w:val=""/>
            <w:enabled w:val="0"/>
            <w:calcOnExit w:val="0"/>
            <w:checkBox>
              <w:sizeAuto/>
              <w:default w:val="0"/>
            </w:checkBox>
          </w:ffData>
        </w:fldChar>
      </w:r>
      <w:r>
        <w:rPr>
          <w:sz w:val="24"/>
          <w:szCs w:val="24"/>
        </w:rPr>
        <w:instrText xml:space="preserve"> FORMCHECKBOX </w:instrText>
      </w:r>
      <w:r w:rsidR="002411B3">
        <w:rPr>
          <w:sz w:val="24"/>
          <w:szCs w:val="24"/>
        </w:rPr>
      </w:r>
      <w:r w:rsidR="002411B3">
        <w:rPr>
          <w:sz w:val="24"/>
          <w:szCs w:val="24"/>
        </w:rPr>
        <w:fldChar w:fldCharType="separate"/>
      </w:r>
      <w:r>
        <w:rPr>
          <w:sz w:val="24"/>
          <w:szCs w:val="24"/>
        </w:rPr>
        <w:fldChar w:fldCharType="end"/>
      </w:r>
      <w:r w:rsidRPr="00966499">
        <w:rPr>
          <w:bCs/>
          <w:iCs/>
          <w:sz w:val="24"/>
          <w:szCs w:val="24"/>
        </w:rPr>
        <w:t xml:space="preserve">  SI que es preveu la modificació del contracte d’acord amb l’establert a l’article 204:</w:t>
      </w:r>
    </w:p>
    <w:p w14:paraId="6A551A8D" w14:textId="77777777" w:rsidR="00966499" w:rsidRPr="00966499" w:rsidRDefault="00966499" w:rsidP="00966499">
      <w:pPr>
        <w:autoSpaceDE w:val="0"/>
        <w:autoSpaceDN w:val="0"/>
        <w:adjustRightInd w:val="0"/>
        <w:jc w:val="both"/>
        <w:rPr>
          <w:bCs/>
          <w:iCs/>
          <w:sz w:val="24"/>
          <w:szCs w:val="24"/>
        </w:rPr>
      </w:pPr>
    </w:p>
    <w:p w14:paraId="5DE88929" w14:textId="77777777" w:rsidR="00966499" w:rsidRPr="00966499" w:rsidRDefault="00966499" w:rsidP="00966499">
      <w:pPr>
        <w:autoSpaceDE w:val="0"/>
        <w:autoSpaceDN w:val="0"/>
        <w:adjustRightInd w:val="0"/>
        <w:jc w:val="both"/>
        <w:rPr>
          <w:bCs/>
          <w:iCs/>
          <w:sz w:val="24"/>
          <w:szCs w:val="24"/>
        </w:rPr>
      </w:pPr>
      <w:r w:rsidRPr="00966499">
        <w:rPr>
          <w:bCs/>
          <w:iCs/>
          <w:sz w:val="24"/>
          <w:szCs w:val="24"/>
        </w:rPr>
        <w:t xml:space="preserve"> Les condicions, abast, naturalesa, i límits en els que es podrà dur a terme la modificació del contracte són els següents:     </w:t>
      </w:r>
    </w:p>
    <w:p w14:paraId="3CE2BFFD" w14:textId="77777777" w:rsidR="00966499" w:rsidRPr="00966499" w:rsidRDefault="00966499" w:rsidP="00966499">
      <w:pPr>
        <w:autoSpaceDE w:val="0"/>
        <w:autoSpaceDN w:val="0"/>
        <w:adjustRightInd w:val="0"/>
        <w:jc w:val="both"/>
        <w:rPr>
          <w:bCs/>
          <w:iCs/>
          <w:sz w:val="24"/>
          <w:szCs w:val="24"/>
        </w:rPr>
      </w:pPr>
      <w:r w:rsidRPr="00966499">
        <w:rPr>
          <w:bCs/>
          <w:iCs/>
          <w:sz w:val="24"/>
          <w:szCs w:val="24"/>
        </w:rPr>
        <w:t>__________________________________________________________________________________________________________________________________________________________________________________________________</w:t>
      </w:r>
    </w:p>
    <w:p w14:paraId="61EC1B6F" w14:textId="77777777" w:rsidR="00966499" w:rsidRPr="00966499" w:rsidRDefault="00966499" w:rsidP="00966499">
      <w:pPr>
        <w:autoSpaceDE w:val="0"/>
        <w:autoSpaceDN w:val="0"/>
        <w:adjustRightInd w:val="0"/>
        <w:jc w:val="both"/>
        <w:rPr>
          <w:bCs/>
          <w:iCs/>
          <w:sz w:val="24"/>
          <w:szCs w:val="24"/>
        </w:rPr>
      </w:pPr>
    </w:p>
    <w:p w14:paraId="39E558F3" w14:textId="77777777" w:rsidR="00966499" w:rsidRPr="00966499" w:rsidRDefault="00966499" w:rsidP="00966499">
      <w:pPr>
        <w:autoSpaceDE w:val="0"/>
        <w:autoSpaceDN w:val="0"/>
        <w:adjustRightInd w:val="0"/>
        <w:jc w:val="both"/>
        <w:rPr>
          <w:bCs/>
          <w:iCs/>
          <w:sz w:val="24"/>
          <w:szCs w:val="24"/>
        </w:rPr>
      </w:pPr>
    </w:p>
    <w:p w14:paraId="2E924423" w14:textId="6B855A84" w:rsidR="00966499" w:rsidRPr="00966499" w:rsidRDefault="00966499" w:rsidP="00966499">
      <w:pPr>
        <w:autoSpaceDE w:val="0"/>
        <w:autoSpaceDN w:val="0"/>
        <w:adjustRightInd w:val="0"/>
        <w:jc w:val="both"/>
        <w:rPr>
          <w:bCs/>
          <w:iCs/>
          <w:sz w:val="24"/>
          <w:szCs w:val="24"/>
        </w:rPr>
      </w:pPr>
      <w:r w:rsidRPr="00966499">
        <w:rPr>
          <w:bCs/>
          <w:iCs/>
          <w:sz w:val="24"/>
          <w:szCs w:val="24"/>
        </w:rPr>
        <w:t>La modificació es tramitarà a través del procediment previst a</w:t>
      </w:r>
      <w:r w:rsidR="00F81440">
        <w:rPr>
          <w:bCs/>
          <w:iCs/>
          <w:sz w:val="24"/>
          <w:szCs w:val="24"/>
        </w:rPr>
        <w:t>ls articles</w:t>
      </w:r>
      <w:r w:rsidRPr="00966499">
        <w:rPr>
          <w:bCs/>
          <w:iCs/>
          <w:sz w:val="24"/>
          <w:szCs w:val="24"/>
        </w:rPr>
        <w:t xml:space="preserve"> 97 i 102 del Reglament General de la Llei de Contractes de les Administracions Públiques, amb subjecció així mateix a l’establert a la clàusula </w:t>
      </w:r>
      <w:r w:rsidR="001A63AA">
        <w:rPr>
          <w:bCs/>
          <w:iCs/>
          <w:sz w:val="24"/>
          <w:szCs w:val="24"/>
        </w:rPr>
        <w:t>35</w:t>
      </w:r>
      <w:r w:rsidRPr="00966499">
        <w:rPr>
          <w:bCs/>
          <w:iCs/>
          <w:sz w:val="24"/>
          <w:szCs w:val="24"/>
        </w:rPr>
        <w:t>ª d’aquest plec, i serà resolta per l’òrgan de contractació. Les modificacions acordades per l’òrgan de contractació a l’empara de l’establert a l’article 204 de l'LCSP, pels supòsits prevists en aquest plec seran obligatòries per a la contractista.</w:t>
      </w:r>
    </w:p>
    <w:p w14:paraId="3C4CAEBC" w14:textId="77777777" w:rsidR="00966499" w:rsidRPr="00966499" w:rsidRDefault="00966499" w:rsidP="00966499">
      <w:pPr>
        <w:autoSpaceDE w:val="0"/>
        <w:autoSpaceDN w:val="0"/>
        <w:adjustRightInd w:val="0"/>
        <w:jc w:val="both"/>
        <w:rPr>
          <w:bCs/>
          <w:iCs/>
          <w:sz w:val="24"/>
          <w:szCs w:val="24"/>
        </w:rPr>
      </w:pPr>
    </w:p>
    <w:p w14:paraId="64D828BA" w14:textId="0DCF7568" w:rsidR="00966499" w:rsidRPr="001A63AA" w:rsidRDefault="001A63AA" w:rsidP="00966499">
      <w:pPr>
        <w:autoSpaceDE w:val="0"/>
        <w:autoSpaceDN w:val="0"/>
        <w:adjustRightInd w:val="0"/>
        <w:jc w:val="both"/>
        <w:rPr>
          <w:b/>
          <w:iCs/>
          <w:sz w:val="24"/>
          <w:szCs w:val="24"/>
        </w:rPr>
      </w:pPr>
      <w:r w:rsidRPr="001A63AA">
        <w:rPr>
          <w:b/>
          <w:iCs/>
          <w:sz w:val="24"/>
          <w:szCs w:val="24"/>
        </w:rPr>
        <w:t>V</w:t>
      </w:r>
      <w:r w:rsidR="00966499" w:rsidRPr="001A63AA">
        <w:rPr>
          <w:b/>
          <w:iCs/>
          <w:sz w:val="24"/>
          <w:szCs w:val="24"/>
        </w:rPr>
        <w:t>.2. MODIFICACIONS DEL CONTRACTE NO EXPRESSAMENT PREVISTES EN AQUEST PLEC (ART. 205 LCSP)</w:t>
      </w:r>
    </w:p>
    <w:p w14:paraId="62BF73D4" w14:textId="539F5DE2" w:rsidR="002D74E8" w:rsidRPr="00966499" w:rsidRDefault="00966499" w:rsidP="00966499">
      <w:pPr>
        <w:autoSpaceDE w:val="0"/>
        <w:autoSpaceDN w:val="0"/>
        <w:adjustRightInd w:val="0"/>
        <w:jc w:val="both"/>
        <w:rPr>
          <w:bCs/>
          <w:iCs/>
          <w:sz w:val="24"/>
          <w:szCs w:val="24"/>
        </w:rPr>
      </w:pPr>
      <w:r w:rsidRPr="00966499">
        <w:rPr>
          <w:bCs/>
          <w:iCs/>
          <w:sz w:val="24"/>
          <w:szCs w:val="24"/>
        </w:rPr>
        <w:t>Llevat del disposat en l’apartat anterior només podrà modificar-se el contracte segons l’establert a l’article 205 de la Llei de Contractes del Sector Públic i a l’establert a la clàusula 29ª d’aquest plec.</w:t>
      </w:r>
      <w:r w:rsidR="00DA1CEB" w:rsidRPr="00966499">
        <w:rPr>
          <w:bCs/>
          <w:iCs/>
          <w:sz w:val="24"/>
          <w:szCs w:val="24"/>
        </w:rPr>
        <w:t xml:space="preserve">. </w:t>
      </w:r>
    </w:p>
    <w:p w14:paraId="65CB798F" w14:textId="77777777" w:rsidR="002D74E8" w:rsidRPr="00F45AEC" w:rsidRDefault="002D74E8" w:rsidP="002D74E8">
      <w:pPr>
        <w:autoSpaceDE w:val="0"/>
        <w:autoSpaceDN w:val="0"/>
        <w:adjustRightInd w:val="0"/>
        <w:jc w:val="both"/>
        <w:rPr>
          <w:b/>
          <w:bCs/>
          <w:sz w:val="24"/>
          <w:szCs w:val="24"/>
        </w:rPr>
      </w:pPr>
    </w:p>
    <w:p w14:paraId="4A035238" w14:textId="17C4FDE9" w:rsidR="002D74E8" w:rsidRDefault="002D74E8" w:rsidP="002D74E8">
      <w:pPr>
        <w:autoSpaceDE w:val="0"/>
        <w:autoSpaceDN w:val="0"/>
        <w:adjustRightInd w:val="0"/>
        <w:jc w:val="both"/>
        <w:rPr>
          <w:b/>
          <w:bCs/>
          <w:sz w:val="24"/>
          <w:szCs w:val="24"/>
        </w:rPr>
      </w:pPr>
      <w:r w:rsidRPr="00F45AEC">
        <w:rPr>
          <w:b/>
          <w:bCs/>
          <w:sz w:val="24"/>
          <w:szCs w:val="24"/>
        </w:rPr>
        <w:t xml:space="preserve">W. </w:t>
      </w:r>
      <w:r w:rsidR="00EF47B4">
        <w:rPr>
          <w:b/>
          <w:bCs/>
          <w:sz w:val="24"/>
          <w:szCs w:val="24"/>
        </w:rPr>
        <w:t xml:space="preserve">INFORMACIÓ SOBRE LES CONDICIONS DE </w:t>
      </w:r>
      <w:r w:rsidR="001A63AA">
        <w:rPr>
          <w:b/>
          <w:bCs/>
          <w:sz w:val="24"/>
          <w:szCs w:val="24"/>
        </w:rPr>
        <w:t xml:space="preserve">SUBROGACIÓ </w:t>
      </w:r>
      <w:r w:rsidR="00EF47B4">
        <w:rPr>
          <w:b/>
          <w:bCs/>
          <w:sz w:val="24"/>
          <w:szCs w:val="24"/>
        </w:rPr>
        <w:t xml:space="preserve">EN ELS CONTRACTES DE TREBALL </w:t>
      </w:r>
      <w:r w:rsidR="001A63AA">
        <w:rPr>
          <w:b/>
          <w:bCs/>
          <w:sz w:val="24"/>
          <w:szCs w:val="24"/>
        </w:rPr>
        <w:t>(Art. 130 LCSP)</w:t>
      </w: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3990"/>
      </w:tblGrid>
      <w:tr w:rsidR="00326309" w14:paraId="2B75FCD6" w14:textId="77777777" w:rsidTr="00326309">
        <w:trPr>
          <w:trHeight w:val="602"/>
        </w:trPr>
        <w:tc>
          <w:tcPr>
            <w:tcW w:w="3990" w:type="dxa"/>
          </w:tcPr>
          <w:p w14:paraId="6E8FA49D" w14:textId="77777777" w:rsidR="00326309" w:rsidRDefault="00326309" w:rsidP="00326309">
            <w:pPr>
              <w:autoSpaceDE w:val="0"/>
              <w:autoSpaceDN w:val="0"/>
              <w:adjustRightInd w:val="0"/>
              <w:jc w:val="center"/>
              <w:rPr>
                <w:sz w:val="24"/>
                <w:szCs w:val="24"/>
              </w:rPr>
            </w:pPr>
          </w:p>
          <w:p w14:paraId="42695A64" w14:textId="77777777" w:rsidR="00326309" w:rsidRDefault="00326309" w:rsidP="00326309">
            <w:pPr>
              <w:autoSpaceDE w:val="0"/>
              <w:autoSpaceDN w:val="0"/>
              <w:adjustRightInd w:val="0"/>
              <w:jc w:val="center"/>
              <w:rPr>
                <w:bCs/>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w:t>
            </w:r>
            <w:r w:rsidRPr="00EF47B4">
              <w:rPr>
                <w:bCs/>
                <w:sz w:val="24"/>
                <w:szCs w:val="24"/>
              </w:rPr>
              <w:t>SÍ</w:t>
            </w:r>
            <w:r>
              <w:rPr>
                <w:bCs/>
                <w:sz w:val="24"/>
                <w:szCs w:val="24"/>
              </w:rPr>
              <w:t xml:space="preserve"> s’ha donar informació, la qual</w:t>
            </w:r>
          </w:p>
          <w:p w14:paraId="79ABEA0C" w14:textId="4500AFD7" w:rsidR="00326309" w:rsidRPr="00326309" w:rsidRDefault="00326309" w:rsidP="00326309">
            <w:pPr>
              <w:autoSpaceDE w:val="0"/>
              <w:autoSpaceDN w:val="0"/>
              <w:adjustRightInd w:val="0"/>
              <w:jc w:val="center"/>
              <w:rPr>
                <w:sz w:val="24"/>
                <w:szCs w:val="24"/>
              </w:rPr>
            </w:pPr>
            <w:r w:rsidRPr="00326309">
              <w:rPr>
                <w:sz w:val="24"/>
                <w:szCs w:val="24"/>
              </w:rPr>
              <w:t>Figura a l’Annex V</w:t>
            </w:r>
            <w:r w:rsidR="00B36B89">
              <w:rPr>
                <w:sz w:val="24"/>
                <w:szCs w:val="24"/>
              </w:rPr>
              <w:t>I</w:t>
            </w:r>
            <w:r w:rsidRPr="00326309">
              <w:rPr>
                <w:sz w:val="24"/>
                <w:szCs w:val="24"/>
              </w:rPr>
              <w:t xml:space="preserve"> d’aquest PCAP</w:t>
            </w:r>
          </w:p>
        </w:tc>
        <w:tc>
          <w:tcPr>
            <w:tcW w:w="3990" w:type="dxa"/>
          </w:tcPr>
          <w:p w14:paraId="18B416C2" w14:textId="77777777" w:rsidR="00326309" w:rsidRDefault="00326309" w:rsidP="00326309">
            <w:pPr>
              <w:autoSpaceDE w:val="0"/>
              <w:autoSpaceDN w:val="0"/>
              <w:adjustRightInd w:val="0"/>
              <w:ind w:left="709" w:firstLine="709"/>
              <w:jc w:val="center"/>
              <w:rPr>
                <w:sz w:val="24"/>
                <w:szCs w:val="24"/>
              </w:rPr>
            </w:pPr>
          </w:p>
          <w:p w14:paraId="4BD63831" w14:textId="17AB10E6" w:rsidR="00326309" w:rsidRPr="00BC310C" w:rsidRDefault="00326309" w:rsidP="00326309">
            <w:pPr>
              <w:autoSpaceDE w:val="0"/>
              <w:autoSpaceDN w:val="0"/>
              <w:adjustRightInd w:val="0"/>
              <w:ind w:left="709" w:firstLine="709"/>
              <w:jc w:val="center"/>
              <w:rPr>
                <w:bCs/>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Pr>
                <w:sz w:val="24"/>
                <w:szCs w:val="24"/>
              </w:rPr>
              <w:t xml:space="preserve"> </w:t>
            </w:r>
            <w:r w:rsidRPr="00BC310C">
              <w:rPr>
                <w:bCs/>
                <w:sz w:val="24"/>
                <w:szCs w:val="24"/>
              </w:rPr>
              <w:t xml:space="preserve"> NO</w:t>
            </w:r>
            <w:r>
              <w:rPr>
                <w:bCs/>
                <w:sz w:val="24"/>
                <w:szCs w:val="24"/>
              </w:rPr>
              <w:t xml:space="preserve"> procedeix.</w:t>
            </w:r>
          </w:p>
          <w:p w14:paraId="533ECE1C" w14:textId="77777777" w:rsidR="00326309" w:rsidRDefault="00326309" w:rsidP="002D74E8">
            <w:pPr>
              <w:autoSpaceDE w:val="0"/>
              <w:autoSpaceDN w:val="0"/>
              <w:adjustRightInd w:val="0"/>
              <w:jc w:val="both"/>
              <w:rPr>
                <w:b/>
                <w:bCs/>
                <w:sz w:val="24"/>
                <w:szCs w:val="24"/>
              </w:rPr>
            </w:pPr>
          </w:p>
        </w:tc>
      </w:tr>
    </w:tbl>
    <w:p w14:paraId="501F0C61" w14:textId="77777777" w:rsidR="00326309" w:rsidRPr="00F45AEC" w:rsidRDefault="00326309" w:rsidP="002D74E8">
      <w:pPr>
        <w:autoSpaceDE w:val="0"/>
        <w:autoSpaceDN w:val="0"/>
        <w:adjustRightInd w:val="0"/>
        <w:jc w:val="both"/>
        <w:rPr>
          <w:b/>
          <w:bCs/>
          <w:sz w:val="24"/>
          <w:szCs w:val="24"/>
        </w:rPr>
      </w:pPr>
    </w:p>
    <w:p w14:paraId="2993BC16" w14:textId="0B0FD26E" w:rsidR="00326309" w:rsidRPr="00BC310C" w:rsidRDefault="00326309" w:rsidP="00326309">
      <w:pPr>
        <w:autoSpaceDE w:val="0"/>
        <w:autoSpaceDN w:val="0"/>
        <w:adjustRightInd w:val="0"/>
        <w:ind w:left="709" w:firstLine="709"/>
        <w:jc w:val="both"/>
        <w:rPr>
          <w:bCs/>
          <w:sz w:val="24"/>
          <w:szCs w:val="24"/>
        </w:rPr>
      </w:pPr>
    </w:p>
    <w:p w14:paraId="117AD59D" w14:textId="77777777" w:rsidR="002D74E8" w:rsidRPr="00F45AEC" w:rsidRDefault="002D74E8" w:rsidP="002D74E8">
      <w:pPr>
        <w:autoSpaceDE w:val="0"/>
        <w:autoSpaceDN w:val="0"/>
        <w:adjustRightInd w:val="0"/>
        <w:jc w:val="both"/>
        <w:rPr>
          <w:b/>
          <w:bCs/>
          <w:sz w:val="24"/>
          <w:szCs w:val="24"/>
        </w:rPr>
      </w:pPr>
      <w:r w:rsidRPr="00F45AEC">
        <w:rPr>
          <w:b/>
          <w:bCs/>
          <w:sz w:val="24"/>
          <w:szCs w:val="24"/>
        </w:rPr>
        <w:lastRenderedPageBreak/>
        <w:t xml:space="preserve">X. RESOLUCIÓ DEL CONTRACTE. </w:t>
      </w:r>
    </w:p>
    <w:p w14:paraId="3061B104" w14:textId="5E26B07A" w:rsidR="002D74E8" w:rsidRPr="00F45AEC" w:rsidRDefault="00EF25B7" w:rsidP="002D74E8">
      <w:pPr>
        <w:autoSpaceDE w:val="0"/>
        <w:autoSpaceDN w:val="0"/>
        <w:adjustRightInd w:val="0"/>
        <w:jc w:val="both"/>
        <w:rPr>
          <w:bCs/>
          <w:sz w:val="24"/>
          <w:szCs w:val="24"/>
        </w:rPr>
      </w:pPr>
      <w:r w:rsidRPr="00F45AEC">
        <w:rPr>
          <w:bCs/>
          <w:sz w:val="24"/>
          <w:szCs w:val="24"/>
        </w:rPr>
        <w:t xml:space="preserve">Són causes de resolució del contracte les establertes als articles </w:t>
      </w:r>
      <w:r w:rsidR="002D74E8" w:rsidRPr="00F45AEC">
        <w:rPr>
          <w:bCs/>
          <w:sz w:val="24"/>
          <w:szCs w:val="24"/>
        </w:rPr>
        <w:t>2</w:t>
      </w:r>
      <w:r w:rsidRPr="00F45AEC">
        <w:rPr>
          <w:bCs/>
          <w:sz w:val="24"/>
          <w:szCs w:val="24"/>
        </w:rPr>
        <w:t xml:space="preserve">11 i 313 de </w:t>
      </w:r>
      <w:r w:rsidR="006441C6">
        <w:rPr>
          <w:bCs/>
          <w:sz w:val="24"/>
          <w:szCs w:val="24"/>
        </w:rPr>
        <w:t>l’LCSP</w:t>
      </w:r>
      <w:r w:rsidR="002D74E8" w:rsidRPr="00F45AEC">
        <w:rPr>
          <w:bCs/>
          <w:sz w:val="24"/>
          <w:szCs w:val="24"/>
        </w:rPr>
        <w:t>.</w:t>
      </w:r>
      <w:r w:rsidRPr="00F45AEC">
        <w:rPr>
          <w:bCs/>
          <w:sz w:val="24"/>
          <w:szCs w:val="24"/>
        </w:rPr>
        <w:t xml:space="preserve"> A més, són també causes especials de resolució del contracte les següents:</w:t>
      </w:r>
    </w:p>
    <w:p w14:paraId="2ED0BD26" w14:textId="77777777" w:rsidR="002D74E8" w:rsidRDefault="002D74E8" w:rsidP="002D74E8">
      <w:pPr>
        <w:autoSpaceDE w:val="0"/>
        <w:autoSpaceDN w:val="0"/>
        <w:adjustRightInd w:val="0"/>
        <w:jc w:val="both"/>
        <w:rPr>
          <w:bCs/>
          <w:sz w:val="24"/>
          <w:szCs w:val="24"/>
        </w:rPr>
      </w:pPr>
      <w:r w:rsidRPr="00F45AEC">
        <w:rPr>
          <w:bCs/>
          <w:sz w:val="24"/>
          <w:szCs w:val="24"/>
        </w:rPr>
        <w:t xml:space="preserve">- Les previstes com a obligacions contractuals essencials del contracte en aquest Plec, específicament les previstes a la </w:t>
      </w:r>
      <w:r w:rsidR="00E840BD" w:rsidRPr="00F45AEC">
        <w:rPr>
          <w:bCs/>
          <w:sz w:val="24"/>
          <w:szCs w:val="24"/>
        </w:rPr>
        <w:t xml:space="preserve">lletra U) d’aquest quadre i a la </w:t>
      </w:r>
      <w:r w:rsidRPr="00F45AEC">
        <w:rPr>
          <w:bCs/>
          <w:sz w:val="24"/>
          <w:szCs w:val="24"/>
        </w:rPr>
        <w:t>clàusula 3</w:t>
      </w:r>
      <w:r w:rsidR="00227677" w:rsidRPr="00F45AEC">
        <w:rPr>
          <w:bCs/>
          <w:sz w:val="24"/>
          <w:szCs w:val="24"/>
        </w:rPr>
        <w:t>9ª</w:t>
      </w:r>
      <w:r w:rsidRPr="00F45AEC">
        <w:rPr>
          <w:bCs/>
          <w:sz w:val="24"/>
          <w:szCs w:val="24"/>
        </w:rPr>
        <w:t xml:space="preserve"> del Plec.</w:t>
      </w:r>
    </w:p>
    <w:p w14:paraId="18F5145A" w14:textId="644517F5" w:rsidR="00AF6348" w:rsidRPr="00EF47B4" w:rsidRDefault="00AF6348" w:rsidP="002D74E8">
      <w:pPr>
        <w:autoSpaceDE w:val="0"/>
        <w:autoSpaceDN w:val="0"/>
        <w:adjustRightInd w:val="0"/>
        <w:jc w:val="both"/>
        <w:rPr>
          <w:bCs/>
          <w:color w:val="FF0000"/>
          <w:sz w:val="24"/>
          <w:szCs w:val="24"/>
        </w:rPr>
      </w:pPr>
      <w:r w:rsidRPr="00EF47B4">
        <w:rPr>
          <w:bCs/>
          <w:color w:val="FF0000"/>
          <w:sz w:val="24"/>
          <w:szCs w:val="24"/>
        </w:rPr>
        <w:t>- (</w:t>
      </w:r>
      <w:r w:rsidRPr="00EF47B4">
        <w:rPr>
          <w:bCs/>
          <w:i/>
          <w:color w:val="FF0000"/>
          <w:sz w:val="24"/>
          <w:szCs w:val="24"/>
          <w:highlight w:val="yellow"/>
        </w:rPr>
        <w:t xml:space="preserve">Indicar només aquesta causa si es tracta d’un contracte de serveis dels establerts a l’article 312 de </w:t>
      </w:r>
      <w:r w:rsidR="006441C6">
        <w:rPr>
          <w:bCs/>
          <w:i/>
          <w:color w:val="FF0000"/>
          <w:sz w:val="24"/>
          <w:szCs w:val="24"/>
          <w:highlight w:val="yellow"/>
        </w:rPr>
        <w:t>l’LCSP</w:t>
      </w:r>
      <w:r w:rsidRPr="00EF47B4">
        <w:rPr>
          <w:bCs/>
          <w:i/>
          <w:color w:val="FF0000"/>
          <w:sz w:val="24"/>
          <w:szCs w:val="24"/>
        </w:rPr>
        <w:t>)</w:t>
      </w:r>
      <w:r w:rsidRPr="00EF47B4">
        <w:rPr>
          <w:bCs/>
          <w:color w:val="FF0000"/>
          <w:sz w:val="24"/>
          <w:szCs w:val="24"/>
        </w:rPr>
        <w:t xml:space="preserve">: </w:t>
      </w:r>
      <w:r w:rsidRPr="00EF47B4">
        <w:rPr>
          <w:bCs/>
          <w:i/>
          <w:color w:val="FF0000"/>
          <w:sz w:val="24"/>
          <w:szCs w:val="24"/>
          <w:highlight w:val="yellow"/>
          <w:u w:val="single"/>
        </w:rPr>
        <w:t>Les establertes a l’article 294, lletres c), d) i f) de la Llei de Contractes del Sector Públic</w:t>
      </w:r>
      <w:r w:rsidRPr="00EF47B4">
        <w:rPr>
          <w:bCs/>
          <w:color w:val="FF0000"/>
          <w:sz w:val="24"/>
          <w:szCs w:val="24"/>
          <w:highlight w:val="yellow"/>
          <w:u w:val="single"/>
        </w:rPr>
        <w:t>.</w:t>
      </w:r>
    </w:p>
    <w:p w14:paraId="0D1A875B" w14:textId="77777777" w:rsidR="002D74E8" w:rsidRPr="00F45AEC" w:rsidRDefault="002D74E8" w:rsidP="002D74E8">
      <w:pPr>
        <w:autoSpaceDE w:val="0"/>
        <w:autoSpaceDN w:val="0"/>
        <w:adjustRightInd w:val="0"/>
        <w:jc w:val="both"/>
        <w:rPr>
          <w:bCs/>
          <w:sz w:val="24"/>
          <w:szCs w:val="24"/>
        </w:rPr>
      </w:pPr>
    </w:p>
    <w:p w14:paraId="4DC76C8C" w14:textId="77777777" w:rsidR="002D74E8" w:rsidRPr="00F45AEC" w:rsidRDefault="002D74E8" w:rsidP="002D74E8">
      <w:pPr>
        <w:autoSpaceDE w:val="0"/>
        <w:autoSpaceDN w:val="0"/>
        <w:adjustRightInd w:val="0"/>
        <w:jc w:val="both"/>
        <w:rPr>
          <w:b/>
          <w:bCs/>
          <w:sz w:val="24"/>
          <w:szCs w:val="24"/>
        </w:rPr>
      </w:pPr>
      <w:r w:rsidRPr="00F45AEC">
        <w:rPr>
          <w:b/>
          <w:bCs/>
          <w:sz w:val="24"/>
          <w:szCs w:val="24"/>
        </w:rPr>
        <w:t>Y. CESSIÓ DEL CONTRACTE.</w:t>
      </w:r>
    </w:p>
    <w:p w14:paraId="769C236D" w14:textId="3E43FE12" w:rsidR="00CC4258" w:rsidRPr="0050123C" w:rsidRDefault="00CC4258" w:rsidP="002D74E8">
      <w:pPr>
        <w:autoSpaceDE w:val="0"/>
        <w:autoSpaceDN w:val="0"/>
        <w:adjustRightInd w:val="0"/>
        <w:jc w:val="both"/>
        <w:rPr>
          <w:bCs/>
          <w:i/>
          <w:sz w:val="24"/>
          <w:szCs w:val="24"/>
        </w:rPr>
      </w:pPr>
      <w:r w:rsidRPr="00F45AEC">
        <w:rPr>
          <w:bCs/>
          <w:sz w:val="24"/>
          <w:szCs w:val="24"/>
        </w:rPr>
        <w:t>Al marge dels supòsits de successió del contractista de l'article 98</w:t>
      </w:r>
      <w:r w:rsidR="002D2C38" w:rsidRPr="00F45AEC">
        <w:rPr>
          <w:bCs/>
          <w:sz w:val="24"/>
          <w:szCs w:val="24"/>
        </w:rPr>
        <w:t xml:space="preserve"> de </w:t>
      </w:r>
      <w:r w:rsidR="006441C6">
        <w:rPr>
          <w:bCs/>
          <w:sz w:val="24"/>
          <w:szCs w:val="24"/>
        </w:rPr>
        <w:t>l’LCSP</w:t>
      </w:r>
      <w:r w:rsidR="008144CC">
        <w:rPr>
          <w:bCs/>
          <w:sz w:val="24"/>
          <w:szCs w:val="24"/>
        </w:rPr>
        <w:t>:</w:t>
      </w:r>
    </w:p>
    <w:p w14:paraId="5F08145E" w14:textId="77777777" w:rsidR="0050123C" w:rsidRDefault="0050123C" w:rsidP="002D74E8">
      <w:pPr>
        <w:autoSpaceDE w:val="0"/>
        <w:autoSpaceDN w:val="0"/>
        <w:adjustRightInd w:val="0"/>
        <w:jc w:val="both"/>
        <w:rPr>
          <w:bCs/>
          <w:sz w:val="24"/>
          <w:szCs w:val="24"/>
        </w:rPr>
      </w:pPr>
    </w:p>
    <w:tbl>
      <w:tblPr>
        <w:tblW w:w="0" w:type="auto"/>
        <w:tblBorders>
          <w:insideV w:val="single" w:sz="4" w:space="0" w:color="auto"/>
        </w:tblBorders>
        <w:tblLook w:val="04A0" w:firstRow="1" w:lastRow="0" w:firstColumn="1" w:lastColumn="0" w:noHBand="0" w:noVBand="1"/>
      </w:tblPr>
      <w:tblGrid>
        <w:gridCol w:w="8505"/>
      </w:tblGrid>
      <w:tr w:rsidR="0050123C" w:rsidRPr="00F45AEC" w14:paraId="48A23568" w14:textId="77777777" w:rsidTr="00E03D9D">
        <w:tc>
          <w:tcPr>
            <w:tcW w:w="8645" w:type="dxa"/>
            <w:shd w:val="clear" w:color="auto" w:fill="auto"/>
            <w:vAlign w:val="center"/>
          </w:tcPr>
          <w:p w14:paraId="54023915" w14:textId="77777777" w:rsidR="0050123C" w:rsidRPr="00F45AEC" w:rsidRDefault="0050123C" w:rsidP="00E03D9D">
            <w:pPr>
              <w:autoSpaceDE w:val="0"/>
              <w:autoSpaceDN w:val="0"/>
              <w:adjustRightInd w:val="0"/>
              <w:jc w:val="both"/>
              <w:rPr>
                <w:b/>
                <w:sz w:val="24"/>
                <w:szCs w:val="24"/>
              </w:rPr>
            </w:pPr>
          </w:p>
          <w:p w14:paraId="7454B9C9" w14:textId="1D69E127" w:rsidR="0050123C" w:rsidRPr="006C2E0A" w:rsidRDefault="0050123C" w:rsidP="00E03D9D">
            <w:pPr>
              <w:autoSpaceDE w:val="0"/>
              <w:autoSpaceDN w:val="0"/>
              <w:adjustRightInd w:val="0"/>
              <w:jc w:val="both"/>
              <w:rPr>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sidRPr="006C2E0A">
              <w:rPr>
                <w:sz w:val="24"/>
                <w:szCs w:val="24"/>
              </w:rPr>
              <w:t xml:space="preserve">NO </w:t>
            </w:r>
            <w:r w:rsidR="00AB2B0E">
              <w:rPr>
                <w:sz w:val="24"/>
                <w:szCs w:val="24"/>
              </w:rPr>
              <w:t>es permet la cessió</w:t>
            </w:r>
            <w:r w:rsidR="008144CC">
              <w:rPr>
                <w:sz w:val="24"/>
                <w:szCs w:val="24"/>
              </w:rPr>
              <w:t xml:space="preserve"> </w:t>
            </w:r>
            <w:r w:rsidR="00AB2B0E">
              <w:rPr>
                <w:sz w:val="24"/>
                <w:szCs w:val="24"/>
              </w:rPr>
              <w:t xml:space="preserve">del contracte </w:t>
            </w:r>
            <w:r w:rsidR="008144CC">
              <w:rPr>
                <w:sz w:val="24"/>
                <w:szCs w:val="24"/>
              </w:rPr>
              <w:t xml:space="preserve">perquè concorre algun dels motius indicats a l’article 214 de l’LCSP. </w:t>
            </w:r>
            <w:r w:rsidR="008144CC" w:rsidRPr="008144CC">
              <w:rPr>
                <w:color w:val="FF0000"/>
                <w:sz w:val="24"/>
                <w:szCs w:val="24"/>
                <w:highlight w:val="yellow"/>
              </w:rPr>
              <w:t>Indicar quin:________________________________</w:t>
            </w:r>
          </w:p>
          <w:p w14:paraId="48954E28" w14:textId="77777777" w:rsidR="00AB2B0E" w:rsidRDefault="00AB2B0E" w:rsidP="00E03D9D">
            <w:pPr>
              <w:autoSpaceDE w:val="0"/>
              <w:autoSpaceDN w:val="0"/>
              <w:adjustRightInd w:val="0"/>
              <w:jc w:val="both"/>
              <w:rPr>
                <w:sz w:val="24"/>
                <w:szCs w:val="24"/>
              </w:rPr>
            </w:pPr>
          </w:p>
          <w:p w14:paraId="71684815" w14:textId="398AF8F2" w:rsidR="0050123C" w:rsidRPr="00F45AEC" w:rsidRDefault="00AB2B0E" w:rsidP="00AB2B0E">
            <w:pPr>
              <w:autoSpaceDE w:val="0"/>
              <w:autoSpaceDN w:val="0"/>
              <w:adjustRightInd w:val="0"/>
              <w:jc w:val="both"/>
              <w:rPr>
                <w:b/>
                <w:sz w:val="24"/>
                <w:szCs w:val="24"/>
              </w:rPr>
            </w:pPr>
            <w:r w:rsidRPr="00F45AEC">
              <w:rPr>
                <w:sz w:val="24"/>
                <w:szCs w:val="24"/>
              </w:rPr>
              <w:fldChar w:fldCharType="begin">
                <w:ffData>
                  <w:name w:val="Casilla5"/>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sz w:val="24"/>
                <w:szCs w:val="24"/>
              </w:rPr>
              <w:t xml:space="preserve"> </w:t>
            </w:r>
            <w:r>
              <w:rPr>
                <w:sz w:val="24"/>
                <w:szCs w:val="24"/>
              </w:rPr>
              <w:t>SI</w:t>
            </w:r>
            <w:r w:rsidRPr="006C2E0A">
              <w:rPr>
                <w:sz w:val="24"/>
                <w:szCs w:val="24"/>
              </w:rPr>
              <w:t xml:space="preserve"> </w:t>
            </w:r>
            <w:r>
              <w:rPr>
                <w:sz w:val="24"/>
                <w:szCs w:val="24"/>
              </w:rPr>
              <w:t>es permet la cessió del contracte, que s’haurà d’ajustar als límits i condicions indicats a la clàusula 33ª.</w:t>
            </w:r>
            <w:r w:rsidR="0050123C" w:rsidRPr="00F45AEC">
              <w:rPr>
                <w:sz w:val="24"/>
                <w:szCs w:val="24"/>
              </w:rPr>
              <w:tab/>
            </w:r>
          </w:p>
        </w:tc>
      </w:tr>
      <w:tr w:rsidR="0050123C" w:rsidRPr="00F45AEC" w14:paraId="69C09A93" w14:textId="77777777" w:rsidTr="00E03D9D">
        <w:tc>
          <w:tcPr>
            <w:tcW w:w="8645" w:type="dxa"/>
            <w:shd w:val="clear" w:color="auto" w:fill="auto"/>
          </w:tcPr>
          <w:p w14:paraId="6BCE708C" w14:textId="77777777" w:rsidR="0050123C" w:rsidRPr="00F45AEC" w:rsidRDefault="0050123C" w:rsidP="00E03D9D">
            <w:pPr>
              <w:autoSpaceDE w:val="0"/>
              <w:autoSpaceDN w:val="0"/>
              <w:adjustRightInd w:val="0"/>
              <w:jc w:val="both"/>
              <w:rPr>
                <w:b/>
                <w:sz w:val="24"/>
                <w:szCs w:val="24"/>
              </w:rPr>
            </w:pPr>
          </w:p>
        </w:tc>
      </w:tr>
    </w:tbl>
    <w:p w14:paraId="3686A1C9" w14:textId="77777777" w:rsidR="002D74E8" w:rsidRPr="00F45AEC" w:rsidRDefault="002D74E8" w:rsidP="00784DB9">
      <w:pPr>
        <w:autoSpaceDE w:val="0"/>
        <w:autoSpaceDN w:val="0"/>
        <w:adjustRightInd w:val="0"/>
        <w:jc w:val="both"/>
        <w:rPr>
          <w:bCs/>
          <w:sz w:val="24"/>
          <w:szCs w:val="24"/>
        </w:rPr>
      </w:pPr>
      <w:r w:rsidRPr="00F45AEC">
        <w:rPr>
          <w:b/>
          <w:bCs/>
          <w:sz w:val="24"/>
          <w:szCs w:val="24"/>
        </w:rPr>
        <w:t>Z. CRITERIS D’ADJUDICACIÓ DEL CONTRACTE. ADMISSIBILITAT DE MILLORES.</w:t>
      </w:r>
    </w:p>
    <w:p w14:paraId="65F96AC4" w14:textId="77777777" w:rsidR="00953939" w:rsidRPr="00F45AEC" w:rsidRDefault="002D74E8" w:rsidP="00784DB9">
      <w:pPr>
        <w:pStyle w:val="Textdecomentari"/>
        <w:jc w:val="both"/>
        <w:rPr>
          <w:rFonts w:ascii="Tahoma" w:hAnsi="Tahoma" w:cs="Tahoma"/>
          <w:sz w:val="24"/>
          <w:szCs w:val="24"/>
          <w:lang w:val="ca-ES"/>
        </w:rPr>
      </w:pPr>
      <w:r w:rsidRPr="00F45AEC">
        <w:rPr>
          <w:sz w:val="24"/>
          <w:szCs w:val="24"/>
          <w:lang w:val="ca-ES"/>
        </w:rPr>
        <w:t>Per a l’adjudicació del present contracte, es tindran en compte els següents criteris d’adjudicació, que seran valorats d’acord amb el següent barem:</w:t>
      </w:r>
      <w:r w:rsidR="00953939" w:rsidRPr="00F45AEC">
        <w:rPr>
          <w:rFonts w:ascii="Tahoma" w:hAnsi="Tahoma" w:cs="Tahoma"/>
          <w:sz w:val="24"/>
          <w:szCs w:val="24"/>
          <w:lang w:val="ca-ES"/>
        </w:rPr>
        <w:t xml:space="preserve"> </w:t>
      </w:r>
    </w:p>
    <w:p w14:paraId="2C81DDBC" w14:textId="77777777" w:rsidR="00953939" w:rsidRPr="00F45AEC" w:rsidRDefault="00953939" w:rsidP="00784DB9">
      <w:pPr>
        <w:pStyle w:val="Textdecomentari"/>
        <w:jc w:val="both"/>
        <w:rPr>
          <w:rFonts w:ascii="Tahoma" w:hAnsi="Tahoma" w:cs="Tahoma"/>
          <w:sz w:val="24"/>
          <w:szCs w:val="24"/>
          <w:lang w:val="ca-ES"/>
        </w:rPr>
      </w:pPr>
    </w:p>
    <w:p w14:paraId="0D244ACB" w14:textId="77777777" w:rsidR="00953939" w:rsidRPr="00F45AEC" w:rsidRDefault="00953939" w:rsidP="00784DB9">
      <w:pPr>
        <w:pStyle w:val="Textdecomentari"/>
        <w:jc w:val="both"/>
        <w:rPr>
          <w:rFonts w:ascii="Tahoma" w:hAnsi="Tahoma" w:cs="Tahoma"/>
          <w:sz w:val="24"/>
          <w:szCs w:val="24"/>
          <w:lang w:val="ca-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251"/>
      </w:tblGrid>
      <w:tr w:rsidR="00AC0836" w:rsidRPr="00F45AEC" w14:paraId="1444F387" w14:textId="77777777" w:rsidTr="00D81E84">
        <w:tc>
          <w:tcPr>
            <w:tcW w:w="4244" w:type="dxa"/>
            <w:tcBorders>
              <w:top w:val="single" w:sz="4" w:space="0" w:color="auto"/>
              <w:left w:val="single" w:sz="4" w:space="0" w:color="auto"/>
              <w:bottom w:val="single" w:sz="4" w:space="0" w:color="auto"/>
              <w:right w:val="single" w:sz="4" w:space="0" w:color="auto"/>
            </w:tcBorders>
            <w:shd w:val="clear" w:color="auto" w:fill="auto"/>
          </w:tcPr>
          <w:p w14:paraId="44560AE3" w14:textId="507FD8EF" w:rsidR="00AC0836" w:rsidRPr="00AC0836" w:rsidRDefault="00AC0836" w:rsidP="00AC0836">
            <w:pPr>
              <w:spacing w:line="360" w:lineRule="auto"/>
              <w:jc w:val="center"/>
              <w:rPr>
                <w:rFonts w:ascii="Arial" w:hAnsi="Arial" w:cs="Arial"/>
                <w:b/>
                <w:bCs/>
                <w:sz w:val="22"/>
                <w:szCs w:val="22"/>
              </w:rPr>
            </w:pPr>
            <w:r w:rsidRPr="00AC0836">
              <w:rPr>
                <w:b/>
                <w:bCs/>
              </w:rPr>
              <w:t>CRITERI</w:t>
            </w:r>
          </w:p>
        </w:tc>
        <w:tc>
          <w:tcPr>
            <w:tcW w:w="4251" w:type="dxa"/>
            <w:tcBorders>
              <w:top w:val="single" w:sz="4" w:space="0" w:color="auto"/>
              <w:left w:val="single" w:sz="4" w:space="0" w:color="auto"/>
              <w:bottom w:val="single" w:sz="4" w:space="0" w:color="auto"/>
              <w:right w:val="single" w:sz="4" w:space="0" w:color="auto"/>
            </w:tcBorders>
            <w:shd w:val="clear" w:color="auto" w:fill="auto"/>
          </w:tcPr>
          <w:p w14:paraId="33EC88B2" w14:textId="772D1FCB" w:rsidR="00AC0836" w:rsidRPr="00AC0836" w:rsidRDefault="00AC0836" w:rsidP="00AC0836">
            <w:pPr>
              <w:spacing w:line="360" w:lineRule="auto"/>
              <w:jc w:val="center"/>
              <w:rPr>
                <w:rFonts w:ascii="Arial" w:hAnsi="Arial" w:cs="Arial"/>
                <w:b/>
                <w:bCs/>
                <w:sz w:val="22"/>
                <w:szCs w:val="22"/>
              </w:rPr>
            </w:pPr>
            <w:r w:rsidRPr="00AC0836">
              <w:rPr>
                <w:b/>
                <w:bCs/>
              </w:rPr>
              <w:t>PONDERACIÓ</w:t>
            </w:r>
          </w:p>
        </w:tc>
      </w:tr>
      <w:tr w:rsidR="00AC0836" w:rsidRPr="00F45AEC" w14:paraId="1326A9B5" w14:textId="77777777" w:rsidTr="00D81E84">
        <w:tc>
          <w:tcPr>
            <w:tcW w:w="4244" w:type="dxa"/>
            <w:tcBorders>
              <w:top w:val="single" w:sz="4" w:space="0" w:color="auto"/>
              <w:left w:val="single" w:sz="4" w:space="0" w:color="auto"/>
              <w:bottom w:val="single" w:sz="4" w:space="0" w:color="auto"/>
              <w:right w:val="single" w:sz="4" w:space="0" w:color="auto"/>
            </w:tcBorders>
            <w:shd w:val="clear" w:color="auto" w:fill="auto"/>
          </w:tcPr>
          <w:p w14:paraId="343F33DF" w14:textId="6D99E3EC" w:rsidR="00AC0836" w:rsidRPr="00AC0836" w:rsidRDefault="00AC0836" w:rsidP="00AC0836">
            <w:pPr>
              <w:spacing w:line="360" w:lineRule="auto"/>
              <w:rPr>
                <w:color w:val="FF0000"/>
                <w:sz w:val="22"/>
                <w:szCs w:val="22"/>
                <w:highlight w:val="yellow"/>
              </w:rPr>
            </w:pPr>
            <w:r w:rsidRPr="00AC0836">
              <w:rPr>
                <w:color w:val="FF0000"/>
                <w:highlight w:val="yellow"/>
              </w:rPr>
              <w:t>A) Criteris avaluables automàticament mitjançant fórmula matemàtica.</w:t>
            </w:r>
          </w:p>
        </w:tc>
        <w:tc>
          <w:tcPr>
            <w:tcW w:w="4251" w:type="dxa"/>
            <w:tcBorders>
              <w:top w:val="single" w:sz="4" w:space="0" w:color="auto"/>
              <w:left w:val="single" w:sz="4" w:space="0" w:color="auto"/>
              <w:bottom w:val="single" w:sz="4" w:space="0" w:color="auto"/>
              <w:right w:val="single" w:sz="4" w:space="0" w:color="auto"/>
            </w:tcBorders>
            <w:shd w:val="clear" w:color="auto" w:fill="auto"/>
          </w:tcPr>
          <w:p w14:paraId="77B5C3D5" w14:textId="3084F250" w:rsidR="00AC0836" w:rsidRPr="00AC0836" w:rsidRDefault="00AC0836" w:rsidP="00AC0836">
            <w:pPr>
              <w:spacing w:line="360" w:lineRule="auto"/>
              <w:jc w:val="right"/>
              <w:rPr>
                <w:color w:val="FF0000"/>
                <w:sz w:val="22"/>
                <w:szCs w:val="22"/>
                <w:highlight w:val="yellow"/>
              </w:rPr>
            </w:pPr>
            <w:r w:rsidRPr="00AC0836">
              <w:rPr>
                <w:color w:val="FF0000"/>
                <w:highlight w:val="yellow"/>
              </w:rPr>
              <w:t>Màxim __ punts</w:t>
            </w:r>
          </w:p>
        </w:tc>
      </w:tr>
      <w:tr w:rsidR="00AC0836" w:rsidRPr="00F45AEC" w14:paraId="0210D716" w14:textId="77777777" w:rsidTr="00D81E84">
        <w:tc>
          <w:tcPr>
            <w:tcW w:w="4244" w:type="dxa"/>
            <w:tcBorders>
              <w:top w:val="single" w:sz="4" w:space="0" w:color="auto"/>
              <w:left w:val="single" w:sz="4" w:space="0" w:color="auto"/>
              <w:bottom w:val="single" w:sz="4" w:space="0" w:color="auto"/>
              <w:right w:val="single" w:sz="4" w:space="0" w:color="auto"/>
            </w:tcBorders>
            <w:shd w:val="clear" w:color="auto" w:fill="auto"/>
          </w:tcPr>
          <w:p w14:paraId="4D494AD0" w14:textId="6E9DDFC1" w:rsidR="00AC0836" w:rsidRPr="00AC0836" w:rsidRDefault="00AC0836" w:rsidP="00AC0836">
            <w:pPr>
              <w:spacing w:line="360" w:lineRule="auto"/>
              <w:rPr>
                <w:i/>
                <w:color w:val="FF0000"/>
                <w:sz w:val="22"/>
                <w:szCs w:val="22"/>
                <w:highlight w:val="yellow"/>
              </w:rPr>
            </w:pPr>
            <w:r w:rsidRPr="00AC0836">
              <w:rPr>
                <w:color w:val="FF0000"/>
                <w:highlight w:val="yellow"/>
              </w:rPr>
              <w:t>A.1) Oferta econòmica (avaluable amb fórmula)</w:t>
            </w:r>
          </w:p>
        </w:tc>
        <w:tc>
          <w:tcPr>
            <w:tcW w:w="4251" w:type="dxa"/>
            <w:tcBorders>
              <w:top w:val="single" w:sz="4" w:space="0" w:color="auto"/>
              <w:left w:val="single" w:sz="4" w:space="0" w:color="auto"/>
              <w:bottom w:val="single" w:sz="4" w:space="0" w:color="auto"/>
              <w:right w:val="single" w:sz="4" w:space="0" w:color="auto"/>
            </w:tcBorders>
            <w:shd w:val="clear" w:color="auto" w:fill="auto"/>
          </w:tcPr>
          <w:p w14:paraId="0FC7E109" w14:textId="779A2EB5" w:rsidR="00AC0836" w:rsidRPr="00AC0836" w:rsidRDefault="00AC0836" w:rsidP="00AC0836">
            <w:pPr>
              <w:spacing w:line="360" w:lineRule="auto"/>
              <w:jc w:val="right"/>
              <w:rPr>
                <w:i/>
                <w:color w:val="FF0000"/>
                <w:sz w:val="22"/>
                <w:szCs w:val="22"/>
                <w:highlight w:val="yellow"/>
              </w:rPr>
            </w:pPr>
            <w:r w:rsidRPr="00AC0836">
              <w:rPr>
                <w:color w:val="FF0000"/>
                <w:highlight w:val="yellow"/>
              </w:rPr>
              <w:t>Màxim __ punts</w:t>
            </w:r>
          </w:p>
        </w:tc>
      </w:tr>
      <w:tr w:rsidR="00AC0836" w:rsidRPr="00F45AEC" w14:paraId="059B3F6E" w14:textId="77777777" w:rsidTr="00D81E84">
        <w:tc>
          <w:tcPr>
            <w:tcW w:w="4244" w:type="dxa"/>
            <w:tcBorders>
              <w:top w:val="single" w:sz="4" w:space="0" w:color="auto"/>
              <w:left w:val="single" w:sz="4" w:space="0" w:color="auto"/>
              <w:bottom w:val="single" w:sz="4" w:space="0" w:color="auto"/>
              <w:right w:val="single" w:sz="4" w:space="0" w:color="auto"/>
            </w:tcBorders>
            <w:shd w:val="clear" w:color="auto" w:fill="auto"/>
          </w:tcPr>
          <w:p w14:paraId="5B181F0A" w14:textId="7C6E3DA5" w:rsidR="00AC0836" w:rsidRPr="00AC0836" w:rsidRDefault="00AC0836" w:rsidP="00AC0836">
            <w:pPr>
              <w:spacing w:line="360" w:lineRule="auto"/>
              <w:rPr>
                <w:i/>
                <w:color w:val="FF0000"/>
                <w:sz w:val="22"/>
                <w:szCs w:val="22"/>
                <w:highlight w:val="yellow"/>
              </w:rPr>
            </w:pPr>
            <w:r w:rsidRPr="00AC0836">
              <w:rPr>
                <w:color w:val="FF0000"/>
                <w:highlight w:val="yellow"/>
              </w:rPr>
              <w:t>A.2) Criteris qualitatius avaluables automàticament amb fórmula matemàtica</w:t>
            </w:r>
          </w:p>
        </w:tc>
        <w:tc>
          <w:tcPr>
            <w:tcW w:w="4251" w:type="dxa"/>
            <w:tcBorders>
              <w:top w:val="single" w:sz="4" w:space="0" w:color="auto"/>
              <w:left w:val="single" w:sz="4" w:space="0" w:color="auto"/>
              <w:bottom w:val="single" w:sz="4" w:space="0" w:color="auto"/>
              <w:right w:val="single" w:sz="4" w:space="0" w:color="auto"/>
            </w:tcBorders>
            <w:shd w:val="clear" w:color="auto" w:fill="auto"/>
          </w:tcPr>
          <w:p w14:paraId="476B9761" w14:textId="29F9D431" w:rsidR="00AC0836" w:rsidRPr="00AC0836" w:rsidRDefault="00AC0836" w:rsidP="00AC0836">
            <w:pPr>
              <w:spacing w:line="360" w:lineRule="auto"/>
              <w:jc w:val="right"/>
              <w:rPr>
                <w:i/>
                <w:color w:val="FF0000"/>
                <w:sz w:val="22"/>
                <w:szCs w:val="22"/>
                <w:highlight w:val="yellow"/>
              </w:rPr>
            </w:pPr>
            <w:r w:rsidRPr="00AC0836">
              <w:rPr>
                <w:color w:val="FF0000"/>
                <w:highlight w:val="yellow"/>
              </w:rPr>
              <w:t>Màxim __ punts</w:t>
            </w:r>
          </w:p>
        </w:tc>
      </w:tr>
      <w:tr w:rsidR="00AC0836" w:rsidRPr="00F45AEC" w14:paraId="108EB5A5" w14:textId="77777777" w:rsidTr="00D81E84">
        <w:tc>
          <w:tcPr>
            <w:tcW w:w="4244" w:type="dxa"/>
            <w:tcBorders>
              <w:top w:val="single" w:sz="4" w:space="0" w:color="auto"/>
              <w:left w:val="single" w:sz="4" w:space="0" w:color="auto"/>
              <w:bottom w:val="single" w:sz="4" w:space="0" w:color="auto"/>
              <w:right w:val="single" w:sz="4" w:space="0" w:color="auto"/>
            </w:tcBorders>
            <w:shd w:val="clear" w:color="auto" w:fill="auto"/>
          </w:tcPr>
          <w:p w14:paraId="2FDD149C" w14:textId="7EA6FD36" w:rsidR="00AC0836" w:rsidRPr="00AC0836" w:rsidRDefault="00AC0836" w:rsidP="00AC0836">
            <w:pPr>
              <w:spacing w:line="360" w:lineRule="auto"/>
              <w:rPr>
                <w:i/>
                <w:color w:val="FF0000"/>
                <w:sz w:val="22"/>
                <w:szCs w:val="22"/>
                <w:highlight w:val="yellow"/>
              </w:rPr>
            </w:pPr>
            <w:r w:rsidRPr="00AC0836">
              <w:rPr>
                <w:color w:val="FF0000"/>
                <w:highlight w:val="yellow"/>
              </w:rPr>
              <w:t>A.3) Millores avaluables automàticament amb fórmula matemàtica</w:t>
            </w:r>
          </w:p>
        </w:tc>
        <w:tc>
          <w:tcPr>
            <w:tcW w:w="4251" w:type="dxa"/>
            <w:tcBorders>
              <w:top w:val="single" w:sz="4" w:space="0" w:color="auto"/>
              <w:left w:val="single" w:sz="4" w:space="0" w:color="auto"/>
              <w:bottom w:val="single" w:sz="4" w:space="0" w:color="auto"/>
              <w:right w:val="single" w:sz="4" w:space="0" w:color="auto"/>
            </w:tcBorders>
            <w:shd w:val="clear" w:color="auto" w:fill="auto"/>
          </w:tcPr>
          <w:p w14:paraId="4F6C809C" w14:textId="0E1A2194" w:rsidR="00AC0836" w:rsidRPr="00AC0836" w:rsidRDefault="00AC0836" w:rsidP="00AC0836">
            <w:pPr>
              <w:spacing w:line="360" w:lineRule="auto"/>
              <w:jc w:val="right"/>
              <w:rPr>
                <w:i/>
                <w:color w:val="FF0000"/>
                <w:sz w:val="22"/>
                <w:szCs w:val="22"/>
                <w:highlight w:val="yellow"/>
              </w:rPr>
            </w:pPr>
            <w:r w:rsidRPr="00AC0836">
              <w:rPr>
                <w:color w:val="FF0000"/>
                <w:highlight w:val="yellow"/>
              </w:rPr>
              <w:t>Màxim __ punts</w:t>
            </w:r>
          </w:p>
        </w:tc>
      </w:tr>
      <w:tr w:rsidR="00AC0836" w:rsidRPr="00F45AEC" w14:paraId="3245DAFB" w14:textId="77777777" w:rsidTr="00D81E84">
        <w:tc>
          <w:tcPr>
            <w:tcW w:w="4244" w:type="dxa"/>
            <w:tcBorders>
              <w:top w:val="single" w:sz="4" w:space="0" w:color="auto"/>
              <w:left w:val="single" w:sz="4" w:space="0" w:color="auto"/>
              <w:bottom w:val="single" w:sz="4" w:space="0" w:color="auto"/>
              <w:right w:val="single" w:sz="4" w:space="0" w:color="auto"/>
            </w:tcBorders>
            <w:shd w:val="clear" w:color="auto" w:fill="auto"/>
          </w:tcPr>
          <w:p w14:paraId="4DDB2DAB" w14:textId="1E6DB4B1" w:rsidR="00AC0836" w:rsidRPr="00AC0836" w:rsidRDefault="00AC0836" w:rsidP="00AC0836">
            <w:pPr>
              <w:spacing w:line="360" w:lineRule="auto"/>
              <w:rPr>
                <w:i/>
                <w:color w:val="FF0000"/>
                <w:sz w:val="22"/>
                <w:szCs w:val="22"/>
                <w:highlight w:val="yellow"/>
              </w:rPr>
            </w:pPr>
            <w:r w:rsidRPr="00AC0836">
              <w:rPr>
                <w:color w:val="FF0000"/>
                <w:highlight w:val="yellow"/>
              </w:rPr>
              <w:t>B) Criteris subjectes a judici de valor</w:t>
            </w:r>
          </w:p>
        </w:tc>
        <w:tc>
          <w:tcPr>
            <w:tcW w:w="4251" w:type="dxa"/>
            <w:tcBorders>
              <w:top w:val="single" w:sz="4" w:space="0" w:color="auto"/>
              <w:left w:val="single" w:sz="4" w:space="0" w:color="auto"/>
              <w:bottom w:val="single" w:sz="4" w:space="0" w:color="auto"/>
              <w:right w:val="single" w:sz="4" w:space="0" w:color="auto"/>
            </w:tcBorders>
            <w:shd w:val="clear" w:color="auto" w:fill="auto"/>
          </w:tcPr>
          <w:p w14:paraId="6C73D1D5" w14:textId="77777777" w:rsidR="00AC0836" w:rsidRPr="00AC0836" w:rsidRDefault="00AC0836" w:rsidP="00AC0836">
            <w:pPr>
              <w:spacing w:line="360" w:lineRule="auto"/>
              <w:jc w:val="right"/>
              <w:rPr>
                <w:i/>
                <w:color w:val="FF0000"/>
                <w:sz w:val="22"/>
                <w:szCs w:val="22"/>
                <w:highlight w:val="yellow"/>
              </w:rPr>
            </w:pPr>
          </w:p>
        </w:tc>
      </w:tr>
      <w:tr w:rsidR="00AC0836" w:rsidRPr="00F45AEC" w14:paraId="395E4EE4" w14:textId="77777777" w:rsidTr="00D81E84">
        <w:tc>
          <w:tcPr>
            <w:tcW w:w="4244" w:type="dxa"/>
            <w:tcBorders>
              <w:top w:val="single" w:sz="4" w:space="0" w:color="auto"/>
              <w:left w:val="single" w:sz="4" w:space="0" w:color="auto"/>
              <w:bottom w:val="single" w:sz="4" w:space="0" w:color="auto"/>
              <w:right w:val="single" w:sz="4" w:space="0" w:color="auto"/>
            </w:tcBorders>
            <w:shd w:val="clear" w:color="auto" w:fill="auto"/>
          </w:tcPr>
          <w:p w14:paraId="3CEE99BD" w14:textId="71B9AB30" w:rsidR="00AC0836" w:rsidRPr="00AC0836" w:rsidRDefault="00AC0836" w:rsidP="00AC0836">
            <w:pPr>
              <w:spacing w:line="360" w:lineRule="auto"/>
              <w:rPr>
                <w:i/>
                <w:color w:val="FF0000"/>
                <w:sz w:val="24"/>
                <w:szCs w:val="24"/>
                <w:highlight w:val="yellow"/>
              </w:rPr>
            </w:pPr>
          </w:p>
        </w:tc>
        <w:tc>
          <w:tcPr>
            <w:tcW w:w="4251" w:type="dxa"/>
            <w:tcBorders>
              <w:top w:val="single" w:sz="4" w:space="0" w:color="auto"/>
              <w:left w:val="single" w:sz="4" w:space="0" w:color="auto"/>
              <w:bottom w:val="single" w:sz="4" w:space="0" w:color="auto"/>
              <w:right w:val="single" w:sz="4" w:space="0" w:color="auto"/>
            </w:tcBorders>
            <w:shd w:val="clear" w:color="auto" w:fill="auto"/>
          </w:tcPr>
          <w:p w14:paraId="288CB73C" w14:textId="5FC2639F" w:rsidR="00AC0836" w:rsidRPr="00AC0836" w:rsidRDefault="00AC0836" w:rsidP="00AC0836">
            <w:pPr>
              <w:spacing w:line="360" w:lineRule="auto"/>
              <w:jc w:val="right"/>
              <w:rPr>
                <w:i/>
                <w:color w:val="FF0000"/>
                <w:sz w:val="22"/>
                <w:szCs w:val="22"/>
                <w:highlight w:val="yellow"/>
              </w:rPr>
            </w:pPr>
            <w:r w:rsidRPr="00AC0836">
              <w:rPr>
                <w:color w:val="FF0000"/>
                <w:highlight w:val="yellow"/>
              </w:rPr>
              <w:t>Màxim __ punts</w:t>
            </w:r>
          </w:p>
        </w:tc>
      </w:tr>
      <w:tr w:rsidR="00AC0836" w:rsidRPr="00F45AEC" w14:paraId="410586B8" w14:textId="77777777" w:rsidTr="00D81E84">
        <w:tc>
          <w:tcPr>
            <w:tcW w:w="4244" w:type="dxa"/>
            <w:tcBorders>
              <w:top w:val="single" w:sz="4" w:space="0" w:color="auto"/>
              <w:left w:val="single" w:sz="4" w:space="0" w:color="auto"/>
              <w:bottom w:val="single" w:sz="4" w:space="0" w:color="auto"/>
              <w:right w:val="single" w:sz="4" w:space="0" w:color="auto"/>
            </w:tcBorders>
            <w:shd w:val="clear" w:color="auto" w:fill="auto"/>
          </w:tcPr>
          <w:p w14:paraId="72054F5A" w14:textId="7C790FF9" w:rsidR="00AC0836" w:rsidRPr="00AC0836" w:rsidRDefault="00AC0836" w:rsidP="00AC0836">
            <w:pPr>
              <w:spacing w:line="360" w:lineRule="auto"/>
              <w:rPr>
                <w:i/>
                <w:color w:val="FF0000"/>
                <w:sz w:val="22"/>
                <w:szCs w:val="22"/>
                <w:highlight w:val="yellow"/>
              </w:rPr>
            </w:pPr>
            <w:r w:rsidRPr="00AC0836">
              <w:rPr>
                <w:color w:val="FF0000"/>
                <w:highlight w:val="yellow"/>
              </w:rPr>
              <w:t>B.1) Criteris qualitatius subjectes a judici de valor.</w:t>
            </w:r>
          </w:p>
        </w:tc>
        <w:tc>
          <w:tcPr>
            <w:tcW w:w="4251" w:type="dxa"/>
            <w:tcBorders>
              <w:top w:val="single" w:sz="4" w:space="0" w:color="auto"/>
              <w:left w:val="single" w:sz="4" w:space="0" w:color="auto"/>
              <w:bottom w:val="single" w:sz="4" w:space="0" w:color="auto"/>
              <w:right w:val="single" w:sz="4" w:space="0" w:color="auto"/>
            </w:tcBorders>
            <w:shd w:val="clear" w:color="auto" w:fill="auto"/>
          </w:tcPr>
          <w:p w14:paraId="50C21752" w14:textId="3CF7A3F9" w:rsidR="00AC0836" w:rsidRPr="00AC0836" w:rsidRDefault="00AC0836" w:rsidP="00AC0836">
            <w:pPr>
              <w:spacing w:line="360" w:lineRule="auto"/>
              <w:jc w:val="right"/>
              <w:rPr>
                <w:i/>
                <w:color w:val="FF0000"/>
                <w:sz w:val="22"/>
                <w:szCs w:val="22"/>
                <w:highlight w:val="yellow"/>
              </w:rPr>
            </w:pPr>
            <w:r w:rsidRPr="00AC0836">
              <w:rPr>
                <w:color w:val="FF0000"/>
                <w:highlight w:val="yellow"/>
              </w:rPr>
              <w:t>Màxim __ punts</w:t>
            </w:r>
          </w:p>
        </w:tc>
      </w:tr>
      <w:tr w:rsidR="00AC0836" w:rsidRPr="00F45AEC" w14:paraId="351B52A5" w14:textId="77777777" w:rsidTr="00D81E84">
        <w:tc>
          <w:tcPr>
            <w:tcW w:w="4244" w:type="dxa"/>
            <w:tcBorders>
              <w:top w:val="single" w:sz="4" w:space="0" w:color="auto"/>
              <w:left w:val="single" w:sz="4" w:space="0" w:color="auto"/>
              <w:bottom w:val="single" w:sz="4" w:space="0" w:color="auto"/>
              <w:right w:val="single" w:sz="4" w:space="0" w:color="auto"/>
            </w:tcBorders>
            <w:shd w:val="clear" w:color="auto" w:fill="auto"/>
          </w:tcPr>
          <w:p w14:paraId="0C0E2A32" w14:textId="3ECC0157" w:rsidR="00AC0836" w:rsidRPr="00AC0836" w:rsidRDefault="00AC0836" w:rsidP="00AC0836">
            <w:pPr>
              <w:spacing w:line="360" w:lineRule="auto"/>
              <w:rPr>
                <w:i/>
                <w:color w:val="FF0000"/>
                <w:sz w:val="22"/>
                <w:szCs w:val="22"/>
                <w:highlight w:val="yellow"/>
              </w:rPr>
            </w:pPr>
            <w:r w:rsidRPr="00AC0836">
              <w:rPr>
                <w:color w:val="FF0000"/>
                <w:highlight w:val="yellow"/>
              </w:rPr>
              <w:t>B.2) Millores subjectes a judici valor</w:t>
            </w:r>
          </w:p>
        </w:tc>
        <w:tc>
          <w:tcPr>
            <w:tcW w:w="4251" w:type="dxa"/>
            <w:tcBorders>
              <w:top w:val="single" w:sz="4" w:space="0" w:color="auto"/>
              <w:left w:val="single" w:sz="4" w:space="0" w:color="auto"/>
              <w:bottom w:val="single" w:sz="4" w:space="0" w:color="auto"/>
              <w:right w:val="single" w:sz="4" w:space="0" w:color="auto"/>
            </w:tcBorders>
            <w:shd w:val="clear" w:color="auto" w:fill="auto"/>
          </w:tcPr>
          <w:p w14:paraId="1675827A" w14:textId="74A58CA5" w:rsidR="00AC0836" w:rsidRPr="00AC0836" w:rsidRDefault="00AC0836" w:rsidP="00AC0836">
            <w:pPr>
              <w:spacing w:line="360" w:lineRule="auto"/>
              <w:jc w:val="right"/>
              <w:rPr>
                <w:i/>
                <w:color w:val="FF0000"/>
                <w:sz w:val="22"/>
                <w:szCs w:val="22"/>
                <w:highlight w:val="yellow"/>
              </w:rPr>
            </w:pPr>
            <w:r w:rsidRPr="00AC0836">
              <w:rPr>
                <w:color w:val="FF0000"/>
                <w:highlight w:val="yellow"/>
              </w:rPr>
              <w:t>Màxim __ punts</w:t>
            </w:r>
          </w:p>
        </w:tc>
      </w:tr>
      <w:tr w:rsidR="00AC0836" w:rsidRPr="00F45AEC" w14:paraId="7EA546CC" w14:textId="77777777" w:rsidTr="00D81E84">
        <w:tc>
          <w:tcPr>
            <w:tcW w:w="4244" w:type="dxa"/>
            <w:tcBorders>
              <w:top w:val="single" w:sz="4" w:space="0" w:color="auto"/>
              <w:left w:val="single" w:sz="4" w:space="0" w:color="auto"/>
              <w:bottom w:val="single" w:sz="4" w:space="0" w:color="auto"/>
              <w:right w:val="single" w:sz="4" w:space="0" w:color="auto"/>
            </w:tcBorders>
            <w:shd w:val="clear" w:color="auto" w:fill="auto"/>
          </w:tcPr>
          <w:p w14:paraId="743E52FD" w14:textId="51781542" w:rsidR="00AC0836" w:rsidRPr="00AC0836" w:rsidRDefault="00AC0836" w:rsidP="00AC0836">
            <w:pPr>
              <w:spacing w:line="360" w:lineRule="auto"/>
              <w:rPr>
                <w:b/>
                <w:bCs/>
                <w:sz w:val="22"/>
                <w:szCs w:val="22"/>
              </w:rPr>
            </w:pPr>
            <w:r w:rsidRPr="00AC0836">
              <w:rPr>
                <w:b/>
                <w:bCs/>
              </w:rPr>
              <w:t>TOTAL</w:t>
            </w:r>
          </w:p>
        </w:tc>
        <w:tc>
          <w:tcPr>
            <w:tcW w:w="4251" w:type="dxa"/>
            <w:tcBorders>
              <w:top w:val="single" w:sz="4" w:space="0" w:color="auto"/>
              <w:left w:val="single" w:sz="4" w:space="0" w:color="auto"/>
              <w:bottom w:val="single" w:sz="4" w:space="0" w:color="auto"/>
              <w:right w:val="single" w:sz="4" w:space="0" w:color="auto"/>
            </w:tcBorders>
            <w:shd w:val="clear" w:color="auto" w:fill="auto"/>
          </w:tcPr>
          <w:p w14:paraId="1602A5F4" w14:textId="1BF2ED5A" w:rsidR="00AC0836" w:rsidRPr="00AC0836" w:rsidRDefault="00AC0836" w:rsidP="00AC0836">
            <w:pPr>
              <w:spacing w:line="360" w:lineRule="auto"/>
              <w:jc w:val="right"/>
              <w:rPr>
                <w:b/>
                <w:bCs/>
                <w:sz w:val="22"/>
                <w:szCs w:val="22"/>
              </w:rPr>
            </w:pPr>
            <w:r w:rsidRPr="00AC0836">
              <w:rPr>
                <w:b/>
                <w:bCs/>
              </w:rPr>
              <w:t>100 punts</w:t>
            </w:r>
          </w:p>
        </w:tc>
      </w:tr>
    </w:tbl>
    <w:p w14:paraId="2599F30D" w14:textId="77777777" w:rsidR="00953939" w:rsidRPr="00F45AEC" w:rsidRDefault="00953939" w:rsidP="00784DB9">
      <w:pPr>
        <w:autoSpaceDE w:val="0"/>
        <w:autoSpaceDN w:val="0"/>
        <w:adjustRightInd w:val="0"/>
        <w:jc w:val="both"/>
        <w:rPr>
          <w:b/>
          <w:bCs/>
          <w:sz w:val="24"/>
          <w:szCs w:val="24"/>
        </w:rPr>
      </w:pPr>
    </w:p>
    <w:p w14:paraId="1E0E05C7" w14:textId="77777777" w:rsidR="002D74E8" w:rsidRPr="00F45AEC" w:rsidRDefault="002D74E8" w:rsidP="00784DB9">
      <w:pPr>
        <w:autoSpaceDE w:val="0"/>
        <w:autoSpaceDN w:val="0"/>
        <w:adjustRightInd w:val="0"/>
        <w:jc w:val="both"/>
        <w:rPr>
          <w:b/>
          <w:bCs/>
          <w:sz w:val="24"/>
          <w:szCs w:val="24"/>
        </w:rPr>
      </w:pPr>
      <w:r w:rsidRPr="00F45AEC">
        <w:rPr>
          <w:b/>
          <w:bCs/>
          <w:sz w:val="24"/>
          <w:szCs w:val="24"/>
        </w:rPr>
        <w:t>- Sobre «</w:t>
      </w:r>
      <w:r w:rsidR="007D608E" w:rsidRPr="00F45AEC">
        <w:rPr>
          <w:b/>
          <w:bCs/>
          <w:sz w:val="24"/>
          <w:szCs w:val="24"/>
        </w:rPr>
        <w:t>2</w:t>
      </w:r>
      <w:r w:rsidRPr="00F45AEC">
        <w:rPr>
          <w:b/>
          <w:bCs/>
          <w:sz w:val="24"/>
          <w:szCs w:val="24"/>
        </w:rPr>
        <w:t xml:space="preserve">»: Oferta econòmica </w:t>
      </w:r>
    </w:p>
    <w:p w14:paraId="1B0064C8" w14:textId="77777777" w:rsidR="00953939" w:rsidRPr="00F45AEC" w:rsidRDefault="00953939" w:rsidP="00784DB9">
      <w:pPr>
        <w:pStyle w:val="Textdecomentari"/>
        <w:jc w:val="both"/>
        <w:rPr>
          <w:sz w:val="24"/>
          <w:szCs w:val="24"/>
          <w:lang w:val="ca-ES"/>
        </w:rPr>
      </w:pPr>
      <w:r w:rsidRPr="00F45AEC">
        <w:rPr>
          <w:b/>
          <w:sz w:val="24"/>
          <w:szCs w:val="24"/>
          <w:u w:val="single"/>
          <w:lang w:val="ca-ES"/>
        </w:rPr>
        <w:t xml:space="preserve">A) OFERTA ECONÒMICA. Fins a  </w:t>
      </w:r>
      <w:r w:rsidR="00D81E84" w:rsidRPr="00D81E84">
        <w:rPr>
          <w:b/>
          <w:sz w:val="24"/>
          <w:szCs w:val="24"/>
          <w:highlight w:val="yellow"/>
          <w:u w:val="single"/>
          <w:lang w:val="ca-ES"/>
        </w:rPr>
        <w:t>**</w:t>
      </w:r>
      <w:r w:rsidRPr="00F45AEC">
        <w:rPr>
          <w:b/>
          <w:sz w:val="24"/>
          <w:szCs w:val="24"/>
          <w:u w:val="single"/>
          <w:lang w:val="ca-ES"/>
        </w:rPr>
        <w:t xml:space="preserve"> punts</w:t>
      </w:r>
      <w:r w:rsidRPr="00F45AEC">
        <w:rPr>
          <w:b/>
          <w:lang w:val="ca-ES"/>
        </w:rPr>
        <w:t>.</w:t>
      </w:r>
      <w:r w:rsidRPr="00F45AEC">
        <w:rPr>
          <w:lang w:val="ca-ES"/>
        </w:rPr>
        <w:t xml:space="preserve"> </w:t>
      </w:r>
      <w:r w:rsidRPr="00F45AEC">
        <w:rPr>
          <w:sz w:val="24"/>
          <w:szCs w:val="24"/>
          <w:lang w:val="ca-ES"/>
        </w:rPr>
        <w:t>(criteri subjecte a fórmula matemàtica):</w:t>
      </w:r>
    </w:p>
    <w:p w14:paraId="79271D0D" w14:textId="77777777" w:rsidR="00953939" w:rsidRPr="00F45AEC" w:rsidRDefault="00953939" w:rsidP="00784DB9">
      <w:pPr>
        <w:pStyle w:val="Textsenseformat"/>
        <w:spacing w:before="0" w:after="0"/>
        <w:ind w:left="38" w:right="227"/>
        <w:jc w:val="both"/>
        <w:rPr>
          <w:szCs w:val="24"/>
          <w:lang w:val="ca-ES"/>
        </w:rPr>
      </w:pPr>
      <w:r w:rsidRPr="00F45AEC">
        <w:rPr>
          <w:szCs w:val="24"/>
          <w:lang w:val="ca-ES"/>
        </w:rPr>
        <w:t xml:space="preserve">Es valorarà de la forma següent i fins un màxim de </w:t>
      </w:r>
      <w:r w:rsidR="00D81E84" w:rsidRPr="00D81E84">
        <w:rPr>
          <w:szCs w:val="24"/>
          <w:highlight w:val="yellow"/>
          <w:lang w:val="ca-ES"/>
        </w:rPr>
        <w:t>**</w:t>
      </w:r>
      <w:r w:rsidRPr="00F45AEC">
        <w:rPr>
          <w:szCs w:val="24"/>
          <w:lang w:val="ca-ES"/>
        </w:rPr>
        <w:t xml:space="preserve"> punts. S’atorgarà la màxima puntuació al preu més econòmic i la resta es ponderaran aplicant la següent formula: </w:t>
      </w:r>
    </w:p>
    <w:p w14:paraId="6C92781A" w14:textId="77777777" w:rsidR="00D81E84" w:rsidRDefault="00D81E84" w:rsidP="00784DB9">
      <w:pPr>
        <w:pStyle w:val="Textsenseformat"/>
        <w:spacing w:before="0" w:after="0"/>
        <w:ind w:right="227"/>
        <w:jc w:val="both"/>
        <w:rPr>
          <w:b/>
          <w:sz w:val="28"/>
          <w:szCs w:val="28"/>
          <w:lang w:val="ca-ES"/>
        </w:rPr>
      </w:pPr>
    </w:p>
    <w:p w14:paraId="4A166B5D" w14:textId="77777777" w:rsidR="00D81E84" w:rsidRPr="00D81E84" w:rsidRDefault="00D81E84" w:rsidP="00D81E84">
      <w:pPr>
        <w:pStyle w:val="Textsenseformat"/>
        <w:spacing w:before="0" w:after="0"/>
        <w:ind w:right="227"/>
        <w:jc w:val="center"/>
        <w:rPr>
          <w:i/>
          <w:sz w:val="28"/>
          <w:szCs w:val="28"/>
          <w:lang w:val="ca-ES"/>
        </w:rPr>
      </w:pPr>
      <w:r w:rsidRPr="00D81E84">
        <w:rPr>
          <w:i/>
          <w:sz w:val="28"/>
          <w:szCs w:val="28"/>
          <w:highlight w:val="yellow"/>
          <w:lang w:val="ca-ES"/>
        </w:rPr>
        <w:t>Indicar fórmula</w:t>
      </w:r>
    </w:p>
    <w:p w14:paraId="5921BA9B" w14:textId="77777777" w:rsidR="00D81E84" w:rsidRDefault="00D81E84" w:rsidP="00784DB9">
      <w:pPr>
        <w:pStyle w:val="Textsenseformat"/>
        <w:spacing w:before="0" w:after="0"/>
        <w:ind w:left="38" w:right="227"/>
        <w:jc w:val="both"/>
        <w:rPr>
          <w:szCs w:val="24"/>
          <w:lang w:val="ca-ES"/>
        </w:rPr>
      </w:pPr>
    </w:p>
    <w:p w14:paraId="7E00B4C1" w14:textId="77777777" w:rsidR="00953939" w:rsidRPr="00F45AEC" w:rsidRDefault="00953939" w:rsidP="00784DB9">
      <w:pPr>
        <w:pStyle w:val="Textsenseformat"/>
        <w:spacing w:before="0" w:after="0"/>
        <w:ind w:left="38" w:right="227"/>
        <w:jc w:val="both"/>
        <w:rPr>
          <w:szCs w:val="24"/>
          <w:lang w:val="ca-ES"/>
        </w:rPr>
      </w:pPr>
      <w:r w:rsidRPr="00F45AEC">
        <w:rPr>
          <w:szCs w:val="24"/>
          <w:lang w:val="ca-ES"/>
        </w:rPr>
        <w:t xml:space="preserve">L’empresa que no presenti baixa obtindrà 0 punts. </w:t>
      </w:r>
    </w:p>
    <w:p w14:paraId="7C235841" w14:textId="77777777" w:rsidR="00953939" w:rsidRPr="00F45AEC" w:rsidRDefault="00953939" w:rsidP="00784DB9">
      <w:pPr>
        <w:pStyle w:val="Textsenseformat"/>
        <w:spacing w:before="0" w:after="0"/>
        <w:ind w:left="38" w:right="227"/>
        <w:jc w:val="both"/>
        <w:rPr>
          <w:szCs w:val="24"/>
          <w:lang w:val="ca-ES"/>
        </w:rPr>
      </w:pPr>
      <w:r w:rsidRPr="00F45AEC">
        <w:rPr>
          <w:szCs w:val="24"/>
          <w:lang w:val="ca-ES"/>
        </w:rPr>
        <w:t>L’oferta econòmica s’haurà de presentar de conformitat amb el model establert en el Plec de Clàusules Administratives.</w:t>
      </w:r>
    </w:p>
    <w:p w14:paraId="72FDB776" w14:textId="77777777" w:rsidR="00953939" w:rsidRPr="00F45AEC" w:rsidRDefault="00953939" w:rsidP="00784DB9">
      <w:pPr>
        <w:pStyle w:val="Textdecomentari"/>
        <w:jc w:val="both"/>
        <w:rPr>
          <w:b/>
          <w:sz w:val="24"/>
          <w:szCs w:val="24"/>
          <w:u w:val="single"/>
          <w:lang w:val="ca-ES"/>
        </w:rPr>
      </w:pPr>
    </w:p>
    <w:p w14:paraId="0A7421D5" w14:textId="77777777" w:rsidR="00953939" w:rsidRPr="00F45AEC" w:rsidRDefault="00953939" w:rsidP="00D81E84">
      <w:pPr>
        <w:pStyle w:val="Textdecomentari"/>
        <w:jc w:val="both"/>
        <w:rPr>
          <w:b/>
          <w:sz w:val="24"/>
          <w:szCs w:val="24"/>
          <w:u w:val="single"/>
          <w:lang w:val="ca-ES"/>
        </w:rPr>
      </w:pPr>
      <w:r w:rsidRPr="00F45AEC">
        <w:rPr>
          <w:b/>
          <w:sz w:val="24"/>
          <w:szCs w:val="24"/>
          <w:u w:val="single"/>
          <w:lang w:val="ca-ES"/>
        </w:rPr>
        <w:t>B)</w:t>
      </w:r>
      <w:r w:rsidR="00330A8E">
        <w:rPr>
          <w:b/>
          <w:sz w:val="24"/>
          <w:szCs w:val="24"/>
          <w:u w:val="single"/>
          <w:lang w:val="ca-ES"/>
        </w:rPr>
        <w:t>Criteris</w:t>
      </w:r>
      <w:r w:rsidRPr="00F45AEC">
        <w:rPr>
          <w:b/>
          <w:sz w:val="24"/>
          <w:szCs w:val="24"/>
          <w:u w:val="single"/>
          <w:lang w:val="ca-ES"/>
        </w:rPr>
        <w:t xml:space="preserve"> </w:t>
      </w:r>
    </w:p>
    <w:p w14:paraId="24429484" w14:textId="77777777" w:rsidR="006F5381" w:rsidRPr="00F45AEC" w:rsidRDefault="00953939" w:rsidP="00D81E84">
      <w:pPr>
        <w:pStyle w:val="Textdecomentari"/>
        <w:jc w:val="both"/>
        <w:rPr>
          <w:shd w:val="clear" w:color="auto" w:fill="FFFFFF"/>
          <w:lang w:val="ca-ES"/>
        </w:rPr>
      </w:pPr>
      <w:r w:rsidRPr="00F45AEC">
        <w:rPr>
          <w:b/>
          <w:sz w:val="24"/>
          <w:szCs w:val="24"/>
          <w:u w:val="single"/>
          <w:lang w:val="ca-ES"/>
        </w:rPr>
        <w:t xml:space="preserve">C) </w:t>
      </w:r>
      <w:r w:rsidR="00A57012">
        <w:rPr>
          <w:b/>
          <w:sz w:val="24"/>
          <w:szCs w:val="24"/>
          <w:u w:val="single"/>
          <w:lang w:val="ca-ES"/>
        </w:rPr>
        <w:t xml:space="preserve">Criteris </w:t>
      </w:r>
    </w:p>
    <w:p w14:paraId="36F728B3" w14:textId="77777777" w:rsidR="00674DDD" w:rsidRDefault="00674DDD" w:rsidP="00674DDD">
      <w:pPr>
        <w:autoSpaceDE w:val="0"/>
        <w:autoSpaceDN w:val="0"/>
        <w:adjustRightInd w:val="0"/>
        <w:jc w:val="both"/>
        <w:rPr>
          <w:b/>
          <w:bCs/>
          <w:sz w:val="24"/>
          <w:szCs w:val="24"/>
        </w:rPr>
      </w:pPr>
      <w:r w:rsidRPr="00F45AEC">
        <w:rPr>
          <w:b/>
          <w:bCs/>
          <w:sz w:val="24"/>
          <w:szCs w:val="24"/>
        </w:rPr>
        <w:t>TOTAL  100 punts</w:t>
      </w:r>
    </w:p>
    <w:p w14:paraId="32D881C5" w14:textId="77777777" w:rsidR="00674DDD" w:rsidRDefault="00674DDD" w:rsidP="00784DB9">
      <w:pPr>
        <w:autoSpaceDE w:val="0"/>
        <w:autoSpaceDN w:val="0"/>
        <w:adjustRightInd w:val="0"/>
        <w:jc w:val="both"/>
        <w:rPr>
          <w:bCs/>
          <w:sz w:val="24"/>
          <w:szCs w:val="24"/>
        </w:rPr>
      </w:pPr>
    </w:p>
    <w:p w14:paraId="6A792927" w14:textId="4CD0A634" w:rsidR="00AC0836" w:rsidRPr="00AC0836" w:rsidRDefault="00AC0836" w:rsidP="00AC0836">
      <w:pPr>
        <w:pStyle w:val="Textdecomentari"/>
        <w:jc w:val="both"/>
        <w:rPr>
          <w:b/>
          <w:sz w:val="24"/>
          <w:szCs w:val="24"/>
          <w:u w:val="single"/>
          <w:lang w:val="ca-ES"/>
        </w:rPr>
      </w:pPr>
      <w:r w:rsidRPr="00AC0836">
        <w:rPr>
          <w:b/>
          <w:sz w:val="24"/>
          <w:szCs w:val="24"/>
          <w:u w:val="single"/>
          <w:lang w:val="ca-ES"/>
        </w:rPr>
        <w:t>D</w:t>
      </w:r>
      <w:r w:rsidR="00674DDD">
        <w:rPr>
          <w:b/>
          <w:sz w:val="24"/>
          <w:szCs w:val="24"/>
          <w:u w:val="single"/>
          <w:lang w:val="ca-ES"/>
        </w:rPr>
        <w:t>)</w:t>
      </w:r>
      <w:r w:rsidRPr="00AC0836">
        <w:rPr>
          <w:b/>
          <w:sz w:val="24"/>
          <w:szCs w:val="24"/>
          <w:u w:val="single"/>
          <w:lang w:val="ca-ES"/>
        </w:rPr>
        <w:t xml:space="preserve"> PROCEDIMENT AMB FASES</w:t>
      </w:r>
    </w:p>
    <w:p w14:paraId="452CA1A6" w14:textId="5A870B20" w:rsidR="00AC0836" w:rsidRPr="0007081D" w:rsidRDefault="00F81440" w:rsidP="00AC0836">
      <w:pPr>
        <w:pStyle w:val="Standard"/>
        <w:ind w:right="-427"/>
      </w:pPr>
      <w:r>
        <w:rPr>
          <w:rFonts w:ascii="Noto Sans" w:hAnsi="Noto Sans" w:cs="Noto Sans"/>
          <w:i/>
          <w:color w:val="FF0000"/>
          <w:sz w:val="22"/>
          <w:szCs w:val="22"/>
          <w:shd w:val="clear" w:color="auto" w:fill="FFFF00"/>
        </w:rPr>
        <w:t>Alerta</w:t>
      </w:r>
      <w:r w:rsidR="00AC0836">
        <w:rPr>
          <w:rFonts w:ascii="Noto Sans" w:hAnsi="Noto Sans" w:cs="Noto Sans"/>
          <w:i/>
          <w:color w:val="FF0000"/>
          <w:sz w:val="22"/>
          <w:szCs w:val="22"/>
          <w:shd w:val="clear" w:color="auto" w:fill="FFFF00"/>
        </w:rPr>
        <w:t>!. SI ES TRACTA D’UN CONTRACTE DE SERVEIS  DE LA LLEI 12/2018. Segons l'article 16.3 de la Llei 12/2018, de 15 de novembre, s'hauran d'excloure del procediment de contractació les ofertes que no obtinguin, com a mínim, el 50% de la puntuació corresponent a la qualitat tècnica. Per tant, s'exclouran del procediment d'adjudicació les propostes que no arribin al llindar mínim de 50 punts per la suma dels criteris XXXXXX vinculats a la qualitat tècnica</w:t>
      </w:r>
      <w:r w:rsidR="00AC0836">
        <w:rPr>
          <w:i/>
          <w:color w:val="FF0000"/>
          <w:shd w:val="clear" w:color="auto" w:fill="FFFF00"/>
        </w:rPr>
        <w:t>.</w:t>
      </w:r>
    </w:p>
    <w:p w14:paraId="5C422708" w14:textId="77777777" w:rsidR="00AC0836" w:rsidRDefault="00AC0836" w:rsidP="00AC0836">
      <w:pPr>
        <w:pStyle w:val="Standard"/>
        <w:ind w:right="-427"/>
        <w:rPr>
          <w:i/>
          <w:color w:val="FF0000"/>
        </w:rPr>
      </w:pPr>
    </w:p>
    <w:tbl>
      <w:tblPr>
        <w:tblW w:w="8814" w:type="dxa"/>
        <w:tblInd w:w="-155" w:type="dxa"/>
        <w:tblLayout w:type="fixed"/>
        <w:tblCellMar>
          <w:left w:w="10" w:type="dxa"/>
          <w:right w:w="10" w:type="dxa"/>
        </w:tblCellMar>
        <w:tblLook w:val="0000" w:firstRow="0" w:lastRow="0" w:firstColumn="0" w:lastColumn="0" w:noHBand="0" w:noVBand="0"/>
      </w:tblPr>
      <w:tblGrid>
        <w:gridCol w:w="1629"/>
        <w:gridCol w:w="4536"/>
        <w:gridCol w:w="2649"/>
      </w:tblGrid>
      <w:tr w:rsidR="00AC0836" w14:paraId="74A4164F" w14:textId="77777777" w:rsidTr="00F3365D">
        <w:tc>
          <w:tcPr>
            <w:tcW w:w="1629" w:type="dxa"/>
            <w:tcBorders>
              <w:top w:val="double" w:sz="4" w:space="0" w:color="000000"/>
              <w:left w:val="double" w:sz="4" w:space="0" w:color="000000"/>
              <w:bottom w:val="single" w:sz="4" w:space="0" w:color="000000"/>
            </w:tcBorders>
            <w:tcMar>
              <w:top w:w="0" w:type="dxa"/>
              <w:left w:w="70" w:type="dxa"/>
              <w:bottom w:w="0" w:type="dxa"/>
              <w:right w:w="70" w:type="dxa"/>
            </w:tcMar>
            <w:vAlign w:val="center"/>
          </w:tcPr>
          <w:p w14:paraId="70E053EA" w14:textId="77777777" w:rsidR="00AC0836" w:rsidRPr="00AC0836" w:rsidRDefault="00AC0836" w:rsidP="00F3365D">
            <w:pPr>
              <w:pStyle w:val="Standard"/>
              <w:rPr>
                <w:i/>
                <w:color w:val="000000"/>
                <w:sz w:val="22"/>
                <w:szCs w:val="22"/>
              </w:rPr>
            </w:pPr>
            <w:r w:rsidRPr="00AC0836">
              <w:rPr>
                <w:i/>
                <w:color w:val="000000"/>
                <w:sz w:val="22"/>
                <w:szCs w:val="22"/>
              </w:rPr>
              <w:t>FASE</w:t>
            </w:r>
          </w:p>
        </w:tc>
        <w:tc>
          <w:tcPr>
            <w:tcW w:w="4536" w:type="dxa"/>
            <w:tcBorders>
              <w:top w:val="double" w:sz="4" w:space="0" w:color="000000"/>
              <w:left w:val="single" w:sz="4" w:space="0" w:color="000000"/>
              <w:bottom w:val="single" w:sz="4" w:space="0" w:color="000000"/>
            </w:tcBorders>
            <w:tcMar>
              <w:top w:w="0" w:type="dxa"/>
              <w:left w:w="70" w:type="dxa"/>
              <w:bottom w:w="0" w:type="dxa"/>
              <w:right w:w="70" w:type="dxa"/>
            </w:tcMar>
            <w:vAlign w:val="center"/>
          </w:tcPr>
          <w:p w14:paraId="69003B6E" w14:textId="77777777" w:rsidR="00AC0836" w:rsidRPr="00AC0836" w:rsidRDefault="00AC0836" w:rsidP="00F3365D">
            <w:pPr>
              <w:pStyle w:val="Standard"/>
              <w:rPr>
                <w:i/>
                <w:color w:val="000000"/>
                <w:sz w:val="22"/>
                <w:szCs w:val="22"/>
              </w:rPr>
            </w:pPr>
            <w:r w:rsidRPr="00AC0836">
              <w:rPr>
                <w:i/>
                <w:color w:val="000000"/>
                <w:sz w:val="22"/>
                <w:szCs w:val="22"/>
              </w:rPr>
              <w:t>CRITERI D’ADJUDICACIÓ</w:t>
            </w:r>
          </w:p>
        </w:tc>
        <w:tc>
          <w:tcPr>
            <w:tcW w:w="2649" w:type="dxa"/>
            <w:tcBorders>
              <w:top w:val="double" w:sz="4" w:space="0" w:color="000000"/>
              <w:left w:val="single" w:sz="4" w:space="0" w:color="000000"/>
              <w:bottom w:val="single" w:sz="4" w:space="0" w:color="000000"/>
              <w:right w:val="double" w:sz="4" w:space="0" w:color="000000"/>
            </w:tcBorders>
            <w:tcMar>
              <w:top w:w="0" w:type="dxa"/>
              <w:left w:w="70" w:type="dxa"/>
              <w:bottom w:w="0" w:type="dxa"/>
              <w:right w:w="70" w:type="dxa"/>
            </w:tcMar>
            <w:vAlign w:val="center"/>
          </w:tcPr>
          <w:p w14:paraId="48F4DBE1" w14:textId="77777777" w:rsidR="00AC0836" w:rsidRPr="00AC0836" w:rsidRDefault="00AC0836" w:rsidP="00F3365D">
            <w:pPr>
              <w:pStyle w:val="Standard"/>
              <w:rPr>
                <w:i/>
                <w:color w:val="000000"/>
                <w:sz w:val="22"/>
                <w:szCs w:val="22"/>
              </w:rPr>
            </w:pPr>
            <w:r w:rsidRPr="00AC0836">
              <w:rPr>
                <w:i/>
                <w:color w:val="000000"/>
                <w:sz w:val="22"/>
                <w:szCs w:val="22"/>
              </w:rPr>
              <w:t>LLINDAR MÍNIM</w:t>
            </w:r>
          </w:p>
        </w:tc>
      </w:tr>
      <w:tr w:rsidR="00AC0836" w14:paraId="02219BDE" w14:textId="77777777" w:rsidTr="00F3365D">
        <w:tc>
          <w:tcPr>
            <w:tcW w:w="1629" w:type="dxa"/>
            <w:tcBorders>
              <w:top w:val="single" w:sz="4" w:space="0" w:color="000000"/>
              <w:left w:val="double" w:sz="4" w:space="0" w:color="000000"/>
              <w:bottom w:val="single" w:sz="4" w:space="0" w:color="000000"/>
            </w:tcBorders>
            <w:tcMar>
              <w:top w:w="0" w:type="dxa"/>
              <w:left w:w="70" w:type="dxa"/>
              <w:bottom w:w="0" w:type="dxa"/>
              <w:right w:w="70" w:type="dxa"/>
            </w:tcMar>
          </w:tcPr>
          <w:p w14:paraId="55F8D127" w14:textId="77777777" w:rsidR="00AC0836" w:rsidRPr="00AC0836" w:rsidRDefault="00AC0836" w:rsidP="00F3365D">
            <w:pPr>
              <w:pStyle w:val="Standard"/>
              <w:snapToGrid w:val="0"/>
              <w:rPr>
                <w:i/>
                <w:color w:val="000000"/>
                <w:sz w:val="22"/>
                <w:szCs w:val="22"/>
              </w:rPr>
            </w:pPr>
          </w:p>
        </w:tc>
        <w:tc>
          <w:tcPr>
            <w:tcW w:w="4536" w:type="dxa"/>
            <w:tcBorders>
              <w:top w:val="single" w:sz="4" w:space="0" w:color="000000"/>
              <w:left w:val="single" w:sz="4" w:space="0" w:color="000000"/>
              <w:bottom w:val="single" w:sz="4" w:space="0" w:color="000000"/>
            </w:tcBorders>
            <w:tcMar>
              <w:top w:w="0" w:type="dxa"/>
              <w:left w:w="70" w:type="dxa"/>
              <w:bottom w:w="0" w:type="dxa"/>
              <w:right w:w="70" w:type="dxa"/>
            </w:tcMar>
          </w:tcPr>
          <w:p w14:paraId="457CBA22" w14:textId="77777777" w:rsidR="00AC0836" w:rsidRPr="00AC0836" w:rsidRDefault="00AC0836" w:rsidP="00F3365D">
            <w:pPr>
              <w:pStyle w:val="Standard"/>
              <w:snapToGrid w:val="0"/>
              <w:rPr>
                <w:i/>
                <w:color w:val="000000"/>
                <w:sz w:val="22"/>
                <w:szCs w:val="22"/>
              </w:rPr>
            </w:pPr>
          </w:p>
        </w:tc>
        <w:tc>
          <w:tcPr>
            <w:tcW w:w="2649" w:type="dxa"/>
            <w:tcBorders>
              <w:top w:val="single" w:sz="4" w:space="0" w:color="000000"/>
              <w:left w:val="single" w:sz="4" w:space="0" w:color="000000"/>
              <w:bottom w:val="single" w:sz="4" w:space="0" w:color="000000"/>
              <w:right w:val="double" w:sz="4" w:space="0" w:color="000000"/>
            </w:tcBorders>
            <w:tcMar>
              <w:top w:w="0" w:type="dxa"/>
              <w:left w:w="70" w:type="dxa"/>
              <w:bottom w:w="0" w:type="dxa"/>
              <w:right w:w="70" w:type="dxa"/>
            </w:tcMar>
          </w:tcPr>
          <w:p w14:paraId="5CFD7295" w14:textId="77777777" w:rsidR="00AC0836" w:rsidRPr="00AC0836" w:rsidRDefault="00AC0836" w:rsidP="00F3365D">
            <w:pPr>
              <w:pStyle w:val="Standard"/>
              <w:snapToGrid w:val="0"/>
              <w:rPr>
                <w:i/>
                <w:color w:val="000000"/>
                <w:sz w:val="22"/>
                <w:szCs w:val="22"/>
              </w:rPr>
            </w:pPr>
          </w:p>
        </w:tc>
      </w:tr>
      <w:tr w:rsidR="00AC0836" w14:paraId="79045FB9" w14:textId="77777777" w:rsidTr="00F3365D">
        <w:tc>
          <w:tcPr>
            <w:tcW w:w="1629" w:type="dxa"/>
            <w:tcBorders>
              <w:top w:val="single" w:sz="4" w:space="0" w:color="000000"/>
              <w:left w:val="double" w:sz="4" w:space="0" w:color="000000"/>
              <w:bottom w:val="single" w:sz="4" w:space="0" w:color="000000"/>
            </w:tcBorders>
            <w:tcMar>
              <w:top w:w="0" w:type="dxa"/>
              <w:left w:w="70" w:type="dxa"/>
              <w:bottom w:w="0" w:type="dxa"/>
              <w:right w:w="70" w:type="dxa"/>
            </w:tcMar>
          </w:tcPr>
          <w:p w14:paraId="5E65500A" w14:textId="77777777" w:rsidR="00AC0836" w:rsidRPr="00AC0836" w:rsidRDefault="00AC0836" w:rsidP="00F3365D">
            <w:pPr>
              <w:pStyle w:val="Standard"/>
              <w:snapToGrid w:val="0"/>
              <w:rPr>
                <w:i/>
                <w:color w:val="000000"/>
                <w:sz w:val="22"/>
                <w:szCs w:val="22"/>
              </w:rPr>
            </w:pPr>
          </w:p>
        </w:tc>
        <w:tc>
          <w:tcPr>
            <w:tcW w:w="4536" w:type="dxa"/>
            <w:tcBorders>
              <w:top w:val="single" w:sz="4" w:space="0" w:color="000000"/>
              <w:left w:val="single" w:sz="4" w:space="0" w:color="000000"/>
              <w:bottom w:val="single" w:sz="4" w:space="0" w:color="000000"/>
            </w:tcBorders>
            <w:tcMar>
              <w:top w:w="0" w:type="dxa"/>
              <w:left w:w="70" w:type="dxa"/>
              <w:bottom w:w="0" w:type="dxa"/>
              <w:right w:w="70" w:type="dxa"/>
            </w:tcMar>
          </w:tcPr>
          <w:p w14:paraId="6FBC78E8" w14:textId="77777777" w:rsidR="00AC0836" w:rsidRPr="00AC0836" w:rsidRDefault="00AC0836" w:rsidP="00F3365D">
            <w:pPr>
              <w:pStyle w:val="Standard"/>
              <w:snapToGrid w:val="0"/>
              <w:rPr>
                <w:i/>
                <w:color w:val="000000"/>
                <w:sz w:val="22"/>
                <w:szCs w:val="22"/>
              </w:rPr>
            </w:pPr>
          </w:p>
        </w:tc>
        <w:tc>
          <w:tcPr>
            <w:tcW w:w="2649" w:type="dxa"/>
            <w:tcBorders>
              <w:top w:val="single" w:sz="4" w:space="0" w:color="000000"/>
              <w:left w:val="single" w:sz="4" w:space="0" w:color="000000"/>
              <w:bottom w:val="single" w:sz="4" w:space="0" w:color="000000"/>
              <w:right w:val="double" w:sz="4" w:space="0" w:color="000000"/>
            </w:tcBorders>
            <w:tcMar>
              <w:top w:w="0" w:type="dxa"/>
              <w:left w:w="70" w:type="dxa"/>
              <w:bottom w:w="0" w:type="dxa"/>
              <w:right w:w="70" w:type="dxa"/>
            </w:tcMar>
          </w:tcPr>
          <w:p w14:paraId="2C7754FE" w14:textId="77777777" w:rsidR="00AC0836" w:rsidRPr="00AC0836" w:rsidRDefault="00AC0836" w:rsidP="00F3365D">
            <w:pPr>
              <w:pStyle w:val="Standard"/>
              <w:snapToGrid w:val="0"/>
              <w:rPr>
                <w:i/>
                <w:color w:val="000000"/>
                <w:sz w:val="22"/>
                <w:szCs w:val="22"/>
              </w:rPr>
            </w:pPr>
          </w:p>
        </w:tc>
      </w:tr>
      <w:tr w:rsidR="00AC0836" w14:paraId="234B2C4F" w14:textId="77777777" w:rsidTr="00F3365D">
        <w:tc>
          <w:tcPr>
            <w:tcW w:w="1629" w:type="dxa"/>
            <w:tcBorders>
              <w:top w:val="single" w:sz="4" w:space="0" w:color="000000"/>
              <w:left w:val="double" w:sz="4" w:space="0" w:color="000000"/>
              <w:bottom w:val="double" w:sz="4" w:space="0" w:color="000000"/>
            </w:tcBorders>
            <w:tcMar>
              <w:top w:w="0" w:type="dxa"/>
              <w:left w:w="70" w:type="dxa"/>
              <w:bottom w:w="0" w:type="dxa"/>
              <w:right w:w="70" w:type="dxa"/>
            </w:tcMar>
          </w:tcPr>
          <w:p w14:paraId="37D9390A" w14:textId="77777777" w:rsidR="00AC0836" w:rsidRPr="00AC0836" w:rsidRDefault="00AC0836" w:rsidP="00F3365D">
            <w:pPr>
              <w:pStyle w:val="Standard"/>
              <w:snapToGrid w:val="0"/>
              <w:rPr>
                <w:i/>
                <w:color w:val="000000"/>
                <w:sz w:val="22"/>
                <w:szCs w:val="22"/>
              </w:rPr>
            </w:pPr>
          </w:p>
        </w:tc>
        <w:tc>
          <w:tcPr>
            <w:tcW w:w="4536" w:type="dxa"/>
            <w:tcBorders>
              <w:top w:val="single" w:sz="4" w:space="0" w:color="000000"/>
              <w:left w:val="single" w:sz="4" w:space="0" w:color="000000"/>
              <w:bottom w:val="double" w:sz="4" w:space="0" w:color="000000"/>
            </w:tcBorders>
            <w:tcMar>
              <w:top w:w="0" w:type="dxa"/>
              <w:left w:w="70" w:type="dxa"/>
              <w:bottom w:w="0" w:type="dxa"/>
              <w:right w:w="70" w:type="dxa"/>
            </w:tcMar>
          </w:tcPr>
          <w:p w14:paraId="236DFFCA" w14:textId="77777777" w:rsidR="00AC0836" w:rsidRPr="00AC0836" w:rsidRDefault="00AC0836" w:rsidP="00F3365D">
            <w:pPr>
              <w:pStyle w:val="Standard"/>
              <w:snapToGrid w:val="0"/>
              <w:rPr>
                <w:i/>
                <w:color w:val="000000"/>
                <w:sz w:val="22"/>
                <w:szCs w:val="22"/>
              </w:rPr>
            </w:pPr>
          </w:p>
        </w:tc>
        <w:tc>
          <w:tcPr>
            <w:tcW w:w="2649" w:type="dxa"/>
            <w:tcBorders>
              <w:top w:val="single" w:sz="4" w:space="0" w:color="000000"/>
              <w:left w:val="single" w:sz="4" w:space="0" w:color="000000"/>
              <w:bottom w:val="double" w:sz="4" w:space="0" w:color="000000"/>
              <w:right w:val="double" w:sz="4" w:space="0" w:color="000000"/>
            </w:tcBorders>
            <w:tcMar>
              <w:top w:w="0" w:type="dxa"/>
              <w:left w:w="70" w:type="dxa"/>
              <w:bottom w:w="0" w:type="dxa"/>
              <w:right w:w="70" w:type="dxa"/>
            </w:tcMar>
          </w:tcPr>
          <w:p w14:paraId="4DFAA2FA" w14:textId="77777777" w:rsidR="00AC0836" w:rsidRPr="00AC0836" w:rsidRDefault="00AC0836" w:rsidP="00F3365D">
            <w:pPr>
              <w:pStyle w:val="Standard"/>
              <w:snapToGrid w:val="0"/>
              <w:rPr>
                <w:i/>
                <w:color w:val="000000"/>
                <w:sz w:val="22"/>
                <w:szCs w:val="22"/>
              </w:rPr>
            </w:pPr>
          </w:p>
        </w:tc>
      </w:tr>
    </w:tbl>
    <w:p w14:paraId="228F31E0" w14:textId="77777777" w:rsidR="00AC0836" w:rsidRDefault="00AC0836" w:rsidP="00784DB9">
      <w:pPr>
        <w:autoSpaceDE w:val="0"/>
        <w:autoSpaceDN w:val="0"/>
        <w:adjustRightInd w:val="0"/>
        <w:jc w:val="both"/>
        <w:rPr>
          <w:bCs/>
          <w:sz w:val="24"/>
          <w:szCs w:val="24"/>
        </w:rPr>
      </w:pPr>
    </w:p>
    <w:p w14:paraId="714AE89A" w14:textId="7753F13D" w:rsidR="00AC0836" w:rsidRPr="00AC0836" w:rsidRDefault="00AC0836" w:rsidP="00AC0836">
      <w:pPr>
        <w:pStyle w:val="Textsenseformat"/>
        <w:ind w:left="38" w:right="227"/>
        <w:jc w:val="both"/>
        <w:rPr>
          <w:b/>
          <w:bCs/>
          <w:szCs w:val="24"/>
          <w:lang w:val="ca-ES"/>
        </w:rPr>
      </w:pPr>
      <w:r w:rsidRPr="00AC0836">
        <w:rPr>
          <w:b/>
          <w:bCs/>
          <w:szCs w:val="24"/>
          <w:lang w:val="ca-ES"/>
        </w:rPr>
        <w:t>AA. INFORMACIÓ DE CARÀCTER CONFIDENCIAL. PROTECCIÓ DE DADES DE CARÀCTER PERSONAL</w:t>
      </w:r>
    </w:p>
    <w:p w14:paraId="2A637962" w14:textId="351B3C2B" w:rsidR="00AC0836" w:rsidRPr="00AC0836" w:rsidRDefault="00443DD6" w:rsidP="00AC0836">
      <w:pPr>
        <w:pStyle w:val="Textsenseformat"/>
        <w:ind w:left="38" w:right="227"/>
        <w:jc w:val="both"/>
        <w:rPr>
          <w:b/>
          <w:bCs/>
          <w:szCs w:val="24"/>
          <w:lang w:val="ca-ES"/>
        </w:rPr>
      </w:pPr>
      <w:r>
        <w:rPr>
          <w:b/>
          <w:bCs/>
          <w:szCs w:val="24"/>
          <w:lang w:val="ca-ES"/>
        </w:rPr>
        <w:t>AA</w:t>
      </w:r>
      <w:r w:rsidR="00AC0836" w:rsidRPr="00AC0836">
        <w:rPr>
          <w:b/>
          <w:bCs/>
          <w:szCs w:val="24"/>
          <w:lang w:val="ca-ES"/>
        </w:rPr>
        <w:t>.1. INFORMACIÓ DE CARÀCTER CONFIDENCIAL</w:t>
      </w:r>
    </w:p>
    <w:p w14:paraId="453464E4" w14:textId="451BC16D" w:rsidR="00AC0836" w:rsidRPr="00443DD6" w:rsidRDefault="00AC0836" w:rsidP="00AC0836">
      <w:pPr>
        <w:pStyle w:val="Textsenseformat"/>
        <w:ind w:left="38" w:right="227"/>
        <w:jc w:val="both"/>
        <w:rPr>
          <w:i/>
          <w:iCs/>
          <w:color w:val="FF0000"/>
          <w:szCs w:val="24"/>
          <w:lang w:val="ca-ES"/>
        </w:rPr>
      </w:pPr>
      <w:r w:rsidRPr="00443DD6">
        <w:rPr>
          <w:i/>
          <w:iCs/>
          <w:color w:val="FF0000"/>
          <w:szCs w:val="24"/>
          <w:highlight w:val="yellow"/>
          <w:lang w:val="ca-ES"/>
        </w:rPr>
        <w:t xml:space="preserve">S’ha d’indicar aquí la informació a la que la contractista tendrá accés per motiu de l’execució del contracte a la qual se li dóna carácter confidencial o que és confidencial perquè tè aquesta naturalesa, perquè la futura contractista respecti aquest carácter en l’execució del contracte, tal com estableix l’article 133.2 LCSP.  Normalment no n’hi haurà llevat de l’establert en materia de protecció de dades personals. Es pot indicar per remissió a l’apartat </w:t>
      </w:r>
      <w:r w:rsidR="00443DD6">
        <w:rPr>
          <w:i/>
          <w:iCs/>
          <w:color w:val="FF0000"/>
          <w:szCs w:val="24"/>
          <w:highlight w:val="yellow"/>
          <w:lang w:val="ca-ES"/>
        </w:rPr>
        <w:t>AA</w:t>
      </w:r>
      <w:r w:rsidRPr="00443DD6">
        <w:rPr>
          <w:i/>
          <w:iCs/>
          <w:color w:val="FF0000"/>
          <w:szCs w:val="24"/>
          <w:highlight w:val="yellow"/>
          <w:lang w:val="ca-ES"/>
        </w:rPr>
        <w:t>.3</w:t>
      </w:r>
    </w:p>
    <w:p w14:paraId="060F52D4" w14:textId="77777777" w:rsidR="00AC0836" w:rsidRPr="00AC0836" w:rsidRDefault="00AC0836" w:rsidP="00AC0836">
      <w:pPr>
        <w:pStyle w:val="Textsenseformat"/>
        <w:ind w:left="38" w:right="227"/>
        <w:jc w:val="both"/>
        <w:rPr>
          <w:szCs w:val="24"/>
          <w:lang w:val="ca-ES"/>
        </w:rPr>
      </w:pPr>
    </w:p>
    <w:p w14:paraId="14E933E2" w14:textId="36FF8B5D" w:rsidR="00AC0836" w:rsidRPr="00443DD6" w:rsidRDefault="00443DD6" w:rsidP="00AC0836">
      <w:pPr>
        <w:pStyle w:val="Textsenseformat"/>
        <w:ind w:left="38" w:right="227"/>
        <w:jc w:val="both"/>
        <w:rPr>
          <w:b/>
          <w:bCs/>
          <w:szCs w:val="24"/>
          <w:lang w:val="ca-ES"/>
        </w:rPr>
      </w:pPr>
      <w:r w:rsidRPr="00443DD6">
        <w:rPr>
          <w:b/>
          <w:bCs/>
          <w:szCs w:val="24"/>
          <w:lang w:val="ca-ES"/>
        </w:rPr>
        <w:t>AA</w:t>
      </w:r>
      <w:r w:rsidR="00AC0836" w:rsidRPr="00443DD6">
        <w:rPr>
          <w:b/>
          <w:bCs/>
          <w:szCs w:val="24"/>
          <w:lang w:val="ca-ES"/>
        </w:rPr>
        <w:t>.2. PROTECCIÓ DE DADES DE CARÀCTER PERSONAL FACILITADES DURANT EL PROCEDIMENT DE CONTRACTACIÓ I L’EXECUCIÓ DEL CONTRACTE</w:t>
      </w:r>
      <w:r w:rsidR="00AC0836" w:rsidRPr="00AC0836">
        <w:rPr>
          <w:szCs w:val="24"/>
          <w:lang w:val="ca-ES"/>
        </w:rPr>
        <w:t xml:space="preserve"> </w:t>
      </w:r>
    </w:p>
    <w:tbl>
      <w:tblPr>
        <w:tblStyle w:val="Taulaambq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4229"/>
      </w:tblGrid>
      <w:tr w:rsidR="00443DD6" w14:paraId="704261F0" w14:textId="77777777" w:rsidTr="009A7C28">
        <w:tc>
          <w:tcPr>
            <w:tcW w:w="4228" w:type="dxa"/>
          </w:tcPr>
          <w:p w14:paraId="2C8EECB3" w14:textId="56DD868C" w:rsidR="00443DD6" w:rsidRPr="009A7C28" w:rsidRDefault="00443DD6" w:rsidP="00AC0836">
            <w:pPr>
              <w:pStyle w:val="Textsenseformat"/>
              <w:ind w:right="227"/>
              <w:jc w:val="both"/>
              <w:rPr>
                <w:b/>
                <w:bCs/>
                <w:szCs w:val="24"/>
                <w:lang w:val="ca-ES"/>
              </w:rPr>
            </w:pPr>
            <w:r w:rsidRPr="009A7C28">
              <w:rPr>
                <w:b/>
                <w:bCs/>
                <w:szCs w:val="24"/>
                <w:lang w:val="ca-ES"/>
              </w:rPr>
              <w:t>Responsable del tractament</w:t>
            </w:r>
            <w:r w:rsidR="009A7C28">
              <w:rPr>
                <w:b/>
                <w:bCs/>
                <w:szCs w:val="24"/>
                <w:lang w:val="ca-ES"/>
              </w:rPr>
              <w:t xml:space="preserve">: </w:t>
            </w:r>
          </w:p>
        </w:tc>
        <w:tc>
          <w:tcPr>
            <w:tcW w:w="4229" w:type="dxa"/>
          </w:tcPr>
          <w:p w14:paraId="021B66C6" w14:textId="57521ECC" w:rsidR="00443DD6" w:rsidRDefault="00674DDD" w:rsidP="00AC0836">
            <w:pPr>
              <w:pStyle w:val="Textsenseformat"/>
              <w:ind w:right="227"/>
              <w:jc w:val="both"/>
              <w:rPr>
                <w:szCs w:val="24"/>
                <w:lang w:val="ca-ES"/>
              </w:rPr>
            </w:pPr>
            <w:r>
              <w:rPr>
                <w:szCs w:val="24"/>
                <w:lang w:val="ca-ES"/>
              </w:rPr>
              <w:t>Ajuntament d’Alcúdia</w:t>
            </w:r>
          </w:p>
        </w:tc>
      </w:tr>
      <w:tr w:rsidR="00674DDD" w14:paraId="048127E9" w14:textId="77777777" w:rsidTr="009A7C28">
        <w:tc>
          <w:tcPr>
            <w:tcW w:w="8457" w:type="dxa"/>
            <w:gridSpan w:val="2"/>
          </w:tcPr>
          <w:p w14:paraId="45450943" w14:textId="3F2A87B9" w:rsidR="00674DDD" w:rsidRPr="009A7C28" w:rsidRDefault="00674DDD" w:rsidP="00AC0836">
            <w:pPr>
              <w:pStyle w:val="Textsenseformat"/>
              <w:ind w:right="227"/>
              <w:jc w:val="both"/>
              <w:rPr>
                <w:b/>
                <w:bCs/>
                <w:szCs w:val="24"/>
                <w:lang w:val="ca-ES"/>
              </w:rPr>
            </w:pPr>
            <w:r w:rsidRPr="009A7C28">
              <w:rPr>
                <w:b/>
                <w:bCs/>
                <w:szCs w:val="24"/>
                <w:lang w:val="ca-ES"/>
              </w:rPr>
              <w:t>Exercici de drets i reclamacions:</w:t>
            </w:r>
          </w:p>
        </w:tc>
      </w:tr>
      <w:tr w:rsidR="00674DDD" w14:paraId="3685BF82" w14:textId="77777777" w:rsidTr="009A7C28">
        <w:tc>
          <w:tcPr>
            <w:tcW w:w="8457" w:type="dxa"/>
            <w:gridSpan w:val="2"/>
          </w:tcPr>
          <w:p w14:paraId="783F7C05" w14:textId="33F6299B" w:rsidR="00674DDD" w:rsidRDefault="00674DDD" w:rsidP="00AC0836">
            <w:pPr>
              <w:pStyle w:val="Textsenseformat"/>
              <w:ind w:right="227"/>
              <w:jc w:val="both"/>
              <w:rPr>
                <w:szCs w:val="24"/>
                <w:lang w:val="ca-ES"/>
              </w:rPr>
            </w:pPr>
            <w:r w:rsidRPr="00674DDD">
              <w:rPr>
                <w:szCs w:val="24"/>
                <w:lang w:val="ca-ES"/>
              </w:rPr>
              <w:t xml:space="preserve">Les licitadores i contractistes poden exercir els seus drets d'informació, d'accés, de rectificació, de supressió, de limitació, de portabilitat, d'oposició i de no inclusió en tractaments automatitzats (i, fins i tot, de retirar el consentiment, si s’escau, en els termes que estableix el RGPD) davant el responsable del tractament, mitjançant el procediment «Sol·licitud d'exercici de drets en matèria de protecció de dades </w:t>
            </w:r>
            <w:r w:rsidRPr="00674DDD">
              <w:rPr>
                <w:szCs w:val="24"/>
                <w:lang w:val="ca-ES"/>
              </w:rPr>
              <w:lastRenderedPageBreak/>
              <w:t>personals», previst en la Seu Electrònica de l</w:t>
            </w:r>
            <w:r>
              <w:rPr>
                <w:szCs w:val="24"/>
                <w:lang w:val="ca-ES"/>
              </w:rPr>
              <w:t>’Ajuntament d’Alcúdia</w:t>
            </w:r>
            <w:r w:rsidR="009A7C28">
              <w:rPr>
                <w:szCs w:val="24"/>
                <w:lang w:val="ca-ES"/>
              </w:rPr>
              <w:t>, a l’apartat de privadesa.</w:t>
            </w:r>
          </w:p>
        </w:tc>
      </w:tr>
      <w:tr w:rsidR="00443DD6" w14:paraId="35B7A60D" w14:textId="77777777" w:rsidTr="009A7C28">
        <w:tc>
          <w:tcPr>
            <w:tcW w:w="4228" w:type="dxa"/>
          </w:tcPr>
          <w:p w14:paraId="69E4BD94" w14:textId="05A6ED9D" w:rsidR="00443DD6" w:rsidRPr="009A7C28" w:rsidRDefault="00443DD6" w:rsidP="00AC0836">
            <w:pPr>
              <w:pStyle w:val="Textsenseformat"/>
              <w:ind w:right="227"/>
              <w:jc w:val="both"/>
              <w:rPr>
                <w:b/>
                <w:bCs/>
                <w:szCs w:val="24"/>
                <w:lang w:val="ca-ES"/>
              </w:rPr>
            </w:pPr>
            <w:r w:rsidRPr="009A7C28">
              <w:rPr>
                <w:b/>
                <w:bCs/>
                <w:szCs w:val="24"/>
                <w:lang w:val="ca-ES"/>
              </w:rPr>
              <w:lastRenderedPageBreak/>
              <w:t>Delegació de protecció de dades</w:t>
            </w:r>
            <w:r w:rsidR="009A7C28" w:rsidRPr="009A7C28">
              <w:rPr>
                <w:b/>
                <w:bCs/>
                <w:szCs w:val="24"/>
                <w:lang w:val="ca-ES"/>
              </w:rPr>
              <w:t>:</w:t>
            </w:r>
          </w:p>
        </w:tc>
        <w:tc>
          <w:tcPr>
            <w:tcW w:w="4229" w:type="dxa"/>
          </w:tcPr>
          <w:p w14:paraId="0DE19F24" w14:textId="77777777" w:rsidR="009A7C28" w:rsidRPr="009A7C28" w:rsidRDefault="009A7C28" w:rsidP="009A7C28">
            <w:pPr>
              <w:pStyle w:val="Textsenseformat"/>
              <w:ind w:right="227"/>
              <w:jc w:val="both"/>
              <w:rPr>
                <w:szCs w:val="24"/>
                <w:lang w:val="ca-ES"/>
              </w:rPr>
            </w:pPr>
            <w:r w:rsidRPr="009A7C28">
              <w:rPr>
                <w:szCs w:val="24"/>
                <w:lang w:val="ca-ES"/>
              </w:rPr>
              <w:t>Adreça Postal: Carrer Major 9. ALCÚDIA. 07400</w:t>
            </w:r>
          </w:p>
          <w:p w14:paraId="23A2E8E5" w14:textId="77777777" w:rsidR="009A7C28" w:rsidRPr="009A7C28" w:rsidRDefault="009A7C28" w:rsidP="009A7C28">
            <w:pPr>
              <w:pStyle w:val="Textsenseformat"/>
              <w:ind w:right="227"/>
              <w:jc w:val="both"/>
              <w:rPr>
                <w:szCs w:val="24"/>
                <w:lang w:val="ca-ES"/>
              </w:rPr>
            </w:pPr>
            <w:r w:rsidRPr="009A7C28">
              <w:rPr>
                <w:szCs w:val="24"/>
                <w:lang w:val="ca-ES"/>
              </w:rPr>
              <w:t>Telèfon: 971897100</w:t>
            </w:r>
          </w:p>
          <w:p w14:paraId="0749CFDB" w14:textId="3BCD513D" w:rsidR="00443DD6" w:rsidRDefault="009A7C28" w:rsidP="009A7C28">
            <w:pPr>
              <w:pStyle w:val="Textsenseformat"/>
              <w:ind w:right="227"/>
              <w:jc w:val="both"/>
              <w:rPr>
                <w:szCs w:val="24"/>
                <w:lang w:val="ca-ES"/>
              </w:rPr>
            </w:pPr>
            <w:r w:rsidRPr="009A7C28">
              <w:rPr>
                <w:szCs w:val="24"/>
                <w:lang w:val="ca-ES"/>
              </w:rPr>
              <w:t>Correu electrònic: batlia@alcudia.net</w:t>
            </w:r>
          </w:p>
        </w:tc>
      </w:tr>
      <w:tr w:rsidR="009A7C28" w14:paraId="5FB828BC" w14:textId="77777777" w:rsidTr="009A7C28">
        <w:tc>
          <w:tcPr>
            <w:tcW w:w="4228" w:type="dxa"/>
          </w:tcPr>
          <w:p w14:paraId="167EAF7C" w14:textId="77777777" w:rsidR="009A7C28" w:rsidRPr="009A7C28" w:rsidRDefault="009A7C28" w:rsidP="00AC0836">
            <w:pPr>
              <w:pStyle w:val="Textsenseformat"/>
              <w:ind w:right="227"/>
              <w:jc w:val="both"/>
              <w:rPr>
                <w:b/>
                <w:bCs/>
                <w:szCs w:val="24"/>
                <w:lang w:val="ca-ES"/>
              </w:rPr>
            </w:pPr>
          </w:p>
        </w:tc>
        <w:tc>
          <w:tcPr>
            <w:tcW w:w="4229" w:type="dxa"/>
          </w:tcPr>
          <w:p w14:paraId="151EF560" w14:textId="77777777" w:rsidR="009A7C28" w:rsidRPr="009A7C28" w:rsidRDefault="009A7C28" w:rsidP="009A7C28">
            <w:pPr>
              <w:pStyle w:val="Textsenseformat"/>
              <w:ind w:right="227"/>
              <w:jc w:val="both"/>
              <w:rPr>
                <w:szCs w:val="24"/>
                <w:lang w:val="ca-ES"/>
              </w:rPr>
            </w:pPr>
          </w:p>
        </w:tc>
      </w:tr>
    </w:tbl>
    <w:p w14:paraId="35E2DB2A" w14:textId="2E54E15F" w:rsidR="00AC0836" w:rsidRPr="009A7C28" w:rsidRDefault="009A7C28" w:rsidP="00AC0836">
      <w:pPr>
        <w:pStyle w:val="Textsenseformat"/>
        <w:ind w:left="38" w:right="227"/>
        <w:jc w:val="both"/>
        <w:rPr>
          <w:b/>
          <w:bCs/>
          <w:szCs w:val="24"/>
          <w:lang w:val="ca-ES"/>
        </w:rPr>
      </w:pPr>
      <w:r w:rsidRPr="009A7C28">
        <w:rPr>
          <w:b/>
          <w:bCs/>
          <w:szCs w:val="24"/>
          <w:lang w:val="ca-ES"/>
        </w:rPr>
        <w:t>AA</w:t>
      </w:r>
      <w:r w:rsidR="00AC0836" w:rsidRPr="009A7C28">
        <w:rPr>
          <w:b/>
          <w:bCs/>
          <w:szCs w:val="24"/>
          <w:lang w:val="ca-ES"/>
        </w:rPr>
        <w:t>.3. TRACTAMENT DE DADES PERSONALS</w:t>
      </w:r>
      <w:r w:rsidRPr="009A7C28">
        <w:rPr>
          <w:b/>
          <w:bCs/>
          <w:szCs w:val="24"/>
          <w:lang w:val="ca-ES"/>
        </w:rPr>
        <w:t xml:space="preserve">. </w:t>
      </w:r>
      <w:r w:rsidR="00AC0836" w:rsidRPr="009A7C28">
        <w:rPr>
          <w:b/>
          <w:bCs/>
          <w:szCs w:val="24"/>
          <w:lang w:val="ca-ES"/>
        </w:rPr>
        <w:t xml:space="preserve"> </w:t>
      </w:r>
    </w:p>
    <w:p w14:paraId="5AFEBB5D" w14:textId="2A77B4C6" w:rsidR="00AC0836" w:rsidRPr="00AC0836" w:rsidRDefault="009A7C28" w:rsidP="00AC0836">
      <w:pPr>
        <w:pStyle w:val="Textsenseformat"/>
        <w:ind w:left="38" w:right="227"/>
        <w:jc w:val="both"/>
        <w:rPr>
          <w:szCs w:val="24"/>
          <w:lang w:val="ca-ES"/>
        </w:rPr>
      </w:pPr>
      <w:r>
        <w:rPr>
          <w:szCs w:val="24"/>
          <w:lang w:val="ca-ES"/>
        </w:rPr>
        <w:t>Determinació de si l’</w:t>
      </w:r>
      <w:r w:rsidR="00AC0836" w:rsidRPr="00AC0836">
        <w:rPr>
          <w:szCs w:val="24"/>
          <w:lang w:val="ca-ES"/>
        </w:rPr>
        <w:t>execució del contracte implica tractament de dades personals:</w:t>
      </w:r>
    </w:p>
    <w:p w14:paraId="7966C835" w14:textId="77777777" w:rsidR="00AC0836" w:rsidRPr="009A7C28" w:rsidRDefault="00AC0836" w:rsidP="00AC0836">
      <w:pPr>
        <w:pStyle w:val="Textsenseformat"/>
        <w:ind w:left="38" w:right="227"/>
        <w:jc w:val="both"/>
        <w:rPr>
          <w:i/>
          <w:iCs/>
          <w:color w:val="FF0000"/>
          <w:szCs w:val="24"/>
          <w:highlight w:val="yellow"/>
          <w:lang w:val="ca-ES"/>
        </w:rPr>
      </w:pPr>
      <w:r w:rsidRPr="009A7C28">
        <w:rPr>
          <w:i/>
          <w:iCs/>
          <w:color w:val="FF0000"/>
          <w:szCs w:val="24"/>
          <w:highlight w:val="yellow"/>
          <w:lang w:val="ca-ES"/>
        </w:rPr>
        <w:t>Aquest apartat és IMPORTANTÍSSIM. S’ha de comprovar bé sempre, i si hi ha tractament de dades s’ha d’emplenar de forma detallada i correcta la informació requerida per a cada contracte:</w:t>
      </w:r>
    </w:p>
    <w:p w14:paraId="771B88E5" w14:textId="77777777" w:rsidR="00AC0836" w:rsidRPr="009A7C28" w:rsidRDefault="00AC0836" w:rsidP="00AC0836">
      <w:pPr>
        <w:pStyle w:val="Textsenseformat"/>
        <w:ind w:left="38" w:right="227"/>
        <w:jc w:val="both"/>
        <w:rPr>
          <w:i/>
          <w:iCs/>
          <w:color w:val="FF0000"/>
          <w:szCs w:val="24"/>
          <w:highlight w:val="yellow"/>
          <w:lang w:val="ca-ES"/>
        </w:rPr>
      </w:pPr>
    </w:p>
    <w:p w14:paraId="765FABE7" w14:textId="77777777" w:rsidR="00AC0836" w:rsidRPr="009A7C28" w:rsidRDefault="00AC0836" w:rsidP="00AC0836">
      <w:pPr>
        <w:pStyle w:val="Textsenseformat"/>
        <w:ind w:left="38" w:right="227"/>
        <w:jc w:val="both"/>
        <w:rPr>
          <w:i/>
          <w:iCs/>
          <w:color w:val="FF0000"/>
          <w:szCs w:val="24"/>
          <w:lang w:val="ca-ES"/>
        </w:rPr>
      </w:pPr>
      <w:r w:rsidRPr="009A7C28">
        <w:rPr>
          <w:i/>
          <w:iCs/>
          <w:color w:val="FF0000"/>
          <w:szCs w:val="24"/>
          <w:highlight w:val="yellow"/>
          <w:lang w:val="ca-ES"/>
        </w:rPr>
        <w:t>En el cas que existeixi tractament de dades s’ha de detallar les característiques de les dades personals que es tractaran i la finalitat de la cessió de les dades.</w:t>
      </w:r>
    </w:p>
    <w:p w14:paraId="4F52C0B7" w14:textId="77777777" w:rsidR="00AC0836" w:rsidRPr="00AC0836" w:rsidRDefault="00AC0836" w:rsidP="00AC0836">
      <w:pPr>
        <w:pStyle w:val="Textsenseformat"/>
        <w:ind w:left="38" w:right="227"/>
        <w:jc w:val="both"/>
        <w:rPr>
          <w:szCs w:val="24"/>
          <w:lang w:val="ca-ES"/>
        </w:rPr>
      </w:pPr>
    </w:p>
    <w:p w14:paraId="15C2A7D7" w14:textId="0F58CBF8" w:rsidR="00AC0836" w:rsidRPr="00AC0836" w:rsidRDefault="009A7C28" w:rsidP="00AC0836">
      <w:pPr>
        <w:pStyle w:val="Textsenseformat"/>
        <w:ind w:left="38" w:right="227"/>
        <w:jc w:val="both"/>
        <w:rPr>
          <w:szCs w:val="24"/>
          <w:lang w:val="ca-ES"/>
        </w:rPr>
      </w:pPr>
      <w:r w:rsidRPr="00F45AEC">
        <w:rPr>
          <w:szCs w:val="24"/>
        </w:rPr>
        <w:fldChar w:fldCharType="begin">
          <w:ffData>
            <w:name w:val="Casilla5"/>
            <w:enabled/>
            <w:calcOnExit w:val="0"/>
            <w:checkBox>
              <w:sizeAuto/>
              <w:default w:val="0"/>
            </w:checkBox>
          </w:ffData>
        </w:fldChar>
      </w:r>
      <w:r w:rsidRPr="009A7C28">
        <w:rPr>
          <w:szCs w:val="24"/>
          <w:lang w:val="ca-ES"/>
        </w:rPr>
        <w:instrText xml:space="preserve"> FORMCHECKBOX </w:instrText>
      </w:r>
      <w:r w:rsidR="002411B3">
        <w:rPr>
          <w:szCs w:val="24"/>
        </w:rPr>
      </w:r>
      <w:r w:rsidR="002411B3">
        <w:rPr>
          <w:szCs w:val="24"/>
        </w:rPr>
        <w:fldChar w:fldCharType="separate"/>
      </w:r>
      <w:r w:rsidRPr="00F45AEC">
        <w:rPr>
          <w:szCs w:val="24"/>
        </w:rPr>
        <w:fldChar w:fldCharType="end"/>
      </w:r>
      <w:r w:rsidRPr="009A7C28">
        <w:rPr>
          <w:szCs w:val="24"/>
          <w:lang w:val="ca-ES"/>
        </w:rPr>
        <w:t xml:space="preserve"> </w:t>
      </w:r>
      <w:r w:rsidR="00AC0836" w:rsidRPr="00AC0836">
        <w:rPr>
          <w:szCs w:val="24"/>
          <w:lang w:val="ca-ES"/>
        </w:rPr>
        <w:t>NO. L’execució del contracte no requereix el tractament de dades personals per la contractista per compte de l</w:t>
      </w:r>
      <w:r>
        <w:rPr>
          <w:szCs w:val="24"/>
          <w:lang w:val="ca-ES"/>
        </w:rPr>
        <w:t>’Ajuntament d’Alcúdia</w:t>
      </w:r>
      <w:r w:rsidR="00AC0836" w:rsidRPr="00AC0836">
        <w:rPr>
          <w:szCs w:val="24"/>
          <w:lang w:val="ca-ES"/>
        </w:rPr>
        <w:t>. En el cas que l’execució del contracte no impliqui el tractament de dades personals per part de la contractista, aquesta no està autoritzada a fer cap operació sobre dades personals o conjunt de dades personals de les quals estigui assabentat de forma accidental o accessòria, i s’ha d’abstenir de fer qualsevol tractament de dades personals no autoritzat, en els termes de la clàusula 3</w:t>
      </w:r>
      <w:r>
        <w:rPr>
          <w:szCs w:val="24"/>
          <w:lang w:val="ca-ES"/>
        </w:rPr>
        <w:t>0</w:t>
      </w:r>
      <w:r w:rsidR="00AC0836" w:rsidRPr="00AC0836">
        <w:rPr>
          <w:szCs w:val="24"/>
          <w:lang w:val="ca-ES"/>
        </w:rPr>
        <w:t>ª.</w:t>
      </w:r>
    </w:p>
    <w:p w14:paraId="67AD98D4" w14:textId="77777777" w:rsidR="00AC0836" w:rsidRPr="00AC0836" w:rsidRDefault="00AC0836" w:rsidP="00AC0836">
      <w:pPr>
        <w:pStyle w:val="Textsenseformat"/>
        <w:ind w:left="38" w:right="227"/>
        <w:jc w:val="both"/>
        <w:rPr>
          <w:szCs w:val="24"/>
          <w:lang w:val="ca-ES"/>
        </w:rPr>
      </w:pPr>
    </w:p>
    <w:p w14:paraId="09CCDFED" w14:textId="116CA092" w:rsidR="00AC0836" w:rsidRPr="00AC0836" w:rsidRDefault="009A7C28" w:rsidP="00AC0836">
      <w:pPr>
        <w:pStyle w:val="Textsenseformat"/>
        <w:ind w:left="38" w:right="227"/>
        <w:jc w:val="both"/>
        <w:rPr>
          <w:szCs w:val="24"/>
          <w:lang w:val="ca-ES"/>
        </w:rPr>
      </w:pPr>
      <w:r w:rsidRPr="00F45AEC">
        <w:rPr>
          <w:szCs w:val="24"/>
        </w:rPr>
        <w:fldChar w:fldCharType="begin">
          <w:ffData>
            <w:name w:val="Casilla5"/>
            <w:enabled/>
            <w:calcOnExit w:val="0"/>
            <w:checkBox>
              <w:sizeAuto/>
              <w:default w:val="0"/>
            </w:checkBox>
          </w:ffData>
        </w:fldChar>
      </w:r>
      <w:r w:rsidRPr="009A7C28">
        <w:rPr>
          <w:szCs w:val="24"/>
          <w:lang w:val="ca-ES"/>
        </w:rPr>
        <w:instrText xml:space="preserve"> FORMCHECKBOX </w:instrText>
      </w:r>
      <w:r w:rsidR="002411B3">
        <w:rPr>
          <w:szCs w:val="24"/>
        </w:rPr>
      </w:r>
      <w:r w:rsidR="002411B3">
        <w:rPr>
          <w:szCs w:val="24"/>
        </w:rPr>
        <w:fldChar w:fldCharType="separate"/>
      </w:r>
      <w:r w:rsidRPr="00F45AEC">
        <w:rPr>
          <w:szCs w:val="24"/>
        </w:rPr>
        <w:fldChar w:fldCharType="end"/>
      </w:r>
      <w:r w:rsidRPr="009A7C28">
        <w:rPr>
          <w:szCs w:val="24"/>
          <w:lang w:val="ca-ES"/>
        </w:rPr>
        <w:t xml:space="preserve"> </w:t>
      </w:r>
      <w:r w:rsidR="00AC0836" w:rsidRPr="00AC0836">
        <w:rPr>
          <w:szCs w:val="24"/>
          <w:lang w:val="ca-ES"/>
        </w:rPr>
        <w:t>SÍ. L’execució del contracte requereix el tractament de dades personals que la contractista realitzarà per compte de l</w:t>
      </w:r>
      <w:r>
        <w:rPr>
          <w:szCs w:val="24"/>
          <w:lang w:val="ca-ES"/>
        </w:rPr>
        <w:t>’Ajuntament d’Alcúdia</w:t>
      </w:r>
      <w:r w:rsidR="00AC0836" w:rsidRPr="00AC0836">
        <w:rPr>
          <w:szCs w:val="24"/>
          <w:lang w:val="ca-ES"/>
        </w:rPr>
        <w:t xml:space="preserve">, </w:t>
      </w:r>
      <w:r>
        <w:rPr>
          <w:szCs w:val="24"/>
          <w:lang w:val="ca-ES"/>
        </w:rPr>
        <w:t>el qual n’és</w:t>
      </w:r>
      <w:r w:rsidR="00AC0836" w:rsidRPr="00AC0836">
        <w:rPr>
          <w:szCs w:val="24"/>
          <w:lang w:val="ca-ES"/>
        </w:rPr>
        <w:t xml:space="preserve"> </w:t>
      </w:r>
      <w:r>
        <w:rPr>
          <w:szCs w:val="24"/>
          <w:lang w:val="ca-ES"/>
        </w:rPr>
        <w:t>el</w:t>
      </w:r>
      <w:r w:rsidR="00AC0836" w:rsidRPr="00AC0836">
        <w:rPr>
          <w:szCs w:val="24"/>
          <w:lang w:val="ca-ES"/>
        </w:rPr>
        <w:t xml:space="preserve"> responsable del tractament.</w:t>
      </w:r>
    </w:p>
    <w:p w14:paraId="13B73196" w14:textId="77777777" w:rsidR="00AC0836" w:rsidRPr="00AC0836" w:rsidRDefault="00AC0836" w:rsidP="00AC0836">
      <w:pPr>
        <w:pStyle w:val="Textsenseformat"/>
        <w:ind w:left="38" w:right="227"/>
        <w:jc w:val="both"/>
        <w:rPr>
          <w:szCs w:val="24"/>
          <w:lang w:val="ca-ES"/>
        </w:rPr>
      </w:pPr>
    </w:p>
    <w:p w14:paraId="75F5FA97" w14:textId="77777777" w:rsidR="00AC0836" w:rsidRPr="00AC0836" w:rsidRDefault="00AC0836" w:rsidP="00AC0836">
      <w:pPr>
        <w:pStyle w:val="Textsenseformat"/>
        <w:ind w:left="38" w:right="227"/>
        <w:jc w:val="both"/>
        <w:rPr>
          <w:szCs w:val="24"/>
          <w:lang w:val="ca-ES"/>
        </w:rPr>
      </w:pPr>
      <w:r w:rsidRPr="00AC0836">
        <w:rPr>
          <w:szCs w:val="24"/>
          <w:lang w:val="ca-ES"/>
        </w:rPr>
        <w:t>La tipologia i característiques de les dades personals que la contractista haurà de tractar amb motiu de l’execució del contracte són: ____________________________________________________________________</w:t>
      </w:r>
      <w:r w:rsidRPr="009A7C28">
        <w:rPr>
          <w:szCs w:val="24"/>
          <w:highlight w:val="yellow"/>
          <w:lang w:val="ca-ES"/>
        </w:rPr>
        <w:t>________________________________________________________________________________________________________________________________________________________________________________________________________________________________________</w:t>
      </w:r>
      <w:r w:rsidRPr="00AC0836">
        <w:rPr>
          <w:szCs w:val="24"/>
          <w:lang w:val="ca-ES"/>
        </w:rPr>
        <w:t>.</w:t>
      </w:r>
    </w:p>
    <w:p w14:paraId="789B6E69" w14:textId="77777777" w:rsidR="00AC0836" w:rsidRPr="00AC0836" w:rsidRDefault="00AC0836" w:rsidP="00AC0836">
      <w:pPr>
        <w:pStyle w:val="Textsenseformat"/>
        <w:ind w:left="38" w:right="227"/>
        <w:jc w:val="both"/>
        <w:rPr>
          <w:szCs w:val="24"/>
          <w:lang w:val="ca-ES"/>
        </w:rPr>
      </w:pPr>
    </w:p>
    <w:p w14:paraId="7DE7A036" w14:textId="77777777" w:rsidR="00AC0836" w:rsidRPr="00AC0836" w:rsidRDefault="00AC0836" w:rsidP="00AC0836">
      <w:pPr>
        <w:pStyle w:val="Textsenseformat"/>
        <w:ind w:left="38" w:right="227"/>
        <w:jc w:val="both"/>
        <w:rPr>
          <w:szCs w:val="24"/>
          <w:lang w:val="ca-ES"/>
        </w:rPr>
      </w:pPr>
      <w:r w:rsidRPr="00AC0836">
        <w:rPr>
          <w:szCs w:val="24"/>
          <w:lang w:val="ca-ES"/>
        </w:rPr>
        <w:t xml:space="preserve">La finalitat per a la qual es cedeixen les dades és: </w:t>
      </w:r>
      <w:r w:rsidRPr="009A7C28">
        <w:rPr>
          <w:szCs w:val="24"/>
          <w:highlight w:val="yellow"/>
          <w:lang w:val="ca-ES"/>
        </w:rPr>
        <w:t>_______________________________________________________________________________________________________________________________________________________________________________.</w:t>
      </w:r>
    </w:p>
    <w:p w14:paraId="39FA3160" w14:textId="77777777" w:rsidR="00AC0836" w:rsidRPr="00AC0836" w:rsidRDefault="00AC0836" w:rsidP="00AC0836">
      <w:pPr>
        <w:pStyle w:val="Textsenseformat"/>
        <w:ind w:left="38" w:right="227"/>
        <w:jc w:val="both"/>
        <w:rPr>
          <w:szCs w:val="24"/>
          <w:lang w:val="ca-ES"/>
        </w:rPr>
      </w:pPr>
    </w:p>
    <w:p w14:paraId="4E451028" w14:textId="7109F1A4" w:rsidR="00AC0836" w:rsidRPr="00AC0836" w:rsidRDefault="00AC0836" w:rsidP="00AC0836">
      <w:pPr>
        <w:pStyle w:val="Textsenseformat"/>
        <w:ind w:left="38" w:right="227"/>
        <w:jc w:val="both"/>
        <w:rPr>
          <w:szCs w:val="24"/>
          <w:lang w:val="ca-ES"/>
        </w:rPr>
      </w:pPr>
      <w:r w:rsidRPr="00AC0836">
        <w:rPr>
          <w:szCs w:val="24"/>
          <w:lang w:val="ca-ES"/>
        </w:rPr>
        <w:lastRenderedPageBreak/>
        <w:t xml:space="preserve">En cas que s’hagi assenyalat en aquest apartat </w:t>
      </w:r>
      <w:r w:rsidR="009A7C28">
        <w:rPr>
          <w:szCs w:val="24"/>
          <w:lang w:val="ca-ES"/>
        </w:rPr>
        <w:t>AA</w:t>
      </w:r>
      <w:r w:rsidRPr="00AC0836">
        <w:rPr>
          <w:szCs w:val="24"/>
          <w:lang w:val="ca-ES"/>
        </w:rPr>
        <w:t>.3 que SI es dura a terme en l’execució del contracte tractament de dades personals per la contractista per compte del responsable del tractament, la contractista queda sotmesa a les següents condicions:</w:t>
      </w:r>
    </w:p>
    <w:p w14:paraId="4A89B808" w14:textId="77777777" w:rsidR="00AC0836" w:rsidRPr="00AC0836" w:rsidRDefault="00AC0836" w:rsidP="00AC0836">
      <w:pPr>
        <w:pStyle w:val="Textsenseformat"/>
        <w:ind w:left="38" w:right="227"/>
        <w:jc w:val="both"/>
        <w:rPr>
          <w:szCs w:val="24"/>
          <w:lang w:val="ca-ES"/>
        </w:rPr>
      </w:pPr>
    </w:p>
    <w:p w14:paraId="2065DB28" w14:textId="77777777" w:rsidR="00AC0836" w:rsidRPr="00AC0836" w:rsidRDefault="00AC0836" w:rsidP="00AC0836">
      <w:pPr>
        <w:pStyle w:val="Textsenseformat"/>
        <w:ind w:left="38" w:right="227"/>
        <w:jc w:val="both"/>
        <w:rPr>
          <w:szCs w:val="24"/>
          <w:lang w:val="ca-ES"/>
        </w:rPr>
      </w:pPr>
      <w:r w:rsidRPr="00AC0836">
        <w:rPr>
          <w:szCs w:val="24"/>
          <w:lang w:val="ca-ES"/>
        </w:rPr>
        <w:t>El tractament de les dades per part de la contractista s’ha d’ajustar  a l’establert a la Llei Orgànica 3/2018, de 5 de desembre, de protecció de dades personals i garantia dels drets digitals, i al Reglament (UE) 2016/679 del Parlament Europeu i del Consell, de 27 d'abril de 2016, relatiu a la protecció de les persones físiques pel que fa al tractament de dades personals i la lliure circulació d'aquestes dades i pel qual es deroga la Directiva 95/46 / CE.  Així mateix s’ha de tenir en compte que la contractista podrà tractar les dades personals objecte del contracte sempre i quan sigui realitzat per un professional subjecte a l'obligació de secret professional, o sota la seva responsabilitat, d'acord amb el Dret de la Unió Europea i del Regne d’Espanya, o per qualsevol altra persona subjecta també a l'obligació de secret d'acord amb el Dret de la Unió Europea o del Regne d’Espanya.</w:t>
      </w:r>
    </w:p>
    <w:p w14:paraId="7E95559C" w14:textId="77777777" w:rsidR="00AC0836" w:rsidRPr="00AC0836" w:rsidRDefault="00AC0836" w:rsidP="00AC0836">
      <w:pPr>
        <w:pStyle w:val="Textsenseformat"/>
        <w:ind w:left="38" w:right="227"/>
        <w:jc w:val="both"/>
        <w:rPr>
          <w:szCs w:val="24"/>
          <w:lang w:val="ca-ES"/>
        </w:rPr>
      </w:pPr>
    </w:p>
    <w:p w14:paraId="420237D6" w14:textId="77777777" w:rsidR="00AC0836" w:rsidRPr="00AC0836" w:rsidRDefault="00AC0836" w:rsidP="00AC0836">
      <w:pPr>
        <w:pStyle w:val="Textsenseformat"/>
        <w:ind w:left="38" w:right="227"/>
        <w:jc w:val="both"/>
        <w:rPr>
          <w:szCs w:val="24"/>
          <w:lang w:val="ca-ES"/>
        </w:rPr>
      </w:pPr>
      <w:r w:rsidRPr="00AC0836">
        <w:rPr>
          <w:szCs w:val="24"/>
          <w:lang w:val="ca-ES"/>
        </w:rPr>
        <w:t>És per això que amb la presentació de la proposició a la licitació, totes les licitadores, pel supòsit que la seva sigui l’empresa contractista, es sotmeten en tot cas a la normativa del Regne d’Espanya i de la Unió Europea en  matèria de protecció de dades. Les licitadores tenen l’obligació d'indicar en la seva oferta (Annex I), si tenen previst subcontractar els servidors o els serveis associats als mateixos, el nom o el perfil empresarial, definit per referència a les condicions de solvència professional o tècnica, de les subcontractistes a les que es vagi a encomanar la seva realització.</w:t>
      </w:r>
    </w:p>
    <w:p w14:paraId="6A24D173" w14:textId="77777777" w:rsidR="00AC0836" w:rsidRPr="00AC0836" w:rsidRDefault="00AC0836" w:rsidP="00AC0836">
      <w:pPr>
        <w:pStyle w:val="Textsenseformat"/>
        <w:ind w:left="38" w:right="227"/>
        <w:jc w:val="both"/>
        <w:rPr>
          <w:szCs w:val="24"/>
          <w:lang w:val="ca-ES"/>
        </w:rPr>
      </w:pPr>
    </w:p>
    <w:p w14:paraId="21841846" w14:textId="1E0D9B3C" w:rsidR="00AC0836" w:rsidRPr="00AC0836" w:rsidRDefault="00AC0836" w:rsidP="00AC0836">
      <w:pPr>
        <w:pStyle w:val="Textsenseformat"/>
        <w:ind w:left="38" w:right="227"/>
        <w:jc w:val="both"/>
        <w:rPr>
          <w:szCs w:val="24"/>
          <w:lang w:val="ca-ES"/>
        </w:rPr>
      </w:pPr>
      <w:r w:rsidRPr="00AC0836">
        <w:rPr>
          <w:szCs w:val="24"/>
          <w:lang w:val="ca-ES"/>
        </w:rPr>
        <w:t>A més l’empresa adjudicatària té l’obligació de presentar abans de la formalització del contracte una declaració en la que posi de manifest on estaran ubicats els servidors i des d'on es prestaran els serveis associats als mateixos. Així mateix la contractista té l’obligació de comunicar qualsevol canvi que es produeixi, al llarg de la vida del contracte, de la informació facilitada en dita declaració.</w:t>
      </w:r>
    </w:p>
    <w:p w14:paraId="63A3F3B1" w14:textId="77777777" w:rsidR="00AC0836" w:rsidRPr="00AC0836" w:rsidRDefault="00AC0836" w:rsidP="00AC0836">
      <w:pPr>
        <w:pStyle w:val="Textsenseformat"/>
        <w:ind w:left="38" w:right="227"/>
        <w:jc w:val="both"/>
        <w:rPr>
          <w:szCs w:val="24"/>
          <w:lang w:val="ca-ES"/>
        </w:rPr>
      </w:pPr>
    </w:p>
    <w:p w14:paraId="7DBD5FAA" w14:textId="2AC74873" w:rsidR="00AC0836" w:rsidRPr="00AC0836" w:rsidRDefault="00AC0836" w:rsidP="00AC0836">
      <w:pPr>
        <w:pStyle w:val="Textsenseformat"/>
        <w:spacing w:before="0" w:after="0"/>
        <w:ind w:left="38" w:right="227"/>
        <w:jc w:val="both"/>
        <w:rPr>
          <w:szCs w:val="24"/>
          <w:lang w:val="ca-ES"/>
        </w:rPr>
      </w:pPr>
      <w:r w:rsidRPr="00AC0836">
        <w:rPr>
          <w:szCs w:val="24"/>
          <w:lang w:val="ca-ES"/>
        </w:rPr>
        <w:t xml:space="preserve">Totes les obligacions recollides en el present apartat tenen el caràcter d’obligacions contractuals essencials, tal com s’indica a la </w:t>
      </w:r>
      <w:r w:rsidR="00D35252">
        <w:rPr>
          <w:szCs w:val="24"/>
          <w:lang w:val="ca-ES"/>
        </w:rPr>
        <w:t>clàusula 39ª d’aquest plec</w:t>
      </w:r>
      <w:r w:rsidRPr="00AC0836">
        <w:rPr>
          <w:szCs w:val="24"/>
          <w:lang w:val="ca-ES"/>
        </w:rPr>
        <w:t>.</w:t>
      </w:r>
    </w:p>
    <w:p w14:paraId="0B87AB03" w14:textId="3BD1BD0F" w:rsidR="00E76A68" w:rsidRPr="00F45AEC" w:rsidRDefault="002D74E8" w:rsidP="00AC0836">
      <w:pPr>
        <w:pStyle w:val="Textsenseformat"/>
        <w:spacing w:before="0" w:after="0"/>
        <w:ind w:left="38" w:right="227"/>
        <w:jc w:val="both"/>
        <w:rPr>
          <w:b/>
          <w:bCs/>
          <w:szCs w:val="24"/>
        </w:rPr>
      </w:pPr>
      <w:r w:rsidRPr="00AC0836">
        <w:rPr>
          <w:szCs w:val="24"/>
          <w:lang w:val="ca-ES"/>
        </w:rPr>
        <w:br w:type="page"/>
      </w:r>
      <w:r w:rsidR="00E76A68" w:rsidRPr="00DD209F">
        <w:rPr>
          <w:b/>
          <w:bCs/>
          <w:szCs w:val="24"/>
          <w:lang w:val="ca-ES"/>
        </w:rPr>
        <w:lastRenderedPageBreak/>
        <w:t xml:space="preserve">DEL PLEC DE CLÀUSULES ADMINISTRATIVES PARTICULARS QUE HAN DE REGIR EL CONTRACTE DEL </w:t>
      </w:r>
      <w:r w:rsidR="00E76A68" w:rsidRPr="00DD209F">
        <w:rPr>
          <w:b/>
          <w:lang w:val="ca-ES"/>
        </w:rPr>
        <w:t xml:space="preserve">SERVEI </w:t>
      </w:r>
      <w:r w:rsidR="00E76A68" w:rsidRPr="00DD209F">
        <w:rPr>
          <w:b/>
          <w:highlight w:val="yellow"/>
          <w:lang w:val="ca-ES"/>
        </w:rPr>
        <w:t>____________________________________________________________________________________________________________</w:t>
      </w:r>
      <w:r w:rsidR="00E76A68" w:rsidRPr="00DD209F">
        <w:rPr>
          <w:b/>
          <w:lang w:val="ca-ES"/>
        </w:rPr>
        <w:t xml:space="preserve">, MITJANÇANT PROCEDIMENT </w:t>
      </w:r>
      <w:r w:rsidR="00E76A68" w:rsidRPr="00DD209F">
        <w:rPr>
          <w:b/>
          <w:i/>
          <w:highlight w:val="yellow"/>
          <w:lang w:val="ca-ES"/>
        </w:rPr>
        <w:t>OBERT//OBERT SIMPLIFICAT//OBERT SUMARI</w:t>
      </w:r>
      <w:r w:rsidR="00E76A68" w:rsidRPr="00DD209F">
        <w:rPr>
          <w:b/>
          <w:lang w:val="ca-ES"/>
        </w:rPr>
        <w:t xml:space="preserve">, MILLOR OFERTA QUALITAT-PREU, </w:t>
      </w:r>
      <w:r w:rsidR="00E76A68" w:rsidRPr="00DD209F">
        <w:rPr>
          <w:b/>
          <w:i/>
          <w:highlight w:val="yellow"/>
          <w:lang w:val="ca-ES"/>
        </w:rPr>
        <w:t>CRITERI ÚNIC//</w:t>
      </w:r>
      <w:r w:rsidR="00E76A68" w:rsidRPr="00DD209F">
        <w:rPr>
          <w:b/>
          <w:i/>
          <w:szCs w:val="24"/>
          <w:highlight w:val="yellow"/>
          <w:lang w:val="ca-ES"/>
        </w:rPr>
        <w:t>DIVERSOS CRITERIS D’ADJUDICACIÓ</w:t>
      </w:r>
      <w:r w:rsidR="00E76A68" w:rsidRPr="00DD209F">
        <w:rPr>
          <w:b/>
          <w:szCs w:val="24"/>
          <w:lang w:val="ca-ES"/>
        </w:rPr>
        <w:t xml:space="preserve">, TRAMITACIÓ </w:t>
      </w:r>
      <w:r w:rsidR="00E76A68" w:rsidRPr="00DD209F">
        <w:rPr>
          <w:b/>
          <w:i/>
          <w:szCs w:val="24"/>
          <w:highlight w:val="yellow"/>
          <w:lang w:val="ca-ES"/>
        </w:rPr>
        <w:t>ORDINÀRIA//D’URGÈNCIA</w:t>
      </w:r>
      <w:r w:rsidR="00E76A68" w:rsidRPr="00DD209F">
        <w:rPr>
          <w:b/>
          <w:bCs/>
          <w:szCs w:val="24"/>
          <w:lang w:val="ca-ES"/>
        </w:rPr>
        <w:t xml:space="preserve">. </w:t>
      </w:r>
      <w:r w:rsidR="00E76A68" w:rsidRPr="00F45AEC">
        <w:rPr>
          <w:b/>
          <w:bCs/>
          <w:szCs w:val="24"/>
        </w:rPr>
        <w:t xml:space="preserve">EXPEDIENT DE CONTRACTACIÓ NÚM: </w:t>
      </w:r>
      <w:r w:rsidR="00E76A68" w:rsidRPr="00E76A68">
        <w:rPr>
          <w:b/>
          <w:bCs/>
          <w:i/>
          <w:szCs w:val="24"/>
          <w:highlight w:val="yellow"/>
        </w:rPr>
        <w:t>CN-**/20**</w:t>
      </w:r>
      <w:r w:rsidR="003B5443">
        <w:rPr>
          <w:b/>
          <w:bCs/>
          <w:i/>
          <w:szCs w:val="24"/>
          <w:highlight w:val="yellow"/>
        </w:rPr>
        <w:t xml:space="preserve"> EE ____/202_</w:t>
      </w:r>
      <w:r w:rsidR="00E76A68" w:rsidRPr="00E76A68">
        <w:rPr>
          <w:b/>
          <w:bCs/>
          <w:i/>
          <w:szCs w:val="24"/>
          <w:highlight w:val="yellow"/>
        </w:rPr>
        <w:t>.</w:t>
      </w:r>
    </w:p>
    <w:p w14:paraId="6EB83754" w14:textId="77777777" w:rsidR="00A9316A" w:rsidRPr="00F45AEC" w:rsidRDefault="00A9316A" w:rsidP="008D40D8">
      <w:pPr>
        <w:jc w:val="both"/>
        <w:rPr>
          <w:b/>
          <w:sz w:val="24"/>
          <w:szCs w:val="24"/>
        </w:rPr>
      </w:pPr>
    </w:p>
    <w:p w14:paraId="2C2F75EC" w14:textId="77777777" w:rsidR="00A9316A" w:rsidRPr="00F45AEC" w:rsidRDefault="00A9316A" w:rsidP="004C74F1">
      <w:pPr>
        <w:jc w:val="both"/>
        <w:rPr>
          <w:b/>
          <w:sz w:val="24"/>
          <w:szCs w:val="24"/>
        </w:rPr>
      </w:pPr>
      <w:r w:rsidRPr="00F45AEC">
        <w:rPr>
          <w:b/>
          <w:sz w:val="24"/>
          <w:szCs w:val="24"/>
        </w:rPr>
        <w:t>I.- DISPOSICIONS GENERALS.</w:t>
      </w:r>
    </w:p>
    <w:p w14:paraId="33CBA17F" w14:textId="77777777" w:rsidR="00450C99" w:rsidRPr="00F45AEC" w:rsidRDefault="00450C99" w:rsidP="004C74F1">
      <w:pPr>
        <w:tabs>
          <w:tab w:val="num" w:pos="1440"/>
        </w:tabs>
        <w:jc w:val="both"/>
        <w:rPr>
          <w:b/>
          <w:sz w:val="24"/>
          <w:szCs w:val="24"/>
        </w:rPr>
      </w:pPr>
    </w:p>
    <w:p w14:paraId="25FF58E9" w14:textId="77777777" w:rsidR="00A9316A" w:rsidRPr="00F45AEC" w:rsidRDefault="00A9316A" w:rsidP="004C74F1">
      <w:pPr>
        <w:tabs>
          <w:tab w:val="num" w:pos="1440"/>
        </w:tabs>
        <w:jc w:val="both"/>
        <w:rPr>
          <w:b/>
          <w:sz w:val="24"/>
          <w:szCs w:val="24"/>
        </w:rPr>
      </w:pPr>
      <w:r w:rsidRPr="00F45AEC">
        <w:rPr>
          <w:b/>
          <w:sz w:val="24"/>
          <w:szCs w:val="24"/>
        </w:rPr>
        <w:t xml:space="preserve">1. OBJECTE DEL CONTRACTE I </w:t>
      </w:r>
      <w:r w:rsidR="001F37F3" w:rsidRPr="00F45AEC">
        <w:rPr>
          <w:b/>
          <w:sz w:val="24"/>
          <w:szCs w:val="24"/>
        </w:rPr>
        <w:t>CODIFICACIÓ</w:t>
      </w:r>
      <w:r w:rsidRPr="00F45AEC">
        <w:rPr>
          <w:b/>
          <w:sz w:val="24"/>
          <w:szCs w:val="24"/>
        </w:rPr>
        <w:t xml:space="preserve">. </w:t>
      </w:r>
    </w:p>
    <w:p w14:paraId="500298F8" w14:textId="023533FF" w:rsidR="00A9316A" w:rsidRPr="00F45AEC" w:rsidRDefault="00A9316A" w:rsidP="004C74F1">
      <w:pPr>
        <w:tabs>
          <w:tab w:val="num" w:pos="1440"/>
        </w:tabs>
        <w:jc w:val="both"/>
        <w:rPr>
          <w:sz w:val="24"/>
          <w:szCs w:val="24"/>
        </w:rPr>
      </w:pPr>
      <w:r w:rsidRPr="00F45AEC">
        <w:rPr>
          <w:sz w:val="24"/>
          <w:szCs w:val="24"/>
        </w:rPr>
        <w:t>L’objecte del contracte és la realització de</w:t>
      </w:r>
      <w:r w:rsidR="002B6D27" w:rsidRPr="00F45AEC">
        <w:rPr>
          <w:sz w:val="24"/>
          <w:szCs w:val="24"/>
        </w:rPr>
        <w:t xml:space="preserve">l servei </w:t>
      </w:r>
      <w:r w:rsidRPr="00F45AEC">
        <w:rPr>
          <w:sz w:val="24"/>
          <w:szCs w:val="24"/>
        </w:rPr>
        <w:t>que s’indica en l</w:t>
      </w:r>
      <w:r w:rsidR="00422018">
        <w:rPr>
          <w:sz w:val="24"/>
          <w:szCs w:val="24"/>
        </w:rPr>
        <w:t>’encapçalament</w:t>
      </w:r>
      <w:r w:rsidRPr="00F45AEC">
        <w:rPr>
          <w:sz w:val="24"/>
          <w:szCs w:val="24"/>
        </w:rPr>
        <w:t xml:space="preserve"> i </w:t>
      </w:r>
      <w:r w:rsidR="001F37F3" w:rsidRPr="00F45AEC">
        <w:rPr>
          <w:sz w:val="24"/>
          <w:szCs w:val="24"/>
        </w:rPr>
        <w:t>a la lletra B) d</w:t>
      </w:r>
      <w:r w:rsidRPr="00F45AEC">
        <w:rPr>
          <w:sz w:val="24"/>
          <w:szCs w:val="24"/>
        </w:rPr>
        <w:t xml:space="preserve">el quadre resum de característiques d’aquest plec, comprès en l’article </w:t>
      </w:r>
      <w:r w:rsidR="00654930" w:rsidRPr="00F45AEC">
        <w:rPr>
          <w:sz w:val="24"/>
          <w:szCs w:val="24"/>
        </w:rPr>
        <w:t>1</w:t>
      </w:r>
      <w:r w:rsidR="00692200" w:rsidRPr="00F45AEC">
        <w:rPr>
          <w:sz w:val="24"/>
          <w:szCs w:val="24"/>
        </w:rPr>
        <w:t>7</w:t>
      </w:r>
      <w:r w:rsidRPr="00F45AEC">
        <w:rPr>
          <w:sz w:val="24"/>
          <w:szCs w:val="24"/>
        </w:rPr>
        <w:t xml:space="preserve"> de</w:t>
      </w:r>
      <w:r w:rsidR="00692200" w:rsidRPr="00F45AEC">
        <w:rPr>
          <w:sz w:val="24"/>
          <w:szCs w:val="24"/>
        </w:rPr>
        <w:t xml:space="preserve"> </w:t>
      </w:r>
      <w:r w:rsidR="006441C6">
        <w:rPr>
          <w:sz w:val="24"/>
          <w:szCs w:val="24"/>
        </w:rPr>
        <w:t>l’LCSP</w:t>
      </w:r>
      <w:r w:rsidRPr="00F45AEC">
        <w:rPr>
          <w:sz w:val="24"/>
          <w:szCs w:val="24"/>
        </w:rPr>
        <w:t>.</w:t>
      </w:r>
    </w:p>
    <w:p w14:paraId="0EB33006" w14:textId="77777777" w:rsidR="002B6D27" w:rsidRPr="00F45AEC" w:rsidRDefault="002B6D27" w:rsidP="002B6D27">
      <w:pPr>
        <w:tabs>
          <w:tab w:val="num" w:pos="1440"/>
        </w:tabs>
        <w:jc w:val="both"/>
        <w:rPr>
          <w:sz w:val="24"/>
          <w:szCs w:val="24"/>
        </w:rPr>
      </w:pPr>
    </w:p>
    <w:p w14:paraId="0B460610" w14:textId="77777777" w:rsidR="002B6D27" w:rsidRPr="00F45AEC" w:rsidRDefault="00A9316A" w:rsidP="002B6D27">
      <w:pPr>
        <w:tabs>
          <w:tab w:val="num" w:pos="1440"/>
        </w:tabs>
        <w:jc w:val="both"/>
        <w:rPr>
          <w:sz w:val="24"/>
          <w:szCs w:val="24"/>
        </w:rPr>
      </w:pPr>
      <w:r w:rsidRPr="00F45AEC">
        <w:rPr>
          <w:sz w:val="24"/>
          <w:szCs w:val="24"/>
        </w:rPr>
        <w:t>L’execució de l’objecte del contracte s’ha d’adequar a les condicions que figuren en el contracte, en aquest plec</w:t>
      </w:r>
      <w:r w:rsidR="00654930" w:rsidRPr="00F45AEC">
        <w:rPr>
          <w:sz w:val="24"/>
          <w:szCs w:val="24"/>
        </w:rPr>
        <w:t xml:space="preserve"> i </w:t>
      </w:r>
      <w:r w:rsidRPr="00F45AEC">
        <w:rPr>
          <w:sz w:val="24"/>
          <w:szCs w:val="24"/>
        </w:rPr>
        <w:t>en el plec de prescripcions tècniques.</w:t>
      </w:r>
      <w:r w:rsidR="002B6D27" w:rsidRPr="00F45AEC">
        <w:rPr>
          <w:sz w:val="24"/>
          <w:szCs w:val="24"/>
        </w:rPr>
        <w:t xml:space="preserve"> </w:t>
      </w:r>
    </w:p>
    <w:p w14:paraId="186349EA" w14:textId="77777777" w:rsidR="002B6D27" w:rsidRPr="00F45AEC" w:rsidRDefault="002B6D27" w:rsidP="002B6D27">
      <w:pPr>
        <w:tabs>
          <w:tab w:val="num" w:pos="1440"/>
        </w:tabs>
        <w:jc w:val="both"/>
        <w:rPr>
          <w:sz w:val="24"/>
          <w:szCs w:val="24"/>
        </w:rPr>
      </w:pPr>
    </w:p>
    <w:p w14:paraId="34174F08" w14:textId="77777777" w:rsidR="00A9316A" w:rsidRPr="00F45AEC" w:rsidRDefault="00A9316A" w:rsidP="002B6D27">
      <w:pPr>
        <w:tabs>
          <w:tab w:val="num" w:pos="1440"/>
        </w:tabs>
        <w:jc w:val="both"/>
        <w:rPr>
          <w:sz w:val="24"/>
          <w:szCs w:val="24"/>
        </w:rPr>
      </w:pPr>
      <w:r w:rsidRPr="00F45AEC">
        <w:rPr>
          <w:sz w:val="24"/>
          <w:szCs w:val="24"/>
        </w:rPr>
        <w:t>Les omissions en el</w:t>
      </w:r>
      <w:r w:rsidR="00654930" w:rsidRPr="00F45AEC">
        <w:rPr>
          <w:sz w:val="24"/>
          <w:szCs w:val="24"/>
        </w:rPr>
        <w:t>s</w:t>
      </w:r>
      <w:r w:rsidRPr="00F45AEC">
        <w:rPr>
          <w:sz w:val="24"/>
          <w:szCs w:val="24"/>
        </w:rPr>
        <w:t xml:space="preserve"> Plecs de condicions i les descripcions errònies dels detalls de les tasques a realitzar que siguin indispensa</w:t>
      </w:r>
      <w:r w:rsidRPr="00F45AEC">
        <w:rPr>
          <w:sz w:val="24"/>
          <w:szCs w:val="24"/>
        </w:rPr>
        <w:softHyphen/>
        <w:t>bles per dur a terme l'esperit i intenció exposats en els esmentats documents i que, per ús o costum han d’ésser realitzats, no sols no eximiran al contractista de l'obligació d'executar aquests detalls omesos o erròniament descrits sinó que, pel contrari, hauran d’ésser executats com si haguessin estat complets i correctament especificats.</w:t>
      </w:r>
    </w:p>
    <w:p w14:paraId="7D3FA225" w14:textId="77777777" w:rsidR="00654930" w:rsidRPr="00F45AEC" w:rsidRDefault="00654930" w:rsidP="00654930">
      <w:pPr>
        <w:tabs>
          <w:tab w:val="num" w:pos="1440"/>
        </w:tabs>
        <w:jc w:val="both"/>
        <w:rPr>
          <w:sz w:val="24"/>
          <w:szCs w:val="24"/>
        </w:rPr>
      </w:pPr>
    </w:p>
    <w:p w14:paraId="0D3C6725" w14:textId="77777777" w:rsidR="00A9316A" w:rsidRPr="00F45AEC" w:rsidRDefault="00A9316A" w:rsidP="00654930">
      <w:pPr>
        <w:tabs>
          <w:tab w:val="num" w:pos="1440"/>
        </w:tabs>
        <w:jc w:val="both"/>
        <w:rPr>
          <w:sz w:val="24"/>
          <w:szCs w:val="24"/>
        </w:rPr>
      </w:pPr>
      <w:r w:rsidRPr="00F45AEC">
        <w:rPr>
          <w:sz w:val="24"/>
          <w:szCs w:val="24"/>
        </w:rPr>
        <w:t xml:space="preserve">En cas de </w:t>
      </w:r>
      <w:r w:rsidR="009A349A" w:rsidRPr="00F45AEC">
        <w:rPr>
          <w:sz w:val="24"/>
          <w:szCs w:val="24"/>
        </w:rPr>
        <w:t xml:space="preserve">qualsevol possible discrepància o </w:t>
      </w:r>
      <w:r w:rsidRPr="00F45AEC">
        <w:rPr>
          <w:sz w:val="24"/>
          <w:szCs w:val="24"/>
        </w:rPr>
        <w:t>contradicció entre el plec de prescripcions tècniques i aquest plec</w:t>
      </w:r>
      <w:r w:rsidR="009A349A" w:rsidRPr="00F45AEC">
        <w:rPr>
          <w:sz w:val="24"/>
          <w:szCs w:val="24"/>
        </w:rPr>
        <w:t>, o bé entre l’estudi econòmic del contracte i aquest plec o bé de qualsevol d’ells amb aquest plec,</w:t>
      </w:r>
      <w:r w:rsidRPr="00F45AEC">
        <w:rPr>
          <w:sz w:val="24"/>
          <w:szCs w:val="24"/>
        </w:rPr>
        <w:t xml:space="preserve"> prevaldrà </w:t>
      </w:r>
      <w:r w:rsidR="009A349A" w:rsidRPr="00F45AEC">
        <w:rPr>
          <w:sz w:val="24"/>
          <w:szCs w:val="24"/>
        </w:rPr>
        <w:t xml:space="preserve">en tot cas l’establert en </w:t>
      </w:r>
      <w:r w:rsidRPr="00F45AEC">
        <w:rPr>
          <w:sz w:val="24"/>
          <w:szCs w:val="24"/>
        </w:rPr>
        <w:t xml:space="preserve">aquest </w:t>
      </w:r>
      <w:r w:rsidR="00654930" w:rsidRPr="00F45AEC">
        <w:rPr>
          <w:sz w:val="24"/>
          <w:szCs w:val="24"/>
        </w:rPr>
        <w:t xml:space="preserve">Plec de clàusules administratives particulars. </w:t>
      </w:r>
    </w:p>
    <w:p w14:paraId="614DBA1A" w14:textId="77777777" w:rsidR="00654930" w:rsidRPr="00F45AEC" w:rsidRDefault="00654930" w:rsidP="004C74F1">
      <w:pPr>
        <w:tabs>
          <w:tab w:val="num" w:pos="1440"/>
        </w:tabs>
        <w:jc w:val="both"/>
        <w:rPr>
          <w:b/>
          <w:sz w:val="24"/>
          <w:szCs w:val="24"/>
        </w:rPr>
      </w:pPr>
    </w:p>
    <w:p w14:paraId="7DE9521B" w14:textId="23CD753A" w:rsidR="001F37F3" w:rsidRPr="00F45AEC" w:rsidRDefault="001F37F3" w:rsidP="001F37F3">
      <w:pPr>
        <w:tabs>
          <w:tab w:val="num" w:pos="1440"/>
        </w:tabs>
        <w:jc w:val="both"/>
        <w:rPr>
          <w:sz w:val="24"/>
          <w:szCs w:val="24"/>
        </w:rPr>
      </w:pPr>
      <w:r w:rsidRPr="00F45AEC">
        <w:rPr>
          <w:sz w:val="24"/>
          <w:szCs w:val="24"/>
        </w:rPr>
        <w:t xml:space="preserve">L’objecte esmentat correspon al codi de la nomenclatura «vocabulari comú de contractes» (CPV) de </w:t>
      </w:r>
      <w:smartTag w:uri="urn:schemas-microsoft-com:office:smarttags" w:element="PersonName">
        <w:smartTagPr>
          <w:attr w:name="ProductID" w:val="la Comissi￳ Europea"/>
        </w:smartTagPr>
        <w:r w:rsidRPr="00F45AEC">
          <w:rPr>
            <w:sz w:val="24"/>
            <w:szCs w:val="24"/>
          </w:rPr>
          <w:t>la Comissió Europea</w:t>
        </w:r>
      </w:smartTag>
      <w:r w:rsidRPr="00F45AEC">
        <w:rPr>
          <w:sz w:val="24"/>
          <w:szCs w:val="24"/>
        </w:rPr>
        <w:t xml:space="preserve"> i al codi NACE Revisió 2 (Nomenclatura Estadística d’Activitats Econòmiques a </w:t>
      </w:r>
      <w:smartTag w:uri="urn:schemas-microsoft-com:office:smarttags" w:element="PersonName">
        <w:smartTagPr>
          <w:attr w:name="ProductID" w:val="la Comunitat Europea"/>
        </w:smartTagPr>
        <w:r w:rsidRPr="00F45AEC">
          <w:rPr>
            <w:sz w:val="24"/>
            <w:szCs w:val="24"/>
          </w:rPr>
          <w:t>la Comunitat Europea</w:t>
        </w:r>
      </w:smartTag>
      <w:r w:rsidRPr="00F45AEC">
        <w:rPr>
          <w:sz w:val="24"/>
          <w:szCs w:val="24"/>
        </w:rPr>
        <w:t xml:space="preserve">, Revisió 2), que s’indiquen en la lletra B) del quadre de característiques d’aquest plec. Així mateix s’indica la codificació CPA aprovada pel Reglament 451/2008, de 23 d’abril, del Parlament europeu i del </w:t>
      </w:r>
      <w:r w:rsidR="00296986">
        <w:rPr>
          <w:sz w:val="24"/>
          <w:szCs w:val="24"/>
        </w:rPr>
        <w:t>C</w:t>
      </w:r>
      <w:r w:rsidRPr="00F45AEC">
        <w:rPr>
          <w:sz w:val="24"/>
          <w:szCs w:val="24"/>
        </w:rPr>
        <w:t>onsell, pel qual s’estableix una nova classificació estadística de productes per activitats (CPA) i es deroga el Reglament (CEE) no 3696/93 del Consell.</w:t>
      </w:r>
    </w:p>
    <w:p w14:paraId="7AFFCDC4" w14:textId="77777777" w:rsidR="00A9316A" w:rsidRPr="00F45AEC" w:rsidRDefault="00A9316A" w:rsidP="00E36854">
      <w:pPr>
        <w:tabs>
          <w:tab w:val="num" w:pos="1440"/>
        </w:tabs>
        <w:jc w:val="both"/>
        <w:rPr>
          <w:sz w:val="24"/>
          <w:szCs w:val="24"/>
        </w:rPr>
      </w:pPr>
    </w:p>
    <w:p w14:paraId="4285D110" w14:textId="77777777" w:rsidR="00A9316A" w:rsidRPr="00F45AEC" w:rsidRDefault="00A9316A" w:rsidP="004C74F1">
      <w:pPr>
        <w:autoSpaceDE w:val="0"/>
        <w:autoSpaceDN w:val="0"/>
        <w:adjustRightInd w:val="0"/>
        <w:jc w:val="both"/>
        <w:rPr>
          <w:b/>
          <w:bCs/>
          <w:sz w:val="24"/>
          <w:szCs w:val="24"/>
        </w:rPr>
      </w:pPr>
      <w:r w:rsidRPr="00F45AEC">
        <w:rPr>
          <w:b/>
          <w:bCs/>
          <w:sz w:val="24"/>
          <w:szCs w:val="24"/>
        </w:rPr>
        <w:t xml:space="preserve">2. ÒRGAN DE CONTRACTACIÓ. </w:t>
      </w:r>
    </w:p>
    <w:p w14:paraId="22B22C34" w14:textId="77777777" w:rsidR="001F37F3" w:rsidRPr="00F45AEC" w:rsidRDefault="001F37F3" w:rsidP="001F37F3">
      <w:pPr>
        <w:autoSpaceDE w:val="0"/>
        <w:autoSpaceDN w:val="0"/>
        <w:adjustRightInd w:val="0"/>
        <w:jc w:val="both"/>
        <w:rPr>
          <w:sz w:val="24"/>
          <w:szCs w:val="24"/>
        </w:rPr>
      </w:pPr>
      <w:r w:rsidRPr="00F45AEC">
        <w:rPr>
          <w:sz w:val="24"/>
          <w:szCs w:val="24"/>
        </w:rPr>
        <w:t>L’òrgan de contractació és el que s’indica en la lletra A) del quadre resum d’aquest plec.</w:t>
      </w:r>
    </w:p>
    <w:p w14:paraId="2856951E" w14:textId="77777777" w:rsidR="001F37F3" w:rsidRPr="00F45AEC" w:rsidRDefault="001F37F3" w:rsidP="001F37F3">
      <w:pPr>
        <w:autoSpaceDE w:val="0"/>
        <w:autoSpaceDN w:val="0"/>
        <w:adjustRightInd w:val="0"/>
        <w:ind w:firstLine="709"/>
        <w:jc w:val="both"/>
        <w:rPr>
          <w:color w:val="FF0000"/>
          <w:sz w:val="24"/>
          <w:szCs w:val="24"/>
        </w:rPr>
      </w:pPr>
    </w:p>
    <w:p w14:paraId="1CA36BA7" w14:textId="5BD2643C" w:rsidR="001F37F3" w:rsidRPr="00F45AEC" w:rsidRDefault="001F37F3" w:rsidP="001F37F3">
      <w:pPr>
        <w:autoSpaceDE w:val="0"/>
        <w:autoSpaceDN w:val="0"/>
        <w:adjustRightInd w:val="0"/>
        <w:jc w:val="both"/>
        <w:rPr>
          <w:sz w:val="24"/>
          <w:szCs w:val="24"/>
        </w:rPr>
      </w:pPr>
      <w:r w:rsidRPr="00F45AEC">
        <w:rPr>
          <w:sz w:val="24"/>
          <w:szCs w:val="24"/>
        </w:rPr>
        <w:t>L'òrgan de contractació té facultat per adjudicar el contracte corresponent i, en conseqüència, té les prerrogatives d'interpretar-lo, de resoldre els dubtes que es presentin quant al compliment, de modificar-lo per raons d'interès públic, d’acordar-ne la resolució i de determinar els efectes d’aquesta resolució, amb subjecció a la normativa aplicable. Els acords sobre aquestes qüestions són executius, sense perjudici del dret del contractista a impugnar-los davant la jurisdicció competent.</w:t>
      </w:r>
      <w:r w:rsidR="00D35252" w:rsidRPr="00D35252">
        <w:t xml:space="preserve"> </w:t>
      </w:r>
      <w:r w:rsidR="00D35252" w:rsidRPr="00D35252">
        <w:rPr>
          <w:sz w:val="24"/>
          <w:szCs w:val="24"/>
        </w:rPr>
        <w:t xml:space="preserve">Igualment, té les facultats d’inspecció de </w:t>
      </w:r>
      <w:r w:rsidR="00D35252" w:rsidRPr="00D35252">
        <w:rPr>
          <w:sz w:val="24"/>
          <w:szCs w:val="24"/>
        </w:rPr>
        <w:lastRenderedPageBreak/>
        <w:t>les activitats desenvolupades pel contractista durant l’execució del contracte, en els termes i amb els límits establerts en la normativa de contractació</w:t>
      </w:r>
      <w:r w:rsidR="00D35252">
        <w:rPr>
          <w:sz w:val="24"/>
          <w:szCs w:val="24"/>
        </w:rPr>
        <w:t>.</w:t>
      </w:r>
    </w:p>
    <w:p w14:paraId="4465B1A5" w14:textId="77777777" w:rsidR="001F37F3" w:rsidRPr="00F45AEC" w:rsidRDefault="001F37F3" w:rsidP="001F37F3">
      <w:pPr>
        <w:autoSpaceDE w:val="0"/>
        <w:autoSpaceDN w:val="0"/>
        <w:adjustRightInd w:val="0"/>
        <w:jc w:val="both"/>
        <w:rPr>
          <w:sz w:val="24"/>
          <w:szCs w:val="24"/>
        </w:rPr>
      </w:pPr>
    </w:p>
    <w:p w14:paraId="35507F32" w14:textId="70976B9F" w:rsidR="00D35252" w:rsidRPr="00F45AEC" w:rsidRDefault="001F37F3" w:rsidP="001F37F3">
      <w:pPr>
        <w:autoSpaceDE w:val="0"/>
        <w:autoSpaceDN w:val="0"/>
        <w:adjustRightInd w:val="0"/>
        <w:jc w:val="both"/>
        <w:rPr>
          <w:sz w:val="24"/>
          <w:szCs w:val="24"/>
        </w:rPr>
      </w:pPr>
      <w:r w:rsidRPr="00F45AEC">
        <w:rPr>
          <w:sz w:val="24"/>
          <w:szCs w:val="24"/>
        </w:rPr>
        <w:t xml:space="preserve">El procediment d’exercici per a l'adopció d'acords relatius a la interpretació, modificació i resolució del contracte s'ajustarà a l’establert a l’article </w:t>
      </w:r>
      <w:r w:rsidR="00731A1F" w:rsidRPr="00F45AEC">
        <w:rPr>
          <w:sz w:val="24"/>
          <w:szCs w:val="24"/>
        </w:rPr>
        <w:t>191</w:t>
      </w:r>
      <w:r w:rsidRPr="00F45AEC">
        <w:rPr>
          <w:sz w:val="24"/>
          <w:szCs w:val="24"/>
        </w:rPr>
        <w:t xml:space="preserve"> de</w:t>
      </w:r>
      <w:r w:rsidR="00731A1F" w:rsidRPr="00F45AEC">
        <w:rPr>
          <w:sz w:val="24"/>
          <w:szCs w:val="24"/>
        </w:rPr>
        <w:t xml:space="preserve"> </w:t>
      </w:r>
      <w:r w:rsidR="006441C6">
        <w:rPr>
          <w:sz w:val="24"/>
          <w:szCs w:val="24"/>
        </w:rPr>
        <w:t>l’LCSP</w:t>
      </w:r>
      <w:r w:rsidRPr="00F45AEC">
        <w:rPr>
          <w:sz w:val="24"/>
          <w:szCs w:val="24"/>
        </w:rPr>
        <w:t xml:space="preserve">, i es tramitarà d’acord amb l’establert a l’article 97 del Reglament General de </w:t>
      </w:r>
      <w:smartTag w:uri="urn:schemas-microsoft-com:office:smarttags" w:element="PersonName">
        <w:smartTagPr>
          <w:attr w:name="ProductID" w:val="la Llei"/>
        </w:smartTagPr>
        <w:r w:rsidRPr="00F45AEC">
          <w:rPr>
            <w:sz w:val="24"/>
            <w:szCs w:val="24"/>
          </w:rPr>
          <w:t>la Llei</w:t>
        </w:r>
      </w:smartTag>
      <w:r w:rsidRPr="00F45AEC">
        <w:rPr>
          <w:sz w:val="24"/>
          <w:szCs w:val="24"/>
        </w:rPr>
        <w:t xml:space="preserve"> de Contractes de les Administracions Públiques, llevat d’aquelles qüestions específiques per a les que aquest plec, d’acord amb l’establert a la normativa vigent, estableixi un procediment específic. </w:t>
      </w:r>
    </w:p>
    <w:p w14:paraId="63365E2B" w14:textId="77777777" w:rsidR="00A9316A" w:rsidRPr="00F45AEC" w:rsidRDefault="00A9316A" w:rsidP="001F37F3">
      <w:pPr>
        <w:autoSpaceDE w:val="0"/>
        <w:autoSpaceDN w:val="0"/>
        <w:adjustRightInd w:val="0"/>
        <w:jc w:val="both"/>
        <w:rPr>
          <w:b/>
          <w:bCs/>
          <w:color w:val="FF0000"/>
          <w:sz w:val="24"/>
          <w:szCs w:val="24"/>
        </w:rPr>
      </w:pPr>
    </w:p>
    <w:p w14:paraId="37C793A1" w14:textId="77777777" w:rsidR="00A9316A" w:rsidRPr="00F45AEC" w:rsidRDefault="00A9316A" w:rsidP="004C74F1">
      <w:pPr>
        <w:autoSpaceDE w:val="0"/>
        <w:autoSpaceDN w:val="0"/>
        <w:adjustRightInd w:val="0"/>
        <w:jc w:val="both"/>
        <w:rPr>
          <w:b/>
          <w:bCs/>
          <w:sz w:val="24"/>
          <w:szCs w:val="24"/>
        </w:rPr>
      </w:pPr>
      <w:r w:rsidRPr="00F45AEC">
        <w:rPr>
          <w:b/>
          <w:bCs/>
          <w:sz w:val="24"/>
          <w:szCs w:val="24"/>
        </w:rPr>
        <w:t>3. RÈGIM JURÍDIC</w:t>
      </w:r>
      <w:r w:rsidR="00F155F3" w:rsidRPr="00F45AEC">
        <w:rPr>
          <w:b/>
          <w:bCs/>
          <w:sz w:val="24"/>
          <w:szCs w:val="24"/>
        </w:rPr>
        <w:t xml:space="preserve"> i JURISDICCIÓ</w:t>
      </w:r>
      <w:r w:rsidRPr="00F45AEC">
        <w:rPr>
          <w:b/>
          <w:bCs/>
          <w:sz w:val="24"/>
          <w:szCs w:val="24"/>
        </w:rPr>
        <w:t>.</w:t>
      </w:r>
    </w:p>
    <w:p w14:paraId="6EB48EF3" w14:textId="77777777" w:rsidR="00422018" w:rsidRDefault="00422018" w:rsidP="00422018">
      <w:pPr>
        <w:pStyle w:val="Standard"/>
        <w:jc w:val="both"/>
        <w:rPr>
          <w:bCs/>
        </w:rPr>
      </w:pPr>
      <w:r>
        <w:rPr>
          <w:bCs/>
          <w:szCs w:val="24"/>
        </w:rPr>
        <w:t>El present contracte té caràcter administratiu  i  de conformitat amb l’establert a l’article 25 de l’LCSP, li seran d’aplicació pel que fa a la seva preparació, adjudicació, efectes i extinció la Llei 9/2017, de 8 de novembre, de Contractes del Sector Públic, les disposicions que desenvolupen aquesta, i la resta de normes de dret administratiu.</w:t>
      </w:r>
    </w:p>
    <w:p w14:paraId="7BCC7BC1" w14:textId="77777777" w:rsidR="00422018" w:rsidRDefault="00422018" w:rsidP="00422018">
      <w:pPr>
        <w:pStyle w:val="Standard"/>
        <w:jc w:val="both"/>
        <w:rPr>
          <w:bCs/>
          <w:szCs w:val="24"/>
        </w:rPr>
      </w:pPr>
    </w:p>
    <w:p w14:paraId="51011E25" w14:textId="558C20A0" w:rsidR="00422018" w:rsidRDefault="00422018" w:rsidP="00422018">
      <w:pPr>
        <w:pStyle w:val="Standard"/>
        <w:jc w:val="both"/>
        <w:rPr>
          <w:bCs/>
        </w:rPr>
      </w:pPr>
      <w:r>
        <w:rPr>
          <w:bCs/>
          <w:szCs w:val="24"/>
        </w:rPr>
        <w:t>El contracte es sotmet a la Llei 9/2017, de 8 de novembre, de Contractes del Sector Públic, les disposicions que desenvolupen aquesta, i a la resta de normes de dret administratiu: La Llei 39/2015, d’1 d’octubre, del Procediment Administratiu Comú de les Administracions Públiques, i la Llei 40/2015, d’1 d’octubre, de Règim Jurídic del Sector Públic, en allò que resultin d’aplicació; a la llei Reguladora de les Bases de Règim Local 7/1985, de 2 d’abril; al Text Refós de les Normes vigents en Règim Local R.D.L. 781/1986, de 18 d’abril en els preceptes que es consideren bàsics, a l’establert a la Llei 20/2006, de 15 de desembre, municipal i de règim local de la CAIB; Així mateix es sotmet a la resta dels preceptes del TRRL, en defecte de la legislació autonòmica sobre la matèria i que no es reguli a la la Llei de Contractes del Sector Públic; a l’establert al Reial Decret 817/2009 de 8 de maig, pel que es desenvolupa parcialment la L.C.S.P. i al R.D. 1098/2001 de 12 d’octubre, del Reglament General de la Llei de Contractes de les Administracions Públiques, en els preceptes encara vigents i que no contravinguin l’establert a l’LCSP.</w:t>
      </w:r>
    </w:p>
    <w:p w14:paraId="32EE625C" w14:textId="77777777" w:rsidR="00422018" w:rsidRDefault="00422018" w:rsidP="00422018">
      <w:pPr>
        <w:pStyle w:val="Standard"/>
        <w:jc w:val="both"/>
        <w:rPr>
          <w:bCs/>
        </w:rPr>
      </w:pPr>
    </w:p>
    <w:p w14:paraId="7E4032FE" w14:textId="77777777" w:rsidR="00422018" w:rsidRDefault="00422018" w:rsidP="00422018">
      <w:pPr>
        <w:pStyle w:val="Standard"/>
        <w:jc w:val="both"/>
      </w:pPr>
      <w:r>
        <w:rPr>
          <w:bCs/>
          <w:szCs w:val="24"/>
        </w:rPr>
        <w:t xml:space="preserve">Tant el present Plec de clàusules administratives Particulars (en endavant PCAP), així com el seu quadre de característiques i els annexos, el Plec de Prescripcions tècniques (en endavant PPT) amb la seva documentació annexa i </w:t>
      </w:r>
      <w:r>
        <w:rPr>
          <w:szCs w:val="24"/>
        </w:rPr>
        <w:t>l’oferta de l’adjudicatària</w:t>
      </w:r>
      <w:r>
        <w:rPr>
          <w:bCs/>
          <w:szCs w:val="24"/>
        </w:rPr>
        <w:t>, a més del contracte, són documents tots ells que tenen caràcter contractual, per la qual cosa han de ser signats en prova de conformitat per l’adjudicatària en el mateix acte de formalització del contracte.</w:t>
      </w:r>
    </w:p>
    <w:p w14:paraId="63CD7288" w14:textId="77777777" w:rsidR="00422018" w:rsidRDefault="00422018" w:rsidP="00422018">
      <w:pPr>
        <w:pStyle w:val="Standard"/>
        <w:jc w:val="both"/>
        <w:rPr>
          <w:bCs/>
        </w:rPr>
      </w:pPr>
    </w:p>
    <w:p w14:paraId="5BAFBA13" w14:textId="77777777" w:rsidR="00422018" w:rsidRDefault="00422018" w:rsidP="00422018">
      <w:pPr>
        <w:pStyle w:val="Standard"/>
        <w:jc w:val="both"/>
        <w:rPr>
          <w:bCs/>
        </w:rPr>
      </w:pPr>
      <w:r>
        <w:rPr>
          <w:bCs/>
          <w:szCs w:val="24"/>
        </w:rPr>
        <w:t>També regirà en el contracte l’oferta de l’adjudicatària i el programa de treball que presenti sempre que no estiguin en contradicció amb la normativa esmentada i el present Plec.</w:t>
      </w:r>
    </w:p>
    <w:p w14:paraId="7F824F9A" w14:textId="77777777" w:rsidR="00422018" w:rsidRDefault="00422018" w:rsidP="00422018">
      <w:pPr>
        <w:pStyle w:val="Standard"/>
        <w:jc w:val="both"/>
        <w:rPr>
          <w:bCs/>
        </w:rPr>
      </w:pPr>
    </w:p>
    <w:p w14:paraId="4534CBF1" w14:textId="77777777" w:rsidR="00422018" w:rsidRDefault="00422018" w:rsidP="00422018">
      <w:pPr>
        <w:pStyle w:val="Standard"/>
        <w:jc w:val="both"/>
        <w:rPr>
          <w:bCs/>
        </w:rPr>
      </w:pPr>
      <w:r>
        <w:rPr>
          <w:bCs/>
          <w:szCs w:val="24"/>
        </w:rPr>
        <w:t>En defecte de l’aplicació de la normativa i documents contractuals indicats en els paràgrafs anteriors, s’aplicaran la resta de l’ordenament jurídic administratiu que pugui resultar aplicable, i en el seu defecte les normes de dret privat.</w:t>
      </w:r>
    </w:p>
    <w:p w14:paraId="1580C647" w14:textId="77777777" w:rsidR="00422018" w:rsidRDefault="00422018" w:rsidP="00422018">
      <w:pPr>
        <w:pStyle w:val="Standard"/>
        <w:jc w:val="both"/>
        <w:rPr>
          <w:bCs/>
        </w:rPr>
      </w:pPr>
    </w:p>
    <w:p w14:paraId="08435096" w14:textId="77777777" w:rsidR="00422018" w:rsidRDefault="00422018" w:rsidP="00422018">
      <w:pPr>
        <w:pStyle w:val="Standard"/>
        <w:jc w:val="both"/>
        <w:rPr>
          <w:bCs/>
        </w:rPr>
      </w:pPr>
      <w:r>
        <w:rPr>
          <w:bCs/>
          <w:szCs w:val="24"/>
        </w:rPr>
        <w:t>La resolució de les qüestions litigioses relatives a la preparació, adjudicació, efectes, compliment i extinció del present contracte serà competència de l’ordre jurisdiccional contenciós administratiu.</w:t>
      </w:r>
    </w:p>
    <w:p w14:paraId="19774636" w14:textId="77777777" w:rsidR="00422018" w:rsidRDefault="00422018" w:rsidP="00422018">
      <w:pPr>
        <w:pStyle w:val="Standard"/>
        <w:jc w:val="both"/>
        <w:rPr>
          <w:bCs/>
        </w:rPr>
      </w:pPr>
    </w:p>
    <w:p w14:paraId="0FCD568B" w14:textId="77777777" w:rsidR="00422018" w:rsidRDefault="00422018" w:rsidP="00422018">
      <w:pPr>
        <w:pStyle w:val="Standard"/>
        <w:jc w:val="both"/>
        <w:rPr>
          <w:bCs/>
        </w:rPr>
      </w:pPr>
      <w:r>
        <w:rPr>
          <w:bCs/>
          <w:szCs w:val="24"/>
        </w:rPr>
        <w:t>A la lletra A) d’informació general del quadre de característiques s’hi indica si el present contracte està subjecte o no a regulació harmonitzada, d’acord amb l’establert a a l’article 17 en relació a l’article 22 de l’LCSP.</w:t>
      </w:r>
    </w:p>
    <w:p w14:paraId="537DCC91" w14:textId="77777777" w:rsidR="00422018" w:rsidRDefault="00422018" w:rsidP="00422018">
      <w:pPr>
        <w:pStyle w:val="Standard"/>
        <w:jc w:val="both"/>
      </w:pPr>
    </w:p>
    <w:p w14:paraId="1C1DA7C0" w14:textId="77777777" w:rsidR="00422018" w:rsidRDefault="00422018" w:rsidP="00422018">
      <w:pPr>
        <w:pStyle w:val="Standard"/>
        <w:jc w:val="both"/>
      </w:pPr>
      <w:r>
        <w:rPr>
          <w:szCs w:val="24"/>
        </w:rPr>
        <w:t>Així mateix a la lletra A) s’hi indica si els actes i decisions del contracte són susceptibles o no de recurs especial, d’acord amb els tipus de contractes, imports, i actuacions impugnables que estableixen els articles 44 i 39 de l’LCSP.</w:t>
      </w:r>
    </w:p>
    <w:p w14:paraId="38B938C2" w14:textId="77777777" w:rsidR="00422018" w:rsidRDefault="00422018" w:rsidP="00422018">
      <w:pPr>
        <w:pStyle w:val="Standard"/>
        <w:jc w:val="both"/>
      </w:pPr>
    </w:p>
    <w:p w14:paraId="34C3334F" w14:textId="5F59AC6C" w:rsidR="00422018" w:rsidRDefault="00422018" w:rsidP="00422018">
      <w:pPr>
        <w:pStyle w:val="Standard"/>
        <w:jc w:val="both"/>
      </w:pPr>
      <w:r>
        <w:rPr>
          <w:szCs w:val="24"/>
        </w:rPr>
        <w:t>En el cas que els actes i decisions del contracte siguin susceptibles de recurs especial, les persones legitimades podran presentar de forma potestativa el recurs especial en els llocs establerts en l'article 16.4 de la Llei 39/2015, d'1 d'octubre, del procediment administratiu comú de les administracions públiques. Així mateix, podran presentar-ho davant del registre de l'Ajuntament d’Alcúdia o en el del Tribunal Administratiu Central de Recursos Contractuals, en els terminis</w:t>
      </w:r>
      <w:r w:rsidR="00296986">
        <w:rPr>
          <w:szCs w:val="24"/>
        </w:rPr>
        <w:t xml:space="preserve"> i</w:t>
      </w:r>
      <w:r>
        <w:rPr>
          <w:szCs w:val="24"/>
        </w:rPr>
        <w:t xml:space="preserve"> formes establerts als articles 49, 50 i 51 de l’LCSP. L’òrgan competent per a la resolució del recurs especial és el Tribunal Administratiu Central de Recursos Contractuals, en seu Madrid; o bé</w:t>
      </w:r>
      <w:r w:rsidR="00296986">
        <w:rPr>
          <w:szCs w:val="24"/>
        </w:rPr>
        <w:t>,</w:t>
      </w:r>
      <w:r>
        <w:rPr>
          <w:szCs w:val="24"/>
        </w:rPr>
        <w:t xml:space="preserve"> si procedeix, podran interposar directament recurs contenciós administratiu davant l’òrgan jurisdiccional competent de la jurisdicció contenciosa administrativa. Tot això sense perjudici que puguin interposar aquells altres recursos previstos en l’LCSP, o aquells altres que creguin procedents, si així ho consideren.</w:t>
      </w:r>
    </w:p>
    <w:p w14:paraId="3F942674" w14:textId="77777777" w:rsidR="00422018" w:rsidRDefault="00422018" w:rsidP="00422018">
      <w:pPr>
        <w:pStyle w:val="Standard"/>
        <w:jc w:val="both"/>
      </w:pPr>
    </w:p>
    <w:p w14:paraId="3194184B" w14:textId="78B6F693" w:rsidR="00422018" w:rsidRDefault="00422018" w:rsidP="00422018">
      <w:pPr>
        <w:pStyle w:val="Standard"/>
        <w:jc w:val="both"/>
      </w:pPr>
      <w:r>
        <w:rPr>
          <w:szCs w:val="24"/>
        </w:rPr>
        <w:t>En el cas que d’acord amb l’establert a l’article 44.1 de l’LCSP el contracte no sigui susceptible de recurs especial, contra els actes de preparació i adjudicació del contracte que exhaureixin la via administrativa els interessats podran interposar els següents recursos. D’una banda podran interposar recurs potestatiu de reposició, que s’haurà de dirigir davant l’òrgan competent en funció de l’òrgan de contractació que s’hagi indicat a la lletra A) del quadre de característiques, essent l’òrgan competent per a resoldre: a) la batlia respecte dels contractes en que aquest sigui l’òrgan de contractació o es tracti de competències delegades per la Batlia</w:t>
      </w:r>
      <w:r w:rsidR="00064BE2">
        <w:rPr>
          <w:szCs w:val="24"/>
        </w:rPr>
        <w:t>, llevat que aquesta hagués delegat també la competència per a la resolució del recurs, en aquest darrer supòsit l’òrgan competent per a la resolució del recurs serà l’òrgan delegat per la batlia</w:t>
      </w:r>
      <w:r>
        <w:rPr>
          <w:szCs w:val="24"/>
        </w:rPr>
        <w:t>; b) el Ple, respecte dels contractes en que aquest sigui l’òrgan de contractació o es tracti de competències delegades pel Ple</w:t>
      </w:r>
      <w:r w:rsidR="00064BE2">
        <w:rPr>
          <w:szCs w:val="24"/>
        </w:rPr>
        <w:t>, llevat que el Ple hagués delegat també les competències per a la resolució dels recursos, en aquest darrer supòsit l’òrgan competent per a la resolució del recurs serà l’òrgan delegat pel Ple</w:t>
      </w:r>
      <w:r>
        <w:rPr>
          <w:szCs w:val="24"/>
        </w:rPr>
        <w:t xml:space="preserve">. Així mateix podran interposar de forma alternativa al recurs anterior, directament el recurs contenciós administratiu davant el Jutjat Contenciós Administratiu de Palma, en els  supòsits, condicions i terminis previstos en la Llei de Contractes del Sector Públic en relació a l’establert a la Llei 39/2015, d’1 d’octubre, de de Procediment Administratiu Comú de les Administracions Públiques i en relació a la Llei 29/1998, de 13 de juliol, Reguladora de la Jurisdicció Contenciosa Administrativa, sense perjudici que els interessats puguin interposar aquells altres recursos que considerin procedents. Per aquest supòsit, els actes que es dictin en el contracte estan sotmesos, de forma general, al règim de recursos que s’estableixen a la Llei 39/2015, d'1 d'octubre, del procediment administratiu comú de les Administracions Públiques, així com, si procedeix, en la Llei 29/1998, de 13 de juliol, reguladora de la jurisdicció contenciosa administrativa. Finalment, quan es tracti de la interposició d’un recurs contenciós administratiu davant la resolució d’un recurs especial, aquest s’interposarà davant l’òrgan jurisdiccional </w:t>
      </w:r>
      <w:r>
        <w:rPr>
          <w:szCs w:val="24"/>
        </w:rPr>
        <w:lastRenderedPageBreak/>
        <w:t>competent indicat a la Llei 29/1998, i segons el règim de recursos que indiqui la mateixa resolució.</w:t>
      </w:r>
    </w:p>
    <w:p w14:paraId="1974BB28" w14:textId="77777777" w:rsidR="00422018" w:rsidRDefault="00422018" w:rsidP="00422018">
      <w:pPr>
        <w:pStyle w:val="Standard"/>
        <w:jc w:val="both"/>
      </w:pPr>
    </w:p>
    <w:p w14:paraId="2E3CB311" w14:textId="77777777" w:rsidR="00422018" w:rsidRDefault="00422018" w:rsidP="00422018">
      <w:pPr>
        <w:pStyle w:val="Standard"/>
        <w:jc w:val="both"/>
      </w:pPr>
      <w:r>
        <w:rPr>
          <w:szCs w:val="24"/>
        </w:rPr>
        <w:t>La contractista, amb expressa renúncia dels seus furs propis, es sotmet a la jurisdicció dels Tribunals competents del lloc de celebració del contracte.</w:t>
      </w:r>
    </w:p>
    <w:p w14:paraId="69AE5C3B" w14:textId="77777777" w:rsidR="00422018" w:rsidRDefault="00422018" w:rsidP="00422018">
      <w:pPr>
        <w:pStyle w:val="Standard"/>
        <w:jc w:val="both"/>
      </w:pPr>
    </w:p>
    <w:p w14:paraId="61152118" w14:textId="77777777" w:rsidR="00422018" w:rsidRDefault="00422018" w:rsidP="00422018">
      <w:pPr>
        <w:pStyle w:val="Standard"/>
        <w:jc w:val="both"/>
      </w:pPr>
      <w:r>
        <w:rPr>
          <w:szCs w:val="24"/>
        </w:rPr>
        <w:t>A la lletra A) del quadre de característiques d’aquest PCAP s’indica si la present contractació té el caràcter d’actuació finançada amb fons europeus o si no el té. Si el contracte es finança amb els Fons Europeus, s'ha de sotmetre a les disposicions del Tractat de la Unió Europea i als actes fixats en virtut del mateix i ser coherent amb les activitats, polítiques i prioritats comunitàries en pro d'un desenvolupament sostenible i millora del medi ambient, havent de promoure el creixement, la competitivitat, l'ocupació i la inclusió social, així com la igualtat entre homes i dones, de conformitat amb el que disposa el Reglament (CE) núm. 1303/2013 del Parlament Europeu i del Consell, de 17 de desembre de 2013, pel qual s'estableixen disposicions comunes relatives al Fons Europeu de Desenvolupament Regional, al Fons Social Europeu, al Fons de Cohesió, el Fons Europeu Agrícola de Desenvolupament Rural i al Fons Europeu Marítim i de la Pesca, i pel qual s'estableixen disposicions generals relatives al Fons Europeu de Desenvolupament Regional, al Fons Social Europeu, al Fons de Cohesió i al Fons Europeu Marítim i de la Pesca, i es deroga el Reglament (CE) nº 1083/2006 del Consell.</w:t>
      </w:r>
    </w:p>
    <w:p w14:paraId="02A37183" w14:textId="77777777" w:rsidR="00422018" w:rsidRDefault="00422018" w:rsidP="00422018">
      <w:pPr>
        <w:pStyle w:val="Standard"/>
        <w:jc w:val="both"/>
      </w:pPr>
    </w:p>
    <w:p w14:paraId="53464F42" w14:textId="77777777" w:rsidR="00422018" w:rsidRDefault="00422018" w:rsidP="00422018">
      <w:pPr>
        <w:pStyle w:val="Standard"/>
        <w:jc w:val="both"/>
      </w:pPr>
      <w:r>
        <w:rPr>
          <w:szCs w:val="24"/>
        </w:rPr>
        <w:t>Les referències a estats membres de la Unió Europea que conté aquest Plec s'entén que inclouen els estats signataris de l'Acord sobre l'Espai Econòmic Europeu.</w:t>
      </w:r>
    </w:p>
    <w:p w14:paraId="4B5B784F" w14:textId="77777777" w:rsidR="00422018" w:rsidRDefault="00422018" w:rsidP="00422018">
      <w:pPr>
        <w:pStyle w:val="Standard"/>
        <w:jc w:val="both"/>
      </w:pPr>
    </w:p>
    <w:p w14:paraId="2E85335D" w14:textId="77777777" w:rsidR="00A9316A" w:rsidRPr="00F45AEC" w:rsidRDefault="00A9316A" w:rsidP="004C74F1">
      <w:pPr>
        <w:autoSpaceDE w:val="0"/>
        <w:autoSpaceDN w:val="0"/>
        <w:adjustRightInd w:val="0"/>
        <w:jc w:val="both"/>
        <w:rPr>
          <w:b/>
          <w:bCs/>
          <w:sz w:val="24"/>
          <w:szCs w:val="24"/>
        </w:rPr>
      </w:pPr>
      <w:r w:rsidRPr="00F45AEC">
        <w:rPr>
          <w:b/>
          <w:bCs/>
          <w:sz w:val="24"/>
          <w:szCs w:val="24"/>
        </w:rPr>
        <w:t xml:space="preserve">4.- CAPACITAT PER CONTRACTAR. </w:t>
      </w:r>
    </w:p>
    <w:p w14:paraId="47103906" w14:textId="77777777" w:rsidR="00251A2F" w:rsidRPr="00F45AEC" w:rsidRDefault="00251A2F" w:rsidP="00251A2F">
      <w:pPr>
        <w:jc w:val="both"/>
        <w:rPr>
          <w:sz w:val="24"/>
          <w:szCs w:val="24"/>
        </w:rPr>
      </w:pPr>
      <w:r w:rsidRPr="00F45AEC">
        <w:rPr>
          <w:sz w:val="24"/>
          <w:szCs w:val="24"/>
        </w:rPr>
        <w:t xml:space="preserve">Podran presentar </w:t>
      </w:r>
      <w:r w:rsidRPr="00F45AEC">
        <w:rPr>
          <w:bCs/>
          <w:sz w:val="24"/>
          <w:szCs w:val="24"/>
        </w:rPr>
        <w:t>ofertes</w:t>
      </w:r>
      <w:r w:rsidRPr="00F45AEC">
        <w:rPr>
          <w:sz w:val="24"/>
          <w:szCs w:val="24"/>
        </w:rPr>
        <w:t xml:space="preserve"> les persones naturals o jurídiques, espanyoles o estrangeres, que tinguin plena capacitat d’obrar, que no concorrin en prohibicions de contractar, i que acreditin la seva solvència econòmica, financera i tècnica o professional.</w:t>
      </w:r>
    </w:p>
    <w:p w14:paraId="54686489" w14:textId="77777777" w:rsidR="00251A2F" w:rsidRDefault="00251A2F" w:rsidP="00251A2F">
      <w:pPr>
        <w:jc w:val="both"/>
        <w:rPr>
          <w:sz w:val="24"/>
          <w:szCs w:val="24"/>
        </w:rPr>
      </w:pPr>
    </w:p>
    <w:p w14:paraId="482A637A" w14:textId="2A25544D" w:rsidR="008175FC" w:rsidRDefault="008175FC" w:rsidP="00251A2F">
      <w:pPr>
        <w:jc w:val="both"/>
        <w:rPr>
          <w:sz w:val="24"/>
          <w:szCs w:val="24"/>
        </w:rPr>
      </w:pPr>
      <w:r w:rsidRPr="008175FC">
        <w:rPr>
          <w:sz w:val="24"/>
          <w:szCs w:val="24"/>
        </w:rPr>
        <w:t>Les persones jurídiques només poden ser adjudicatàries de contractes les prestacions dels quals estiguin compreses dins de les finalitats, l’objecte o l’àmbit d’activitat que, d’acord amb els seus estatuts o regles fundacionals, els siguin propis, i han de disposar d’una organització amb elements personals i materials suficients per a la correcta execució del contracte.</w:t>
      </w:r>
    </w:p>
    <w:p w14:paraId="56E95B7B" w14:textId="77777777" w:rsidR="008175FC" w:rsidRDefault="008175FC" w:rsidP="00251A2F">
      <w:pPr>
        <w:jc w:val="both"/>
        <w:rPr>
          <w:sz w:val="24"/>
          <w:szCs w:val="24"/>
        </w:rPr>
      </w:pPr>
    </w:p>
    <w:p w14:paraId="64D69CF9" w14:textId="29D475E3" w:rsidR="008175FC" w:rsidRDefault="008175FC" w:rsidP="008175FC">
      <w:pPr>
        <w:pStyle w:val="Textoindependiente31"/>
        <w:tabs>
          <w:tab w:val="left" w:pos="-1440"/>
          <w:tab w:val="left" w:pos="-720"/>
        </w:tabs>
        <w:jc w:val="left"/>
        <w:rPr>
          <w:rFonts w:ascii="Noto Sans" w:hAnsi="Noto Sans" w:cs="Noto Sans"/>
          <w:color w:val="000000"/>
          <w:spacing w:val="-3"/>
          <w:sz w:val="22"/>
          <w:szCs w:val="22"/>
          <w:lang w:val="ca-ES"/>
        </w:rPr>
      </w:pPr>
      <w:r w:rsidRPr="008175FC">
        <w:rPr>
          <w:rFonts w:ascii="Times New Roman" w:hAnsi="Times New Roman"/>
          <w:szCs w:val="24"/>
          <w:lang w:val="ca-ES"/>
        </w:rPr>
        <w:t>Les empreses no espanyoles d’estats membres de la Unió Europea o dels estats signataris de l’Acord sobre l’Espai Econòmic Europeu tenen capacitat per contractar sempre que, conformement a la legislació de l’</w:t>
      </w:r>
      <w:r w:rsidR="00296986">
        <w:rPr>
          <w:rFonts w:ascii="Times New Roman" w:hAnsi="Times New Roman"/>
          <w:szCs w:val="24"/>
          <w:lang w:val="ca-ES"/>
        </w:rPr>
        <w:t>E</w:t>
      </w:r>
      <w:r w:rsidRPr="008175FC">
        <w:rPr>
          <w:rFonts w:ascii="Times New Roman" w:hAnsi="Times New Roman"/>
          <w:szCs w:val="24"/>
          <w:lang w:val="ca-ES"/>
        </w:rPr>
        <w:t>stat en què estiguin establertes, es trobin habilitades per realitzar la prestació que constitueix l’objecte del contracte</w:t>
      </w:r>
      <w:r>
        <w:rPr>
          <w:rFonts w:ascii="Noto Sans" w:hAnsi="Noto Sans" w:cs="Noto Sans"/>
          <w:color w:val="000000"/>
          <w:spacing w:val="-3"/>
          <w:sz w:val="22"/>
          <w:szCs w:val="22"/>
          <w:lang w:val="ca-ES"/>
        </w:rPr>
        <w:t>.</w:t>
      </w:r>
    </w:p>
    <w:p w14:paraId="679BD6BE" w14:textId="77777777" w:rsidR="008175FC" w:rsidRPr="00F45AEC" w:rsidRDefault="008175FC" w:rsidP="00251A2F">
      <w:pPr>
        <w:jc w:val="both"/>
        <w:rPr>
          <w:sz w:val="24"/>
          <w:szCs w:val="24"/>
        </w:rPr>
      </w:pPr>
    </w:p>
    <w:p w14:paraId="43E5AEF1" w14:textId="77777777" w:rsidR="00251A2F" w:rsidRPr="00F45AEC" w:rsidRDefault="00251A2F" w:rsidP="00251A2F">
      <w:pPr>
        <w:jc w:val="both"/>
        <w:rPr>
          <w:sz w:val="24"/>
          <w:szCs w:val="24"/>
        </w:rPr>
      </w:pPr>
      <w:r w:rsidRPr="00F45AEC">
        <w:rPr>
          <w:sz w:val="24"/>
          <w:szCs w:val="24"/>
        </w:rPr>
        <w:t xml:space="preserve">1. La </w:t>
      </w:r>
      <w:r w:rsidRPr="00F45AEC">
        <w:rPr>
          <w:b/>
          <w:sz w:val="24"/>
          <w:szCs w:val="24"/>
          <w:u w:val="single"/>
        </w:rPr>
        <w:t>capacitat d’obrar</w:t>
      </w:r>
      <w:r w:rsidRPr="00F45AEC">
        <w:rPr>
          <w:sz w:val="24"/>
          <w:szCs w:val="24"/>
        </w:rPr>
        <w:t xml:space="preserve"> dels empresaris s’acreditarà:</w:t>
      </w:r>
    </w:p>
    <w:p w14:paraId="5D751EDA" w14:textId="77777777" w:rsidR="00251A2F" w:rsidRPr="00F45AEC" w:rsidRDefault="00251A2F" w:rsidP="00251A2F">
      <w:pPr>
        <w:jc w:val="both"/>
        <w:rPr>
          <w:sz w:val="24"/>
          <w:szCs w:val="24"/>
        </w:rPr>
      </w:pPr>
      <w:r w:rsidRPr="00F45AEC">
        <w:rPr>
          <w:sz w:val="24"/>
          <w:szCs w:val="24"/>
        </w:rPr>
        <w:t>a) Empresaris espanyols:</w:t>
      </w:r>
    </w:p>
    <w:p w14:paraId="712D8016" w14:textId="77777777" w:rsidR="00251A2F" w:rsidRPr="00F45AEC" w:rsidRDefault="00251A2F" w:rsidP="00251A2F">
      <w:pPr>
        <w:jc w:val="both"/>
        <w:rPr>
          <w:sz w:val="24"/>
          <w:szCs w:val="24"/>
        </w:rPr>
      </w:pPr>
      <w:r w:rsidRPr="00F45AEC">
        <w:rPr>
          <w:sz w:val="24"/>
          <w:szCs w:val="24"/>
        </w:rPr>
        <w:t>a.1) La capacitat d’obrar dels empresaris persones físiques s’acreditarà mitjançant l’aportació de còpia acarada del DNI/NIF, Passaport o carnet de conduir en vigor.</w:t>
      </w:r>
    </w:p>
    <w:p w14:paraId="7997C599" w14:textId="7BA37F9A" w:rsidR="00251A2F" w:rsidRPr="00F45AEC" w:rsidRDefault="00251A2F" w:rsidP="00251A2F">
      <w:pPr>
        <w:jc w:val="both"/>
        <w:rPr>
          <w:sz w:val="24"/>
          <w:szCs w:val="24"/>
        </w:rPr>
      </w:pPr>
      <w:r w:rsidRPr="00F45AEC">
        <w:rPr>
          <w:sz w:val="24"/>
          <w:szCs w:val="24"/>
        </w:rPr>
        <w:t xml:space="preserve">a.2.) La capacitat d’obrar dels empresaris que siguin </w:t>
      </w:r>
      <w:r w:rsidRPr="00F45AEC">
        <w:rPr>
          <w:b/>
          <w:sz w:val="24"/>
          <w:szCs w:val="24"/>
        </w:rPr>
        <w:t>persones jurídiques</w:t>
      </w:r>
      <w:r w:rsidRPr="00F45AEC">
        <w:rPr>
          <w:sz w:val="24"/>
          <w:szCs w:val="24"/>
        </w:rPr>
        <w:t xml:space="preserve">, mitjançant </w:t>
      </w:r>
      <w:r w:rsidR="008D7C7C">
        <w:rPr>
          <w:sz w:val="24"/>
          <w:szCs w:val="24"/>
        </w:rPr>
        <w:t xml:space="preserve">el NIF, acompanyat de </w:t>
      </w:r>
      <w:r w:rsidRPr="00F45AEC">
        <w:rPr>
          <w:sz w:val="24"/>
          <w:szCs w:val="24"/>
        </w:rPr>
        <w:t xml:space="preserve">l’escriptura o document de constitució, els estatuts o l’acte fundacional, en què constin les normes per les quals es regula la seva activitat, degudament inscrits, si s’escau, en el Registre públic que correspongui, segons el tipus de persona jurídica de què es tracti. </w:t>
      </w:r>
    </w:p>
    <w:p w14:paraId="4E84774A" w14:textId="77777777" w:rsidR="00F71579" w:rsidRPr="00F45AEC" w:rsidRDefault="00251A2F" w:rsidP="00251A2F">
      <w:pPr>
        <w:jc w:val="both"/>
        <w:rPr>
          <w:sz w:val="24"/>
          <w:szCs w:val="24"/>
        </w:rPr>
      </w:pPr>
      <w:r w:rsidRPr="00F45AEC">
        <w:rPr>
          <w:sz w:val="24"/>
          <w:szCs w:val="24"/>
        </w:rPr>
        <w:lastRenderedPageBreak/>
        <w:t xml:space="preserve">a.3.) Els empresaris podran acreditar la seva capacitat d’obrar mitjançant la presentació de Certificació d’inscripció en el Registre Oficial de Licitadors i Empreses Classificades de l’Estat. </w:t>
      </w:r>
    </w:p>
    <w:p w14:paraId="4AE143B3" w14:textId="77777777" w:rsidR="00251A2F" w:rsidRPr="00F45AEC" w:rsidRDefault="00251A2F" w:rsidP="00251A2F">
      <w:pPr>
        <w:jc w:val="both"/>
        <w:rPr>
          <w:sz w:val="24"/>
          <w:szCs w:val="24"/>
        </w:rPr>
      </w:pPr>
      <w:r w:rsidRPr="00F45AEC">
        <w:rPr>
          <w:sz w:val="24"/>
          <w:szCs w:val="24"/>
        </w:rPr>
        <w:t xml:space="preserve">b) Empresaris no espanyols que siguin nacionals d’Estats membres de </w:t>
      </w:r>
      <w:smartTag w:uri="urn:schemas-microsoft-com:office:smarttags" w:element="PersonName">
        <w:smartTagPr>
          <w:attr w:name="ProductID" w:val="LA CONTRACTISTA"/>
        </w:smartTagPr>
        <w:r w:rsidRPr="00F45AEC">
          <w:rPr>
            <w:sz w:val="24"/>
            <w:szCs w:val="24"/>
          </w:rPr>
          <w:t>la Unió Europea</w:t>
        </w:r>
      </w:smartTag>
      <w:r w:rsidRPr="00F45AEC">
        <w:rPr>
          <w:sz w:val="24"/>
          <w:szCs w:val="24"/>
        </w:rPr>
        <w:t>:</w:t>
      </w:r>
    </w:p>
    <w:p w14:paraId="3EEF007F" w14:textId="77777777" w:rsidR="00251A2F" w:rsidRPr="00F45AEC" w:rsidRDefault="00251A2F" w:rsidP="00251A2F">
      <w:pPr>
        <w:jc w:val="both"/>
        <w:rPr>
          <w:sz w:val="24"/>
          <w:szCs w:val="24"/>
        </w:rPr>
      </w:pPr>
      <w:r w:rsidRPr="00F45AEC">
        <w:rPr>
          <w:sz w:val="24"/>
          <w:szCs w:val="24"/>
        </w:rPr>
        <w:t xml:space="preserve">b.1) La capacitat d’obrar dels </w:t>
      </w:r>
      <w:r w:rsidRPr="00F45AEC">
        <w:rPr>
          <w:b/>
          <w:sz w:val="24"/>
          <w:szCs w:val="24"/>
        </w:rPr>
        <w:t xml:space="preserve">empresaris no espanyols que siguin nacionals d’Estats membres de </w:t>
      </w:r>
      <w:smartTag w:uri="urn:schemas-microsoft-com:office:smarttags" w:element="PersonName">
        <w:smartTagPr>
          <w:attr w:name="ProductID" w:val="la Uni￳ Europea"/>
        </w:smartTagPr>
        <w:r w:rsidRPr="00F45AEC">
          <w:rPr>
            <w:b/>
            <w:sz w:val="24"/>
            <w:szCs w:val="24"/>
          </w:rPr>
          <w:t>la Unió Europea</w:t>
        </w:r>
      </w:smartTag>
      <w:r w:rsidRPr="00F45AEC">
        <w:rPr>
          <w:sz w:val="24"/>
          <w:szCs w:val="24"/>
        </w:rPr>
        <w:t xml:space="preserve">, per la seva inscripció en el registre procedent d’acord amb la legislació de l’Estat on estiguin establerts, o mitjançant la presentació d’una declaració jurada o un certificat, en els termes que s’estableixin reglamentàriament, d’acord amb les disposicions comunitàries d’aplicació. </w:t>
      </w:r>
    </w:p>
    <w:p w14:paraId="71F2D323" w14:textId="11649BEA" w:rsidR="00251A2F" w:rsidRPr="00F45AEC" w:rsidRDefault="00251A2F" w:rsidP="00251A2F">
      <w:pPr>
        <w:jc w:val="both"/>
        <w:rPr>
          <w:b/>
          <w:sz w:val="24"/>
          <w:szCs w:val="24"/>
        </w:rPr>
      </w:pPr>
      <w:r w:rsidRPr="00F45AEC">
        <w:rPr>
          <w:sz w:val="24"/>
          <w:szCs w:val="24"/>
        </w:rPr>
        <w:t xml:space="preserve">b.2) Els empresaris no espanyols nacionals d’estats membres de </w:t>
      </w:r>
      <w:smartTag w:uri="urn:schemas-microsoft-com:office:smarttags" w:element="PersonName">
        <w:smartTagPr>
          <w:attr w:name="ProductID" w:val="la Uni￳"/>
        </w:smartTagPr>
        <w:r w:rsidRPr="00F45AEC">
          <w:rPr>
            <w:sz w:val="24"/>
            <w:szCs w:val="24"/>
          </w:rPr>
          <w:t>la Unió</w:t>
        </w:r>
      </w:smartTag>
      <w:r w:rsidRPr="00F45AEC">
        <w:rPr>
          <w:sz w:val="24"/>
          <w:szCs w:val="24"/>
        </w:rPr>
        <w:t xml:space="preserve"> podran acreditar la seva capacitat d’obrar mitjançant l’aportació dels Certificats comunitaris de classificació o similars prevists a l’article </w:t>
      </w:r>
      <w:r w:rsidR="007E43F4" w:rsidRPr="00F45AEC">
        <w:rPr>
          <w:sz w:val="24"/>
          <w:szCs w:val="24"/>
        </w:rPr>
        <w:t>97</w:t>
      </w:r>
      <w:r w:rsidRPr="00F45AEC">
        <w:rPr>
          <w:sz w:val="24"/>
          <w:szCs w:val="24"/>
        </w:rPr>
        <w:t xml:space="preserve"> de</w:t>
      </w:r>
      <w:r w:rsidR="007E43F4" w:rsidRPr="00F45AEC">
        <w:rPr>
          <w:sz w:val="24"/>
          <w:szCs w:val="24"/>
        </w:rPr>
        <w:t xml:space="preserve"> </w:t>
      </w:r>
      <w:r w:rsidRPr="00F45AEC">
        <w:rPr>
          <w:sz w:val="24"/>
          <w:szCs w:val="24"/>
        </w:rPr>
        <w:t>l</w:t>
      </w:r>
      <w:r w:rsidR="006441C6">
        <w:rPr>
          <w:sz w:val="24"/>
          <w:szCs w:val="24"/>
        </w:rPr>
        <w:t>’</w:t>
      </w:r>
      <w:r w:rsidRPr="00F45AEC">
        <w:rPr>
          <w:sz w:val="24"/>
          <w:szCs w:val="24"/>
        </w:rPr>
        <w:t>LCSP. En aquest cas, s’haurà d’acompanyar una declaració responsable del licitador en la que manifesta que les circumstàncies reflectides en el corresponent certificat no han experimentat variació</w:t>
      </w:r>
      <w:r w:rsidR="007E43F4" w:rsidRPr="00F45AEC">
        <w:rPr>
          <w:sz w:val="24"/>
          <w:szCs w:val="24"/>
        </w:rPr>
        <w:t>.</w:t>
      </w:r>
      <w:r w:rsidRPr="00F45AEC">
        <w:rPr>
          <w:sz w:val="24"/>
          <w:szCs w:val="24"/>
        </w:rPr>
        <w:t xml:space="preserve"> </w:t>
      </w:r>
    </w:p>
    <w:p w14:paraId="0B9ADF1A" w14:textId="77777777" w:rsidR="00CF7762" w:rsidRPr="00F45AEC" w:rsidRDefault="00CF7762" w:rsidP="00251A2F">
      <w:pPr>
        <w:jc w:val="both"/>
        <w:rPr>
          <w:sz w:val="24"/>
          <w:szCs w:val="24"/>
        </w:rPr>
      </w:pPr>
    </w:p>
    <w:p w14:paraId="4F6DA5D0" w14:textId="77777777" w:rsidR="00251A2F" w:rsidRPr="00F45AEC" w:rsidRDefault="00251A2F" w:rsidP="00251A2F">
      <w:pPr>
        <w:jc w:val="both"/>
        <w:rPr>
          <w:sz w:val="24"/>
          <w:szCs w:val="24"/>
        </w:rPr>
      </w:pPr>
      <w:r w:rsidRPr="00F45AEC">
        <w:rPr>
          <w:sz w:val="24"/>
          <w:szCs w:val="24"/>
        </w:rPr>
        <w:t>c). Empresaris estrangers d’altres Estats:</w:t>
      </w:r>
    </w:p>
    <w:p w14:paraId="3C7EED56" w14:textId="77777777" w:rsidR="00251A2F" w:rsidRPr="00F45AEC" w:rsidRDefault="00251A2F" w:rsidP="00251A2F">
      <w:pPr>
        <w:jc w:val="both"/>
        <w:rPr>
          <w:sz w:val="24"/>
          <w:szCs w:val="24"/>
        </w:rPr>
      </w:pPr>
      <w:r w:rsidRPr="00F45AEC">
        <w:rPr>
          <w:sz w:val="24"/>
          <w:szCs w:val="24"/>
        </w:rPr>
        <w:t xml:space="preserve">Els </w:t>
      </w:r>
      <w:r w:rsidRPr="00F45AEC">
        <w:rPr>
          <w:b/>
          <w:sz w:val="24"/>
          <w:szCs w:val="24"/>
        </w:rPr>
        <w:t>altres empresaris estrangers</w:t>
      </w:r>
      <w:r w:rsidRPr="00F45AEC">
        <w:rPr>
          <w:sz w:val="24"/>
          <w:szCs w:val="24"/>
        </w:rPr>
        <w:t xml:space="preserve">, amb informe de </w:t>
      </w:r>
      <w:smartTag w:uri="urn:schemas-microsoft-com:office:smarttags" w:element="PersonName">
        <w:smartTagPr>
          <w:attr w:name="ProductID" w:val="la Missi￳ Diplom￠tica"/>
        </w:smartTagPr>
        <w:r w:rsidRPr="00F45AEC">
          <w:rPr>
            <w:sz w:val="24"/>
            <w:szCs w:val="24"/>
          </w:rPr>
          <w:t>la Missió Diplomàtica</w:t>
        </w:r>
      </w:smartTag>
      <w:r w:rsidRPr="00F45AEC">
        <w:rPr>
          <w:sz w:val="24"/>
          <w:szCs w:val="24"/>
        </w:rPr>
        <w:t xml:space="preserve"> Permanent d’Espanya en l’Estat corresponent o de l’Oficina Consular en l’àmbit territorial del qual radiqui el domicili de l’empresa. </w:t>
      </w:r>
    </w:p>
    <w:p w14:paraId="6C63CEBC" w14:textId="77777777" w:rsidR="00251A2F" w:rsidRPr="00F45AEC" w:rsidRDefault="00251A2F" w:rsidP="00251A2F">
      <w:pPr>
        <w:jc w:val="both"/>
        <w:rPr>
          <w:sz w:val="24"/>
          <w:szCs w:val="24"/>
        </w:rPr>
      </w:pPr>
    </w:p>
    <w:p w14:paraId="4BFF01F9" w14:textId="77777777" w:rsidR="00251A2F" w:rsidRPr="00F45AEC" w:rsidRDefault="00251A2F" w:rsidP="00251A2F">
      <w:pPr>
        <w:jc w:val="both"/>
        <w:rPr>
          <w:sz w:val="24"/>
          <w:szCs w:val="24"/>
        </w:rPr>
      </w:pPr>
      <w:r w:rsidRPr="00F45AEC">
        <w:rPr>
          <w:sz w:val="24"/>
          <w:szCs w:val="24"/>
        </w:rPr>
        <w:t>d) Unions d’empresaris:</w:t>
      </w:r>
    </w:p>
    <w:p w14:paraId="10FB9B15" w14:textId="69E77DE5" w:rsidR="00251A2F" w:rsidRPr="00F45AEC" w:rsidRDefault="00251A2F" w:rsidP="00251A2F">
      <w:pPr>
        <w:jc w:val="both"/>
        <w:rPr>
          <w:sz w:val="24"/>
          <w:szCs w:val="24"/>
        </w:rPr>
      </w:pPr>
      <w:r w:rsidRPr="00F45AEC">
        <w:rPr>
          <w:sz w:val="24"/>
          <w:szCs w:val="24"/>
        </w:rPr>
        <w:t>Els empresaris que desitgin concórrer integrats en una unió temporal hauran d’indicar els noms i circumstàncies dels que la constitueixin i la participació de cada un, així com que assumeixen el compromís de constituir-se formalment en una unió temporal en cas de resultar adjudicataris del contracte. Els empresaris que concorrin agrupats en unions temporals quedaran obligats solidàriament i hauran de nomenar un representant o apoderat únic de la unió amb poders suficients per exercir els drets i complir les obligacions que del contracte es derivin fins a l'extinció del mateix, sense perjudici de l</w:t>
      </w:r>
      <w:r w:rsidR="00296986">
        <w:rPr>
          <w:sz w:val="24"/>
          <w:szCs w:val="24"/>
        </w:rPr>
        <w:t>’</w:t>
      </w:r>
      <w:r w:rsidRPr="00F45AEC">
        <w:rPr>
          <w:sz w:val="24"/>
          <w:szCs w:val="24"/>
        </w:rPr>
        <w:t xml:space="preserve">existència de poders mancomunats que puguin atorgar per a cobraments i pagaments de quantia significativa. La durada de les unions temporals d'empresaris serà coincident amb la del contracte </w:t>
      </w:r>
      <w:r w:rsidR="007E43F4" w:rsidRPr="00F45AEC">
        <w:rPr>
          <w:sz w:val="24"/>
          <w:szCs w:val="24"/>
        </w:rPr>
        <w:t xml:space="preserve">com a mínim </w:t>
      </w:r>
      <w:r w:rsidRPr="00F45AEC">
        <w:rPr>
          <w:sz w:val="24"/>
          <w:szCs w:val="24"/>
        </w:rPr>
        <w:t>fins a la seva extinció</w:t>
      </w:r>
    </w:p>
    <w:p w14:paraId="1F791E24" w14:textId="77777777" w:rsidR="00251A2F" w:rsidRDefault="00251A2F" w:rsidP="00251A2F">
      <w:pPr>
        <w:jc w:val="both"/>
        <w:rPr>
          <w:sz w:val="24"/>
          <w:szCs w:val="24"/>
        </w:rPr>
      </w:pPr>
    </w:p>
    <w:p w14:paraId="048616AF" w14:textId="5762C932" w:rsidR="00BE06D2" w:rsidRDefault="00BE06D2" w:rsidP="00BE06D2">
      <w:pPr>
        <w:jc w:val="both"/>
        <w:rPr>
          <w:sz w:val="24"/>
          <w:szCs w:val="24"/>
        </w:rPr>
      </w:pPr>
      <w:r w:rsidRPr="00BE06D2">
        <w:rPr>
          <w:sz w:val="24"/>
          <w:szCs w:val="24"/>
        </w:rPr>
        <w:t>e)</w:t>
      </w:r>
      <w:r>
        <w:rPr>
          <w:sz w:val="24"/>
          <w:szCs w:val="24"/>
        </w:rPr>
        <w:t xml:space="preserve"> Centres especials d’ocupació i empreses d’inserció de la DA4ª o organitzacions específiques de la DA 48ª de </w:t>
      </w:r>
      <w:r w:rsidR="006441C6">
        <w:rPr>
          <w:sz w:val="24"/>
          <w:szCs w:val="24"/>
        </w:rPr>
        <w:t>l’LCSP</w:t>
      </w:r>
      <w:r>
        <w:rPr>
          <w:sz w:val="24"/>
          <w:szCs w:val="24"/>
        </w:rPr>
        <w:t xml:space="preserve">: </w:t>
      </w:r>
    </w:p>
    <w:p w14:paraId="2720F59E" w14:textId="7BD13A5D" w:rsidR="00BE06D2" w:rsidRDefault="00BE06D2" w:rsidP="00BE06D2">
      <w:pPr>
        <w:jc w:val="both"/>
        <w:rPr>
          <w:sz w:val="24"/>
          <w:szCs w:val="24"/>
        </w:rPr>
      </w:pPr>
      <w:r w:rsidRPr="00BE06D2">
        <w:rPr>
          <w:sz w:val="24"/>
          <w:szCs w:val="24"/>
        </w:rPr>
        <w:t xml:space="preserve">En el cas que el present contracte si així s’ha indicat a la lletra A) del quadre de característiques específiques, sigui un contracte reservat de conformitat amb la disposició addicional 4ª o la disposició addicional 48ª de </w:t>
      </w:r>
      <w:r w:rsidR="006441C6">
        <w:rPr>
          <w:sz w:val="24"/>
          <w:szCs w:val="24"/>
        </w:rPr>
        <w:t>l’LCSP</w:t>
      </w:r>
      <w:r w:rsidRPr="00BE06D2">
        <w:rPr>
          <w:sz w:val="24"/>
          <w:szCs w:val="24"/>
        </w:rPr>
        <w:t>, ja sigui perquè es reserva el dret a participar en el procediment d'adjudicació del contracte o de determinats lots a Centres Especials d'ocupació d'iniciativa social, a empreses d'inserció o a determinades organitzacions o perquè es reserva un percentatge mínim de l'execució del contracte en el marc de programes d'ocupació protegida, s’haurà d’acreditar la capacitat d’obrar d’acord amb l’establert a l</w:t>
      </w:r>
      <w:r w:rsidR="006441C6">
        <w:rPr>
          <w:sz w:val="24"/>
          <w:szCs w:val="24"/>
        </w:rPr>
        <w:t>’</w:t>
      </w:r>
      <w:r w:rsidRPr="00BE06D2">
        <w:rPr>
          <w:sz w:val="24"/>
          <w:szCs w:val="24"/>
        </w:rPr>
        <w:t>LCSP per a dits supòsits específics.</w:t>
      </w:r>
      <w:r>
        <w:rPr>
          <w:sz w:val="24"/>
          <w:szCs w:val="24"/>
        </w:rPr>
        <w:t xml:space="preserve"> </w:t>
      </w:r>
    </w:p>
    <w:p w14:paraId="367B7129" w14:textId="77777777" w:rsidR="00BE06D2" w:rsidRPr="00F45AEC" w:rsidRDefault="00BE06D2" w:rsidP="00251A2F">
      <w:pPr>
        <w:jc w:val="both"/>
        <w:rPr>
          <w:sz w:val="24"/>
          <w:szCs w:val="24"/>
        </w:rPr>
      </w:pPr>
    </w:p>
    <w:p w14:paraId="38B105AA" w14:textId="29152E12" w:rsidR="00251A2F" w:rsidRPr="00F45AEC" w:rsidRDefault="00251A2F" w:rsidP="00251A2F">
      <w:pPr>
        <w:jc w:val="both"/>
        <w:rPr>
          <w:sz w:val="24"/>
          <w:szCs w:val="24"/>
        </w:rPr>
      </w:pPr>
      <w:r w:rsidRPr="00F45AEC">
        <w:rPr>
          <w:sz w:val="24"/>
          <w:szCs w:val="24"/>
        </w:rPr>
        <w:t xml:space="preserve">2. La prova per part dels empresaris de la </w:t>
      </w:r>
      <w:r w:rsidRPr="006441C6">
        <w:rPr>
          <w:bCs/>
          <w:sz w:val="24"/>
          <w:szCs w:val="24"/>
        </w:rPr>
        <w:t xml:space="preserve">no concurrència d’alguna de les prohibicions de contractar de l’article </w:t>
      </w:r>
      <w:r w:rsidR="007E43F4" w:rsidRPr="006441C6">
        <w:rPr>
          <w:bCs/>
          <w:sz w:val="24"/>
          <w:szCs w:val="24"/>
        </w:rPr>
        <w:t>71</w:t>
      </w:r>
      <w:r w:rsidRPr="006441C6">
        <w:rPr>
          <w:bCs/>
          <w:sz w:val="24"/>
          <w:szCs w:val="24"/>
        </w:rPr>
        <w:t xml:space="preserve"> de</w:t>
      </w:r>
      <w:r w:rsidR="007E43F4" w:rsidRPr="006441C6">
        <w:rPr>
          <w:bCs/>
          <w:sz w:val="24"/>
          <w:szCs w:val="24"/>
        </w:rPr>
        <w:t xml:space="preserve"> </w:t>
      </w:r>
      <w:r w:rsidR="006441C6" w:rsidRPr="006441C6">
        <w:rPr>
          <w:bCs/>
          <w:sz w:val="24"/>
          <w:szCs w:val="24"/>
        </w:rPr>
        <w:t>l’LCS</w:t>
      </w:r>
      <w:r w:rsidR="006441C6">
        <w:rPr>
          <w:sz w:val="24"/>
          <w:szCs w:val="24"/>
        </w:rPr>
        <w:t>P</w:t>
      </w:r>
      <w:r w:rsidRPr="00F45AEC">
        <w:rPr>
          <w:sz w:val="24"/>
          <w:szCs w:val="24"/>
        </w:rPr>
        <w:t>,</w:t>
      </w:r>
      <w:r w:rsidR="006441C6">
        <w:rPr>
          <w:sz w:val="24"/>
          <w:szCs w:val="24"/>
        </w:rPr>
        <w:t xml:space="preserve"> s’acreditarà mitjançant la subscripció de la declaració responsable que s’estableix als articles 140.1.a) o 159.4.c) ambdós de l’LCSP, segons si es tracta d’un procediment obert ordinari o simplificat.</w:t>
      </w:r>
    </w:p>
    <w:p w14:paraId="7A332771" w14:textId="77777777" w:rsidR="00251A2F" w:rsidRPr="00F45AEC" w:rsidRDefault="00251A2F" w:rsidP="00251A2F">
      <w:pPr>
        <w:jc w:val="both"/>
        <w:rPr>
          <w:sz w:val="24"/>
          <w:szCs w:val="24"/>
        </w:rPr>
      </w:pPr>
    </w:p>
    <w:p w14:paraId="05C12119" w14:textId="4566E74D" w:rsidR="00DB2F96" w:rsidRPr="00F45AEC" w:rsidRDefault="00DB2F96" w:rsidP="00DB2F96">
      <w:pPr>
        <w:autoSpaceDE w:val="0"/>
        <w:autoSpaceDN w:val="0"/>
        <w:adjustRightInd w:val="0"/>
        <w:jc w:val="both"/>
        <w:rPr>
          <w:b/>
          <w:bCs/>
          <w:sz w:val="24"/>
          <w:szCs w:val="24"/>
        </w:rPr>
      </w:pPr>
      <w:r w:rsidRPr="00F45AEC">
        <w:rPr>
          <w:bCs/>
          <w:sz w:val="24"/>
          <w:szCs w:val="24"/>
        </w:rPr>
        <w:lastRenderedPageBreak/>
        <w:t>Malgrat que el moment decisiu per tal d’apreciar la concurrència dels requisits de capacitat i solvència exigits per a contractar amb l’Administració és el de finalització del termini de presentació de les proposicions, atès que es substitueix la presentació inicial de documentació acreditativa del compliment de requisits previs per una declaració responsable (</w:t>
      </w:r>
      <w:r w:rsidR="00D30B90">
        <w:rPr>
          <w:b/>
          <w:bCs/>
          <w:sz w:val="24"/>
          <w:szCs w:val="24"/>
        </w:rPr>
        <w:t>Annex II</w:t>
      </w:r>
      <w:r w:rsidRPr="00F45AEC">
        <w:rPr>
          <w:bCs/>
          <w:sz w:val="24"/>
          <w:szCs w:val="24"/>
        </w:rPr>
        <w:t xml:space="preserve">), la presentació de la documentació relativa a la capacitat d’obrar indicada en aquesta clàusula es requerirà a la licitadora seleccionada com a oferta més avantatjosa, que l’haurà d’aportar en el termini, forma i condicions establertes a la clàusula 21ª del PCAP, tot això sense perjudici que l'òrgan de contractació, amb vista a garantir </w:t>
      </w:r>
      <w:r w:rsidR="00797810">
        <w:rPr>
          <w:bCs/>
          <w:sz w:val="24"/>
          <w:szCs w:val="24"/>
        </w:rPr>
        <w:t>la</w:t>
      </w:r>
      <w:r w:rsidRPr="00F45AEC">
        <w:rPr>
          <w:bCs/>
          <w:sz w:val="24"/>
          <w:szCs w:val="24"/>
        </w:rPr>
        <w:t xml:space="preserve"> bon</w:t>
      </w:r>
      <w:r w:rsidR="00797810">
        <w:rPr>
          <w:bCs/>
          <w:sz w:val="24"/>
          <w:szCs w:val="24"/>
        </w:rPr>
        <w:t>a</w:t>
      </w:r>
      <w:r w:rsidRPr="00F45AEC">
        <w:rPr>
          <w:bCs/>
          <w:sz w:val="24"/>
          <w:szCs w:val="24"/>
        </w:rPr>
        <w:t xml:space="preserve"> fi del procediment, podrà demanar, en qualsevol moment anterior a l'adopció de la proposta d'adjudicació, que els licitadors aportin documentació acreditativa del compliment de les condicions establertes per ser adjudicatari del contracte. </w:t>
      </w:r>
    </w:p>
    <w:p w14:paraId="5D1F7C8E" w14:textId="77777777" w:rsidR="00DB2F96" w:rsidRPr="00F45AEC" w:rsidRDefault="00DB2F96" w:rsidP="00DB2F96">
      <w:pPr>
        <w:jc w:val="both"/>
        <w:rPr>
          <w:sz w:val="24"/>
          <w:szCs w:val="24"/>
        </w:rPr>
      </w:pPr>
    </w:p>
    <w:p w14:paraId="1BFA4C2F" w14:textId="77777777" w:rsidR="00A9316A" w:rsidRPr="00F45AEC" w:rsidRDefault="00A9316A" w:rsidP="004C74F1">
      <w:pPr>
        <w:jc w:val="both"/>
        <w:rPr>
          <w:b/>
          <w:sz w:val="24"/>
          <w:szCs w:val="24"/>
        </w:rPr>
      </w:pPr>
      <w:r w:rsidRPr="00F45AEC">
        <w:rPr>
          <w:b/>
          <w:sz w:val="24"/>
          <w:szCs w:val="24"/>
        </w:rPr>
        <w:t xml:space="preserve">5. SOLVÈNCIA. </w:t>
      </w:r>
    </w:p>
    <w:p w14:paraId="6C497B24" w14:textId="7762A4B1" w:rsidR="007E43F4" w:rsidRPr="00F45AEC" w:rsidRDefault="00DB2F96" w:rsidP="007C46B4">
      <w:pPr>
        <w:autoSpaceDE w:val="0"/>
        <w:autoSpaceDN w:val="0"/>
        <w:adjustRightInd w:val="0"/>
        <w:jc w:val="both"/>
        <w:rPr>
          <w:bCs/>
          <w:sz w:val="24"/>
          <w:szCs w:val="24"/>
        </w:rPr>
      </w:pPr>
      <w:r w:rsidRPr="00F45AEC">
        <w:rPr>
          <w:bCs/>
          <w:sz w:val="24"/>
          <w:szCs w:val="24"/>
        </w:rPr>
        <w:t xml:space="preserve">Es requereix que els licitadors acreditin la solvència econòmica i tècnica </w:t>
      </w:r>
      <w:r w:rsidR="00422018">
        <w:rPr>
          <w:bCs/>
          <w:sz w:val="24"/>
          <w:szCs w:val="24"/>
        </w:rPr>
        <w:t>o</w:t>
      </w:r>
      <w:r w:rsidRPr="00F45AEC">
        <w:rPr>
          <w:bCs/>
          <w:sz w:val="24"/>
          <w:szCs w:val="24"/>
        </w:rPr>
        <w:t xml:space="preserve"> professional </w:t>
      </w:r>
      <w:r w:rsidR="007E43F4" w:rsidRPr="00F45AEC">
        <w:rPr>
          <w:bCs/>
          <w:sz w:val="24"/>
          <w:szCs w:val="24"/>
        </w:rPr>
        <w:t xml:space="preserve">i si n’és el cas, classificació potestativa, </w:t>
      </w:r>
      <w:r w:rsidRPr="00F45AEC">
        <w:rPr>
          <w:bCs/>
          <w:sz w:val="24"/>
          <w:szCs w:val="24"/>
        </w:rPr>
        <w:t xml:space="preserve">d’acord amb els mitjans </w:t>
      </w:r>
      <w:r w:rsidR="007E43F4" w:rsidRPr="00F45AEC">
        <w:rPr>
          <w:bCs/>
          <w:sz w:val="24"/>
          <w:szCs w:val="24"/>
        </w:rPr>
        <w:t xml:space="preserve">i/o grup, subgrup i categoria de classificació </w:t>
      </w:r>
      <w:r w:rsidRPr="00F45AEC">
        <w:rPr>
          <w:bCs/>
          <w:sz w:val="24"/>
          <w:szCs w:val="24"/>
        </w:rPr>
        <w:t>que es preveuen a la lletra J) del quadre de característiques.</w:t>
      </w:r>
      <w:r w:rsidR="00313501">
        <w:rPr>
          <w:bCs/>
          <w:sz w:val="24"/>
          <w:szCs w:val="24"/>
        </w:rPr>
        <w:t xml:space="preserve"> En cas de divisió del contracte en lots, </w:t>
      </w:r>
      <w:r w:rsidR="007C46B4">
        <w:rPr>
          <w:bCs/>
          <w:sz w:val="24"/>
          <w:szCs w:val="24"/>
        </w:rPr>
        <w:t xml:space="preserve">a la lletra E) del quadre de característiques es </w:t>
      </w:r>
      <w:r w:rsidR="007C46B4" w:rsidRPr="007C46B4">
        <w:rPr>
          <w:bCs/>
          <w:sz w:val="24"/>
          <w:szCs w:val="24"/>
        </w:rPr>
        <w:t xml:space="preserve">preveu </w:t>
      </w:r>
      <w:r w:rsidR="007C46B4">
        <w:rPr>
          <w:bCs/>
          <w:sz w:val="24"/>
          <w:szCs w:val="24"/>
        </w:rPr>
        <w:t xml:space="preserve">si es formalitzarà </w:t>
      </w:r>
      <w:r w:rsidR="007C46B4" w:rsidRPr="007C46B4">
        <w:rPr>
          <w:bCs/>
          <w:sz w:val="24"/>
          <w:szCs w:val="24"/>
        </w:rPr>
        <w:t>un sol contracte per a tots els lots adjudicats a un mateix licitador</w:t>
      </w:r>
      <w:r w:rsidR="007C46B4">
        <w:rPr>
          <w:bCs/>
          <w:sz w:val="24"/>
          <w:szCs w:val="24"/>
        </w:rPr>
        <w:t>, o si per contra cada lot constituirà un contracte diferent. En el supòsit que existeixi un contracte per a cada lot, les condicions de solvència que s’exigeixen a les licitadores van referides a cada lot individualitzadament. En canvi, en els supòsits que es permetin ofertes integradores i en aquells en que tots els lots adjudicats a una mateixa licitadora formin un únic contracte, les condicions de solvència que s’exigeixen a les licitadores van referides a tots els lots que se l</w:t>
      </w:r>
      <w:r w:rsidR="002411B3">
        <w:rPr>
          <w:bCs/>
          <w:sz w:val="24"/>
          <w:szCs w:val="24"/>
        </w:rPr>
        <w:t>’hi</w:t>
      </w:r>
      <w:r w:rsidR="007C46B4">
        <w:rPr>
          <w:bCs/>
          <w:sz w:val="24"/>
          <w:szCs w:val="24"/>
        </w:rPr>
        <w:t xml:space="preserve"> adjudiquen.</w:t>
      </w:r>
    </w:p>
    <w:p w14:paraId="5A060CA3" w14:textId="77777777" w:rsidR="007E43F4" w:rsidRPr="00F45AEC" w:rsidRDefault="007E43F4" w:rsidP="007E43F4">
      <w:pPr>
        <w:autoSpaceDE w:val="0"/>
        <w:autoSpaceDN w:val="0"/>
        <w:adjustRightInd w:val="0"/>
        <w:jc w:val="both"/>
        <w:rPr>
          <w:bCs/>
          <w:sz w:val="24"/>
          <w:szCs w:val="24"/>
        </w:rPr>
      </w:pPr>
    </w:p>
    <w:p w14:paraId="351FAD18" w14:textId="77777777" w:rsidR="007E43F4" w:rsidRPr="00F45AEC" w:rsidRDefault="007E43F4" w:rsidP="007E43F4">
      <w:pPr>
        <w:autoSpaceDE w:val="0"/>
        <w:autoSpaceDN w:val="0"/>
        <w:adjustRightInd w:val="0"/>
        <w:jc w:val="both"/>
        <w:rPr>
          <w:bCs/>
          <w:sz w:val="24"/>
          <w:szCs w:val="24"/>
        </w:rPr>
      </w:pPr>
      <w:r w:rsidRPr="00F45AEC">
        <w:rPr>
          <w:bCs/>
          <w:sz w:val="24"/>
          <w:szCs w:val="24"/>
        </w:rPr>
        <w:t xml:space="preserve">En el cas que el contracte estigui inclòs en l’àmbit de classificació potestativa d'algun dels grups o subgrups de classificació vigents (atenent per a això al codi CPV del contracte, segons el Vocabulari comú de contractes públics aprovat per Reglament –CE- 2195/2002, del Parlament Europeu i del Consell, de 5 de novembre del 2002), l'empresari podrà acreditar la seva solvència indistintament mitjançant la seva classificació en el grup o subgrup de classificació i categoria de classificació corresponents al contracte o bé acreditant el compliment dels requisits específics de solvència exigits en l'anunci de licitació o en la invitació a participar en el procediment i detallats en els plecs del contracte. Si </w:t>
      </w:r>
      <w:r w:rsidR="00BA032C" w:rsidRPr="00F45AEC">
        <w:rPr>
          <w:bCs/>
          <w:sz w:val="24"/>
          <w:szCs w:val="24"/>
        </w:rPr>
        <w:t xml:space="preserve">per qualsevol error o omissió d’aquest plec, no s’indicàs ni a la lletra J) del quadre de característiques ni en altre lloc del plec administratiu </w:t>
      </w:r>
      <w:r w:rsidRPr="00F45AEC">
        <w:rPr>
          <w:bCs/>
          <w:sz w:val="24"/>
          <w:szCs w:val="24"/>
        </w:rPr>
        <w:t xml:space="preserve">els requisits de solvència econòmica i financera o els requisits de solvència tècnica o professional, l'acreditació de la solvència s'efectuarà </w:t>
      </w:r>
      <w:r w:rsidR="00BA032C" w:rsidRPr="00F45AEC">
        <w:rPr>
          <w:bCs/>
          <w:sz w:val="24"/>
          <w:szCs w:val="24"/>
        </w:rPr>
        <w:t xml:space="preserve">de forma supletòria per remissió als criteris, requisits i mitjans recollits </w:t>
      </w:r>
      <w:r w:rsidRPr="00F45AEC">
        <w:rPr>
          <w:bCs/>
          <w:sz w:val="24"/>
          <w:szCs w:val="24"/>
        </w:rPr>
        <w:t>en el segon incís de l'apartat 3 de l'article 87, que tindran caràcter supletori del que al respecte dels mateixos hagi estat omès o no concretat en els plecs.</w:t>
      </w:r>
    </w:p>
    <w:p w14:paraId="1B40506E" w14:textId="77777777" w:rsidR="007E43F4" w:rsidRDefault="007E43F4" w:rsidP="007E43F4">
      <w:pPr>
        <w:autoSpaceDE w:val="0"/>
        <w:autoSpaceDN w:val="0"/>
        <w:adjustRightInd w:val="0"/>
        <w:jc w:val="both"/>
        <w:rPr>
          <w:bCs/>
          <w:sz w:val="24"/>
          <w:szCs w:val="24"/>
        </w:rPr>
      </w:pPr>
    </w:p>
    <w:p w14:paraId="53E85875" w14:textId="6ABFEEAD" w:rsidR="008D7C7C" w:rsidRDefault="008D7C7C" w:rsidP="007E43F4">
      <w:pPr>
        <w:autoSpaceDE w:val="0"/>
        <w:autoSpaceDN w:val="0"/>
        <w:adjustRightInd w:val="0"/>
        <w:jc w:val="both"/>
        <w:rPr>
          <w:bCs/>
          <w:sz w:val="24"/>
          <w:szCs w:val="24"/>
        </w:rPr>
      </w:pPr>
      <w:r w:rsidRPr="008D7C7C">
        <w:rPr>
          <w:bCs/>
          <w:sz w:val="24"/>
          <w:szCs w:val="24"/>
        </w:rPr>
        <w:t>Quan sigui possible acreditar la solvència mitjançant la classificació i concorri a la licitació una unió d’empresaris integrada per empresaris nacionals, estrangers que no siguin nacionals d’un estat membre de la Unió Europea ni d’un estat signatari de l’Acord sobre l’Espai Econòmic Europeu i estrangers que siguin nacionals d’un estat membre de la Unió Europea o d’un estat signatari de l’Acord sobre l’Espai Econòmic Europeu, els que pertanyin als dos primers grups podran acreditar-la mitjançant la seva classificació, i aquests darrers mitjançant la seva solvència econòmica i financera i tècnica o professional.</w:t>
      </w:r>
    </w:p>
    <w:p w14:paraId="456FD1B6" w14:textId="77777777" w:rsidR="009A4BCE" w:rsidRDefault="009A4BCE" w:rsidP="007E43F4">
      <w:pPr>
        <w:autoSpaceDE w:val="0"/>
        <w:autoSpaceDN w:val="0"/>
        <w:adjustRightInd w:val="0"/>
        <w:jc w:val="both"/>
        <w:rPr>
          <w:bCs/>
          <w:sz w:val="24"/>
          <w:szCs w:val="24"/>
        </w:rPr>
      </w:pPr>
    </w:p>
    <w:p w14:paraId="7011F22E" w14:textId="178B0E2C" w:rsidR="009A4BCE" w:rsidRDefault="009A4BCE" w:rsidP="009A4BCE">
      <w:pPr>
        <w:autoSpaceDE w:val="0"/>
        <w:autoSpaceDN w:val="0"/>
        <w:adjustRightInd w:val="0"/>
        <w:jc w:val="both"/>
        <w:rPr>
          <w:bCs/>
          <w:sz w:val="24"/>
          <w:szCs w:val="24"/>
        </w:rPr>
      </w:pPr>
      <w:r w:rsidRPr="009A4BCE">
        <w:rPr>
          <w:bCs/>
          <w:sz w:val="24"/>
          <w:szCs w:val="24"/>
        </w:rPr>
        <w:t xml:space="preserve">Els empresaris no espanyols d’estats membres de la Unió Europea o d’estats signataris de l’Acord sobre l’Espai Econòmic Europeu acreditaran la seva solvència a través dels mitjans de justificació indicats en els apartats </w:t>
      </w:r>
      <w:r>
        <w:rPr>
          <w:bCs/>
          <w:sz w:val="24"/>
          <w:szCs w:val="24"/>
        </w:rPr>
        <w:t>1</w:t>
      </w:r>
      <w:r w:rsidRPr="009A4BCE">
        <w:rPr>
          <w:bCs/>
          <w:sz w:val="24"/>
          <w:szCs w:val="24"/>
        </w:rPr>
        <w:t xml:space="preserve"> i </w:t>
      </w:r>
      <w:r>
        <w:rPr>
          <w:bCs/>
          <w:sz w:val="24"/>
          <w:szCs w:val="24"/>
        </w:rPr>
        <w:t>2</w:t>
      </w:r>
      <w:r w:rsidRPr="009A4BCE">
        <w:rPr>
          <w:bCs/>
          <w:sz w:val="24"/>
          <w:szCs w:val="24"/>
        </w:rPr>
        <w:t xml:space="preserve"> de la lletra </w:t>
      </w:r>
      <w:r>
        <w:rPr>
          <w:bCs/>
          <w:sz w:val="24"/>
          <w:szCs w:val="24"/>
        </w:rPr>
        <w:t>J</w:t>
      </w:r>
      <w:r w:rsidRPr="009A4BCE">
        <w:rPr>
          <w:bCs/>
          <w:sz w:val="24"/>
          <w:szCs w:val="24"/>
        </w:rPr>
        <w:t xml:space="preserve"> del quadre de característiques del contracte</w:t>
      </w:r>
      <w:r>
        <w:rPr>
          <w:bCs/>
          <w:sz w:val="24"/>
          <w:szCs w:val="24"/>
        </w:rPr>
        <w:t>, sense que els resulti exigible la classificació</w:t>
      </w:r>
      <w:r w:rsidRPr="009A4BCE">
        <w:rPr>
          <w:bCs/>
          <w:sz w:val="24"/>
          <w:szCs w:val="24"/>
        </w:rPr>
        <w:t>.</w:t>
      </w:r>
      <w:r>
        <w:rPr>
          <w:bCs/>
          <w:sz w:val="24"/>
          <w:szCs w:val="24"/>
        </w:rPr>
        <w:t xml:space="preserve"> </w:t>
      </w:r>
      <w:r w:rsidRPr="009A4BCE">
        <w:rPr>
          <w:bCs/>
          <w:sz w:val="24"/>
          <w:szCs w:val="24"/>
        </w:rPr>
        <w:t>L’acreditació de la solvència es podrà fer o completar amb els mitjans que constin en el certificat d’inscripció en el Registre Oficial de Licitadors i Empreses Classificades del Sector Públic.</w:t>
      </w:r>
    </w:p>
    <w:p w14:paraId="3AACA0B6" w14:textId="77777777" w:rsidR="009A4BCE" w:rsidRDefault="009A4BCE" w:rsidP="009A4BCE">
      <w:pPr>
        <w:autoSpaceDE w:val="0"/>
        <w:autoSpaceDN w:val="0"/>
        <w:adjustRightInd w:val="0"/>
        <w:jc w:val="both"/>
        <w:rPr>
          <w:bCs/>
          <w:sz w:val="24"/>
          <w:szCs w:val="24"/>
        </w:rPr>
      </w:pPr>
    </w:p>
    <w:p w14:paraId="039F8FF2" w14:textId="4375106A" w:rsidR="009A4BCE" w:rsidRPr="009A4BCE" w:rsidRDefault="009A4BCE" w:rsidP="009A4BCE">
      <w:pPr>
        <w:autoSpaceDE w:val="0"/>
        <w:autoSpaceDN w:val="0"/>
        <w:adjustRightInd w:val="0"/>
        <w:jc w:val="both"/>
        <w:rPr>
          <w:bCs/>
          <w:sz w:val="24"/>
          <w:szCs w:val="24"/>
        </w:rPr>
      </w:pPr>
      <w:r w:rsidRPr="009A4BCE">
        <w:rPr>
          <w:bCs/>
          <w:sz w:val="24"/>
          <w:szCs w:val="24"/>
        </w:rPr>
        <w:t>Els certificats d’inscripció expedits pels òrgans competents de la gestió de les llistes oficials d’empresaris autoritzats per contractar establertes pels estats membres de la Unió Europea, referits a empresaris establerts en l’estat membre que expedeix el certificat, constituiran una presumpció d’aptitud pel que fa als requisits de selecció qualitativa que hi figurin, de conformitat amb l’article 97.1 de la LCSP.</w:t>
      </w:r>
    </w:p>
    <w:p w14:paraId="1B61DD21" w14:textId="77777777" w:rsidR="009A4BCE" w:rsidRPr="009A4BCE" w:rsidRDefault="009A4BCE" w:rsidP="009A4BCE">
      <w:pPr>
        <w:autoSpaceDE w:val="0"/>
        <w:autoSpaceDN w:val="0"/>
        <w:adjustRightInd w:val="0"/>
        <w:jc w:val="both"/>
        <w:rPr>
          <w:bCs/>
          <w:sz w:val="24"/>
          <w:szCs w:val="24"/>
        </w:rPr>
      </w:pPr>
    </w:p>
    <w:p w14:paraId="5297F9B3" w14:textId="146D06E5" w:rsidR="009A4BCE" w:rsidRDefault="009A4BCE" w:rsidP="009A4BCE">
      <w:pPr>
        <w:autoSpaceDE w:val="0"/>
        <w:autoSpaceDN w:val="0"/>
        <w:adjustRightInd w:val="0"/>
        <w:jc w:val="both"/>
        <w:rPr>
          <w:bCs/>
          <w:sz w:val="24"/>
          <w:szCs w:val="24"/>
        </w:rPr>
      </w:pPr>
      <w:r w:rsidRPr="009A4BCE">
        <w:rPr>
          <w:bCs/>
          <w:sz w:val="24"/>
          <w:szCs w:val="24"/>
        </w:rPr>
        <w:t>Tenen el mateix valor presumptiu, respecte dels punts certificats, els certificats emesos per organismes de certificació competents que responguin a les normes europees de certificació expedides de conformitat amb la legislació de l’Estat membre en què estigui establert l’empresari.</w:t>
      </w:r>
    </w:p>
    <w:p w14:paraId="09039FEE" w14:textId="77777777" w:rsidR="008D7C7C" w:rsidRPr="00F45AEC" w:rsidRDefault="008D7C7C" w:rsidP="007E43F4">
      <w:pPr>
        <w:autoSpaceDE w:val="0"/>
        <w:autoSpaceDN w:val="0"/>
        <w:adjustRightInd w:val="0"/>
        <w:jc w:val="both"/>
        <w:rPr>
          <w:bCs/>
          <w:sz w:val="24"/>
          <w:szCs w:val="24"/>
        </w:rPr>
      </w:pPr>
    </w:p>
    <w:p w14:paraId="0D5A5638" w14:textId="77777777" w:rsidR="003A131A" w:rsidRPr="00F45AEC" w:rsidRDefault="003A131A" w:rsidP="003A131A">
      <w:pPr>
        <w:jc w:val="both"/>
        <w:rPr>
          <w:sz w:val="24"/>
          <w:szCs w:val="24"/>
        </w:rPr>
      </w:pPr>
      <w:r w:rsidRPr="00F45AEC">
        <w:rPr>
          <w:bCs/>
          <w:sz w:val="24"/>
          <w:szCs w:val="24"/>
        </w:rPr>
        <w:t xml:space="preserve">Així mateix, tot i acreditar la seva solvència a través dels mitjans fixats en els apartats J.1 </w:t>
      </w:r>
      <w:r w:rsidR="00BA032C" w:rsidRPr="00F45AEC">
        <w:rPr>
          <w:bCs/>
          <w:sz w:val="24"/>
          <w:szCs w:val="24"/>
        </w:rPr>
        <w:t>i/o</w:t>
      </w:r>
      <w:r w:rsidRPr="00F45AEC">
        <w:rPr>
          <w:bCs/>
          <w:sz w:val="24"/>
          <w:szCs w:val="24"/>
        </w:rPr>
        <w:t xml:space="preserve"> J.2 del quadre de característiques (segons correspongui),</w:t>
      </w:r>
      <w:r w:rsidRPr="00F45AEC">
        <w:rPr>
          <w:sz w:val="24"/>
          <w:szCs w:val="24"/>
        </w:rPr>
        <w:t xml:space="preserve"> si així s’estableix en el quadre de característiques d’aquest PCAP, s’haurà d’acreditar així mateix el compliment de normes de garantia de la qualitat i de gestió mediambiental en els termes que s’indiquen a l’apartat J.3) del quadre de característiques.</w:t>
      </w:r>
    </w:p>
    <w:p w14:paraId="5DAA560B" w14:textId="77777777" w:rsidR="003A131A" w:rsidRPr="00F45AEC" w:rsidRDefault="003A131A" w:rsidP="003A131A">
      <w:pPr>
        <w:jc w:val="both"/>
        <w:rPr>
          <w:sz w:val="24"/>
          <w:szCs w:val="24"/>
        </w:rPr>
      </w:pPr>
    </w:p>
    <w:p w14:paraId="6AB3CA92" w14:textId="77777777" w:rsidR="003A131A" w:rsidRPr="00F45AEC" w:rsidRDefault="003A131A" w:rsidP="003A131A">
      <w:pPr>
        <w:jc w:val="both"/>
        <w:rPr>
          <w:sz w:val="24"/>
          <w:szCs w:val="24"/>
        </w:rPr>
      </w:pPr>
      <w:r w:rsidRPr="00F45AEC">
        <w:rPr>
          <w:bCs/>
          <w:sz w:val="24"/>
          <w:szCs w:val="24"/>
        </w:rPr>
        <w:t xml:space="preserve">Igualment, tot i acreditar la seva solvència a través dels mitjans fixats en els apartats J.1 </w:t>
      </w:r>
      <w:r w:rsidR="00BA032C" w:rsidRPr="00F45AEC">
        <w:rPr>
          <w:bCs/>
          <w:sz w:val="24"/>
          <w:szCs w:val="24"/>
        </w:rPr>
        <w:t>i/</w:t>
      </w:r>
      <w:r w:rsidRPr="00F45AEC">
        <w:rPr>
          <w:bCs/>
          <w:sz w:val="24"/>
          <w:szCs w:val="24"/>
        </w:rPr>
        <w:t>ò J.2 del quadre de característiques (segons correspongui),</w:t>
      </w:r>
      <w:r w:rsidRPr="00F45AEC">
        <w:rPr>
          <w:sz w:val="24"/>
          <w:szCs w:val="24"/>
        </w:rPr>
        <w:t xml:space="preserve"> d’acord amb l’establert a l’article </w:t>
      </w:r>
      <w:r w:rsidR="00BA032C" w:rsidRPr="00F45AEC">
        <w:rPr>
          <w:sz w:val="24"/>
          <w:szCs w:val="24"/>
        </w:rPr>
        <w:t xml:space="preserve">76 </w:t>
      </w:r>
      <w:r w:rsidRPr="00F45AEC">
        <w:rPr>
          <w:sz w:val="24"/>
          <w:szCs w:val="24"/>
        </w:rPr>
        <w:t>de</w:t>
      </w:r>
      <w:r w:rsidR="00BA032C" w:rsidRPr="00F45AEC">
        <w:rPr>
          <w:sz w:val="24"/>
          <w:szCs w:val="24"/>
        </w:rPr>
        <w:t xml:space="preserve"> </w:t>
      </w:r>
      <w:r w:rsidRPr="00F45AEC">
        <w:rPr>
          <w:sz w:val="24"/>
          <w:szCs w:val="24"/>
        </w:rPr>
        <w:t>l</w:t>
      </w:r>
      <w:r w:rsidR="00BA032C" w:rsidRPr="00F45AEC">
        <w:rPr>
          <w:sz w:val="24"/>
          <w:szCs w:val="24"/>
        </w:rPr>
        <w:t>a</w:t>
      </w:r>
      <w:r w:rsidRPr="00F45AEC">
        <w:rPr>
          <w:sz w:val="24"/>
          <w:szCs w:val="24"/>
        </w:rPr>
        <w:t xml:space="preserve"> LCPS, si així s’estableix en el quadre de característiques d’aquest PCAP, s’hauran d’acreditar els mitjans que s’adscriuran a l’execució del contracte, mitjançant la presentació de la documentació requerida en l’apartat J.4) del quadre de característiques. </w:t>
      </w:r>
    </w:p>
    <w:p w14:paraId="0E6F366F" w14:textId="77777777" w:rsidR="00886A5E" w:rsidRPr="00F45AEC" w:rsidRDefault="00886A5E" w:rsidP="00886A5E">
      <w:pPr>
        <w:autoSpaceDE w:val="0"/>
        <w:autoSpaceDN w:val="0"/>
        <w:adjustRightInd w:val="0"/>
        <w:jc w:val="both"/>
        <w:rPr>
          <w:b/>
          <w:sz w:val="24"/>
          <w:szCs w:val="24"/>
          <w:u w:val="single"/>
        </w:rPr>
      </w:pPr>
    </w:p>
    <w:p w14:paraId="080E6341" w14:textId="286D7078" w:rsidR="00304520" w:rsidRPr="00F45AEC" w:rsidRDefault="00FA367E" w:rsidP="00886A5E">
      <w:pPr>
        <w:autoSpaceDE w:val="0"/>
        <w:autoSpaceDN w:val="0"/>
        <w:adjustRightInd w:val="0"/>
        <w:jc w:val="both"/>
        <w:rPr>
          <w:b/>
          <w:sz w:val="24"/>
          <w:szCs w:val="24"/>
          <w:u w:val="single"/>
        </w:rPr>
      </w:pPr>
      <w:r w:rsidRPr="00FA367E">
        <w:rPr>
          <w:sz w:val="24"/>
          <w:szCs w:val="24"/>
        </w:rPr>
        <w:t>L’exigència o no  a la contractista de la subscripció de pòlisses d’assegurança,  durada, conceptes, imports, i condicions venen establertes en la lletra J.4) del quadre.</w:t>
      </w:r>
    </w:p>
    <w:p w14:paraId="210A9654" w14:textId="77777777" w:rsidR="00FA367E" w:rsidRDefault="00FA367E" w:rsidP="00886A5E">
      <w:pPr>
        <w:autoSpaceDE w:val="0"/>
        <w:autoSpaceDN w:val="0"/>
        <w:adjustRightInd w:val="0"/>
        <w:jc w:val="both"/>
        <w:rPr>
          <w:sz w:val="24"/>
          <w:szCs w:val="24"/>
        </w:rPr>
      </w:pPr>
    </w:p>
    <w:p w14:paraId="2B026924" w14:textId="5070FC7A" w:rsidR="00886A5E" w:rsidRPr="00F45AEC" w:rsidRDefault="00886A5E" w:rsidP="00886A5E">
      <w:pPr>
        <w:autoSpaceDE w:val="0"/>
        <w:autoSpaceDN w:val="0"/>
        <w:adjustRightInd w:val="0"/>
        <w:jc w:val="both"/>
        <w:rPr>
          <w:sz w:val="24"/>
          <w:szCs w:val="24"/>
        </w:rPr>
      </w:pPr>
      <w:r w:rsidRPr="00F45AEC">
        <w:rPr>
          <w:sz w:val="24"/>
          <w:szCs w:val="24"/>
        </w:rPr>
        <w:t xml:space="preserve">En el supòsit que es permeti la subcontractació, </w:t>
      </w:r>
      <w:r w:rsidR="005C27A6">
        <w:rPr>
          <w:sz w:val="24"/>
          <w:szCs w:val="24"/>
        </w:rPr>
        <w:t>les licitadores ho hauran d’indicar a la declaració responsable de compliment de condicions de l’</w:t>
      </w:r>
      <w:r w:rsidR="00D30B90">
        <w:rPr>
          <w:sz w:val="24"/>
          <w:szCs w:val="24"/>
        </w:rPr>
        <w:t>Annex II</w:t>
      </w:r>
      <w:r w:rsidR="005C27A6">
        <w:rPr>
          <w:sz w:val="24"/>
          <w:szCs w:val="24"/>
        </w:rPr>
        <w:t xml:space="preserve"> que s’ha d’incloure al sobre 1 de documentació administrativa</w:t>
      </w:r>
      <w:r w:rsidRPr="00F45AEC">
        <w:rPr>
          <w:sz w:val="24"/>
          <w:szCs w:val="24"/>
        </w:rPr>
        <w:t xml:space="preserve">. En </w:t>
      </w:r>
      <w:r w:rsidR="00296986">
        <w:rPr>
          <w:sz w:val="24"/>
          <w:szCs w:val="24"/>
        </w:rPr>
        <w:t>a</w:t>
      </w:r>
      <w:r w:rsidRPr="00F45AEC">
        <w:rPr>
          <w:sz w:val="24"/>
          <w:szCs w:val="24"/>
        </w:rPr>
        <w:t>questa declaració de la licitadora haurà d’indicar la part del contracte que l’empresari té eventualment el propòsit de subcontractar, indicant la part del servei que es vol/en subcontractar i el percentatge (%) total que suposa dita subcontractació en relació a l’import de la seva oferta, (</w:t>
      </w:r>
      <w:r w:rsidRPr="00F45AEC">
        <w:rPr>
          <w:sz w:val="24"/>
          <w:szCs w:val="24"/>
          <w:u w:val="single"/>
        </w:rPr>
        <w:t>sense indicar ni detallar cap altre import ni xifra relatiu a la seva oferta, només expressarà el percentatge de subcontractació</w:t>
      </w:r>
      <w:r w:rsidRPr="00F45AEC">
        <w:rPr>
          <w:sz w:val="24"/>
          <w:szCs w:val="24"/>
        </w:rPr>
        <w:t xml:space="preserve">), i el nom o perfil empresarial, definit per referència a les condicions de solvència tècnica dels subcontractistes als que pensi encomanar la seva realització. </w:t>
      </w:r>
    </w:p>
    <w:p w14:paraId="16884A38" w14:textId="77777777" w:rsidR="003A131A" w:rsidRDefault="003A131A" w:rsidP="003A131A">
      <w:pPr>
        <w:jc w:val="both"/>
        <w:rPr>
          <w:sz w:val="24"/>
          <w:szCs w:val="24"/>
        </w:rPr>
      </w:pPr>
    </w:p>
    <w:p w14:paraId="1804AECF" w14:textId="6540DA3D" w:rsidR="008D7C7C" w:rsidRDefault="008D7C7C" w:rsidP="003A131A">
      <w:pPr>
        <w:jc w:val="both"/>
        <w:rPr>
          <w:sz w:val="24"/>
          <w:szCs w:val="24"/>
        </w:rPr>
      </w:pPr>
      <w:r w:rsidRPr="008D7C7C">
        <w:rPr>
          <w:sz w:val="24"/>
          <w:szCs w:val="24"/>
        </w:rPr>
        <w:t xml:space="preserve">En els casos en què l'empresari recorri a la solvència i mitjans d'altres empreses de conformitat amb l'article 75 de la Llei, cadascuna d'elles també haurà de presentar una declaració responsable en la qual figuri la informació pertinent per a aquests casos en els termes indicats la lletra M.3) del quadre de característiques. En aquest supòsit, la </w:t>
      </w:r>
      <w:r w:rsidRPr="008D7C7C">
        <w:rPr>
          <w:sz w:val="24"/>
          <w:szCs w:val="24"/>
        </w:rPr>
        <w:lastRenderedPageBreak/>
        <w:t>licitadora demostrarà a l'òrgan de contractació que disposarà dels recursos necessaris mitjançant la presentació a l'efecte del compromís per escrit d'aquestes entitats. El compromís a què es refereix el paràgraf anterior es presentarà pe</w:t>
      </w:r>
      <w:r w:rsidR="00296986">
        <w:rPr>
          <w:sz w:val="24"/>
          <w:szCs w:val="24"/>
        </w:rPr>
        <w:t>l</w:t>
      </w:r>
      <w:r w:rsidRPr="008D7C7C">
        <w:rPr>
          <w:sz w:val="24"/>
          <w:szCs w:val="24"/>
        </w:rPr>
        <w:t xml:space="preserve"> licitador que hagués presentat la millor oferta d'acord amb el que disposa l'article 145 de la LCSP, el qual </w:t>
      </w:r>
      <w:r w:rsidR="00296986">
        <w:rPr>
          <w:sz w:val="24"/>
          <w:szCs w:val="24"/>
        </w:rPr>
        <w:t>l’</w:t>
      </w:r>
      <w:r w:rsidRPr="008D7C7C">
        <w:rPr>
          <w:sz w:val="24"/>
          <w:szCs w:val="24"/>
        </w:rPr>
        <w:t xml:space="preserve">haurà d'aportar, en el termini, forma i condicions establertes en la clàusula 21a del PCAP, sense perjudici de l'acompliment de l'obligació prèvia de presentar la declaració responsable en la licitació, en els termes indicats en la lletra M.3) del quadre. No obstant això, quan una empresa recorri a les capacitats d'altres entitats pel que fa als criteris relatius a la solvència econòmica i financera, a fi que aquest compromís sigui admès per l'òrgan de contractació, es requereix que </w:t>
      </w:r>
      <w:r>
        <w:rPr>
          <w:sz w:val="24"/>
          <w:szCs w:val="24"/>
        </w:rPr>
        <w:t xml:space="preserve">l’adjudicatària i la cedent de solvència </w:t>
      </w:r>
      <w:r w:rsidRPr="008D7C7C">
        <w:rPr>
          <w:sz w:val="24"/>
          <w:szCs w:val="24"/>
        </w:rPr>
        <w:t>formalitzi</w:t>
      </w:r>
      <w:r>
        <w:rPr>
          <w:sz w:val="24"/>
          <w:szCs w:val="24"/>
        </w:rPr>
        <w:t>n</w:t>
      </w:r>
      <w:r w:rsidRPr="008D7C7C">
        <w:rPr>
          <w:sz w:val="24"/>
          <w:szCs w:val="24"/>
        </w:rPr>
        <w:t xml:space="preserve"> </w:t>
      </w:r>
      <w:r>
        <w:rPr>
          <w:sz w:val="24"/>
          <w:szCs w:val="24"/>
        </w:rPr>
        <w:t xml:space="preserve">el compromís </w:t>
      </w:r>
      <w:r w:rsidRPr="008D7C7C">
        <w:rPr>
          <w:sz w:val="24"/>
          <w:szCs w:val="24"/>
        </w:rPr>
        <w:t xml:space="preserve">en escriptura pública, </w:t>
      </w:r>
      <w:r>
        <w:rPr>
          <w:sz w:val="24"/>
          <w:szCs w:val="24"/>
        </w:rPr>
        <w:t xml:space="preserve">abans de la formalització del contracte, </w:t>
      </w:r>
      <w:r w:rsidRPr="008D7C7C">
        <w:rPr>
          <w:sz w:val="24"/>
          <w:szCs w:val="24"/>
        </w:rPr>
        <w:t xml:space="preserve">assumint la cedent de la solvència la responsabilitat conjunta i solidària amb la licitadora </w:t>
      </w:r>
      <w:r w:rsidR="00296986">
        <w:rPr>
          <w:sz w:val="24"/>
          <w:szCs w:val="24"/>
        </w:rPr>
        <w:t>en</w:t>
      </w:r>
      <w:r w:rsidRPr="008D7C7C">
        <w:rPr>
          <w:sz w:val="24"/>
          <w:szCs w:val="24"/>
        </w:rPr>
        <w:t xml:space="preserve"> relació a l'execució del contracte. En el supòsit de persones jurídiques pertanyents a un grup de societats, i </w:t>
      </w:r>
      <w:r w:rsidR="00296986">
        <w:rPr>
          <w:sz w:val="24"/>
          <w:szCs w:val="24"/>
        </w:rPr>
        <w:t>a</w:t>
      </w:r>
      <w:r w:rsidRPr="008D7C7C">
        <w:rPr>
          <w:sz w:val="24"/>
          <w:szCs w:val="24"/>
        </w:rPr>
        <w:t xml:space="preserve">ls efectes de la valoració de la seva solvència econòmica, financera, tècnica o professional, es podrà tenir en compte a les societats pertanyents a al grup, sempre que la </w:t>
      </w:r>
      <w:r>
        <w:rPr>
          <w:sz w:val="24"/>
          <w:szCs w:val="24"/>
        </w:rPr>
        <w:t>licitadora</w:t>
      </w:r>
      <w:r w:rsidRPr="008D7C7C">
        <w:rPr>
          <w:sz w:val="24"/>
          <w:szCs w:val="24"/>
        </w:rPr>
        <w:t xml:space="preserve"> en qüestió acrediti que tindrà efectivament a la seva disposició, durant el termini a què es refereix l'apartat 2 de l'article 82 de l'LCSP, els mitjans d'aquestes societats necessaris per a l'execució dels contractes.</w:t>
      </w:r>
    </w:p>
    <w:p w14:paraId="252BBD9C" w14:textId="77777777" w:rsidR="008D7C7C" w:rsidRPr="00F45AEC" w:rsidRDefault="008D7C7C" w:rsidP="003A131A">
      <w:pPr>
        <w:jc w:val="both"/>
        <w:rPr>
          <w:sz w:val="24"/>
          <w:szCs w:val="24"/>
        </w:rPr>
      </w:pPr>
    </w:p>
    <w:p w14:paraId="05940C68" w14:textId="170F16E5" w:rsidR="003A131A" w:rsidRPr="00F45AEC" w:rsidRDefault="003A131A" w:rsidP="003A131A">
      <w:pPr>
        <w:jc w:val="both"/>
        <w:rPr>
          <w:sz w:val="24"/>
          <w:szCs w:val="24"/>
        </w:rPr>
      </w:pPr>
      <w:r w:rsidRPr="00F45AEC">
        <w:rPr>
          <w:sz w:val="24"/>
          <w:szCs w:val="24"/>
        </w:rPr>
        <w:t>També s’haurà d’acreditar el compliment de la quota de reserva de llocs de treball per a persones amb discapacitat</w:t>
      </w:r>
      <w:r w:rsidR="00797810">
        <w:rPr>
          <w:sz w:val="24"/>
          <w:szCs w:val="24"/>
        </w:rPr>
        <w:t xml:space="preserve"> i del compliment de les obligacions en matèria d’igualtat</w:t>
      </w:r>
      <w:r w:rsidRPr="00F45AEC">
        <w:rPr>
          <w:sz w:val="24"/>
          <w:szCs w:val="24"/>
        </w:rPr>
        <w:t>, d’acord amb l’establert a l’apartat J.5) del quadre d’aquest PCAP.</w:t>
      </w:r>
    </w:p>
    <w:p w14:paraId="1BAC9EE4" w14:textId="77777777" w:rsidR="00BA032C" w:rsidRPr="00F45AEC" w:rsidRDefault="00BA032C" w:rsidP="003A131A">
      <w:pPr>
        <w:jc w:val="both"/>
        <w:rPr>
          <w:sz w:val="24"/>
          <w:szCs w:val="24"/>
        </w:rPr>
      </w:pPr>
    </w:p>
    <w:p w14:paraId="485851A4" w14:textId="3EE2C76B" w:rsidR="00BA032C" w:rsidRPr="00F45AEC" w:rsidRDefault="00BA032C" w:rsidP="003A131A">
      <w:pPr>
        <w:jc w:val="both"/>
        <w:rPr>
          <w:sz w:val="24"/>
          <w:szCs w:val="24"/>
        </w:rPr>
      </w:pPr>
      <w:r w:rsidRPr="00F45AEC">
        <w:rPr>
          <w:sz w:val="24"/>
          <w:szCs w:val="24"/>
        </w:rPr>
        <w:t xml:space="preserve">En el cas que </w:t>
      </w:r>
      <w:r w:rsidR="00C952E9" w:rsidRPr="00F45AEC">
        <w:rPr>
          <w:sz w:val="24"/>
          <w:szCs w:val="24"/>
        </w:rPr>
        <w:t xml:space="preserve">per a </w:t>
      </w:r>
      <w:r w:rsidRPr="00F45AEC">
        <w:rPr>
          <w:sz w:val="24"/>
          <w:szCs w:val="24"/>
        </w:rPr>
        <w:t xml:space="preserve">l’execució del contracte </w:t>
      </w:r>
      <w:r w:rsidR="00C952E9" w:rsidRPr="00F45AEC">
        <w:rPr>
          <w:sz w:val="24"/>
          <w:szCs w:val="24"/>
        </w:rPr>
        <w:t xml:space="preserve">es requereixi com a condició de solvència </w:t>
      </w:r>
      <w:r w:rsidRPr="00F45AEC">
        <w:rPr>
          <w:sz w:val="24"/>
          <w:szCs w:val="24"/>
        </w:rPr>
        <w:t xml:space="preserve">una habilitació professional </w:t>
      </w:r>
      <w:r w:rsidR="00C952E9" w:rsidRPr="00F45AEC">
        <w:rPr>
          <w:sz w:val="24"/>
          <w:szCs w:val="24"/>
        </w:rPr>
        <w:t xml:space="preserve">o empresarial </w:t>
      </w:r>
      <w:r w:rsidRPr="00F45AEC">
        <w:rPr>
          <w:sz w:val="24"/>
          <w:szCs w:val="24"/>
        </w:rPr>
        <w:t xml:space="preserve">específica </w:t>
      </w:r>
      <w:r w:rsidR="00C952E9" w:rsidRPr="00F45AEC">
        <w:rPr>
          <w:sz w:val="24"/>
          <w:szCs w:val="24"/>
        </w:rPr>
        <w:t>la seva exigència ve determinada a la lletra J.6) del quadre de característiques.</w:t>
      </w:r>
    </w:p>
    <w:p w14:paraId="7F40DEFC" w14:textId="77777777" w:rsidR="003A131A" w:rsidRPr="00F45AEC" w:rsidRDefault="003A131A" w:rsidP="003A131A">
      <w:pPr>
        <w:autoSpaceDE w:val="0"/>
        <w:autoSpaceDN w:val="0"/>
        <w:adjustRightInd w:val="0"/>
        <w:jc w:val="both"/>
        <w:rPr>
          <w:bCs/>
          <w:sz w:val="24"/>
          <w:szCs w:val="24"/>
        </w:rPr>
      </w:pPr>
    </w:p>
    <w:p w14:paraId="76B764A7" w14:textId="7661A351" w:rsidR="00C13C97" w:rsidRPr="00F45AEC" w:rsidRDefault="00C13C97" w:rsidP="003A131A">
      <w:pPr>
        <w:autoSpaceDE w:val="0"/>
        <w:autoSpaceDN w:val="0"/>
        <w:adjustRightInd w:val="0"/>
        <w:jc w:val="both"/>
        <w:rPr>
          <w:bCs/>
          <w:sz w:val="24"/>
          <w:szCs w:val="24"/>
        </w:rPr>
      </w:pPr>
      <w:r w:rsidRPr="00F45AEC">
        <w:rPr>
          <w:bCs/>
          <w:sz w:val="24"/>
          <w:szCs w:val="24"/>
        </w:rPr>
        <w:t xml:space="preserve">Quan d’acord amb el que determini la lletra A) d’informació general del quadre descriptiu, es tracti d’un procediment obert simplificat dels establerts a l’article 159.6 de </w:t>
      </w:r>
      <w:r w:rsidR="006441C6">
        <w:rPr>
          <w:bCs/>
          <w:sz w:val="24"/>
          <w:szCs w:val="24"/>
        </w:rPr>
        <w:t>l’LCSP</w:t>
      </w:r>
      <w:r w:rsidRPr="00F45AEC">
        <w:rPr>
          <w:bCs/>
          <w:sz w:val="24"/>
          <w:szCs w:val="24"/>
        </w:rPr>
        <w:t xml:space="preserve">, els licitadors resten exempts d’acreditar la seva solvència econòmica i financera i tècnica professional. </w:t>
      </w:r>
    </w:p>
    <w:p w14:paraId="749D454A" w14:textId="77777777" w:rsidR="00C13C97" w:rsidRPr="00F45AEC" w:rsidRDefault="00C13C97" w:rsidP="003A131A">
      <w:pPr>
        <w:autoSpaceDE w:val="0"/>
        <w:autoSpaceDN w:val="0"/>
        <w:adjustRightInd w:val="0"/>
        <w:jc w:val="both"/>
        <w:rPr>
          <w:bCs/>
          <w:sz w:val="24"/>
          <w:szCs w:val="24"/>
        </w:rPr>
      </w:pPr>
    </w:p>
    <w:p w14:paraId="50781401" w14:textId="1D9A025D" w:rsidR="003A131A" w:rsidRPr="00F45AEC" w:rsidRDefault="003A131A" w:rsidP="003A131A">
      <w:pPr>
        <w:autoSpaceDE w:val="0"/>
        <w:autoSpaceDN w:val="0"/>
        <w:adjustRightInd w:val="0"/>
        <w:jc w:val="both"/>
        <w:rPr>
          <w:b/>
          <w:bCs/>
          <w:sz w:val="24"/>
          <w:szCs w:val="24"/>
        </w:rPr>
      </w:pPr>
      <w:r w:rsidRPr="00F45AEC">
        <w:rPr>
          <w:bCs/>
          <w:sz w:val="24"/>
          <w:szCs w:val="24"/>
        </w:rPr>
        <w:t>Malgrat que el moment decisiu per tal d’apreciar la concurrència dels requisits de capacitat i solvència exigits per a contractar amb l’Administració és el de finalització del termini de presentació de les proposicions, atès que es substitueix la presentació inicial de documentació acreditativa del compliment de requisits previs per una declaració responsable (</w:t>
      </w:r>
      <w:r w:rsidR="00D30B90">
        <w:rPr>
          <w:b/>
          <w:bCs/>
          <w:sz w:val="24"/>
          <w:szCs w:val="24"/>
        </w:rPr>
        <w:t>Annex II</w:t>
      </w:r>
      <w:r w:rsidRPr="00F45AEC">
        <w:rPr>
          <w:bCs/>
          <w:sz w:val="24"/>
          <w:szCs w:val="24"/>
        </w:rPr>
        <w:t xml:space="preserve">), la presentació de la documentació relativa a la solvència indicada en aquesta clàusula es requerirà a la licitadora seleccionada com a oferta més avantatjosa, que l’haurà d’aportar en el termini, forma i condicions establertes a la clàusula 21ª del PCAP i en la lletra J del quadre de característiques, tot això sense perjudici que l'òrgan de contractació, amb vista a garantir el bon fi del procediment, podrà demanar, en qualsevol moment anterior a l'adopció de la proposta d'adjudicació, que els licitadors aportin documentació acreditativa del compliment de les condicions establertes per ser adjudicatari del contracte. </w:t>
      </w:r>
    </w:p>
    <w:p w14:paraId="29A44866" w14:textId="77777777" w:rsidR="003A131A" w:rsidRPr="00F45AEC" w:rsidRDefault="003A131A" w:rsidP="00DB2F96">
      <w:pPr>
        <w:jc w:val="both"/>
        <w:rPr>
          <w:sz w:val="24"/>
          <w:szCs w:val="24"/>
        </w:rPr>
      </w:pPr>
    </w:p>
    <w:p w14:paraId="1E7A4953" w14:textId="4FF5608F" w:rsidR="00A9316A" w:rsidRPr="00F45AEC" w:rsidRDefault="00A9316A" w:rsidP="004C74F1">
      <w:pPr>
        <w:jc w:val="both"/>
        <w:rPr>
          <w:b/>
          <w:sz w:val="24"/>
          <w:szCs w:val="24"/>
        </w:rPr>
      </w:pPr>
      <w:r w:rsidRPr="00F45AEC">
        <w:rPr>
          <w:b/>
          <w:sz w:val="24"/>
          <w:szCs w:val="24"/>
        </w:rPr>
        <w:t>6.- PRESSUPOST BASE DE LICITACIÓ</w:t>
      </w:r>
      <w:r w:rsidR="00793F46" w:rsidRPr="00F45AEC">
        <w:rPr>
          <w:b/>
          <w:sz w:val="24"/>
          <w:szCs w:val="24"/>
        </w:rPr>
        <w:t xml:space="preserve"> I PREU DEL CONTRACTE</w:t>
      </w:r>
      <w:r w:rsidRPr="00F45AEC">
        <w:rPr>
          <w:b/>
          <w:sz w:val="24"/>
          <w:szCs w:val="24"/>
        </w:rPr>
        <w:t xml:space="preserve">. </w:t>
      </w:r>
    </w:p>
    <w:p w14:paraId="7CE85150" w14:textId="633256E4" w:rsidR="00C65ABF" w:rsidRPr="00C65ABF" w:rsidRDefault="00A47F4A" w:rsidP="00C65ABF">
      <w:pPr>
        <w:jc w:val="both"/>
        <w:rPr>
          <w:sz w:val="24"/>
          <w:szCs w:val="24"/>
        </w:rPr>
      </w:pPr>
      <w:r w:rsidRPr="00F45AEC">
        <w:rPr>
          <w:sz w:val="24"/>
          <w:szCs w:val="24"/>
        </w:rPr>
        <w:t xml:space="preserve">A la lletra E) del quadre de característiques del Plec s’hi indica el pressupost base de licitació del contracte d’acord amb els preus del mercat, el detall del pressupost, el valor estimat del contracte, la divisió o no del contracte en lots, i el sistema de determinació del </w:t>
      </w:r>
      <w:r w:rsidRPr="00F45AEC">
        <w:rPr>
          <w:sz w:val="24"/>
          <w:szCs w:val="24"/>
        </w:rPr>
        <w:lastRenderedPageBreak/>
        <w:t>preu</w:t>
      </w:r>
      <w:r w:rsidR="00C65ABF">
        <w:rPr>
          <w:sz w:val="24"/>
          <w:szCs w:val="24"/>
        </w:rPr>
        <w:t>, ja sigui per preus unitaris o a tant alçat, o altre sistema de determinació del preu</w:t>
      </w:r>
      <w:r w:rsidR="006677A2">
        <w:rPr>
          <w:sz w:val="24"/>
          <w:szCs w:val="24"/>
        </w:rPr>
        <w:t xml:space="preserve"> que s’utilitzi</w:t>
      </w:r>
      <w:r w:rsidRPr="00F45AEC">
        <w:rPr>
          <w:sz w:val="24"/>
          <w:szCs w:val="24"/>
        </w:rPr>
        <w:t xml:space="preserve">. </w:t>
      </w:r>
    </w:p>
    <w:p w14:paraId="545BA794" w14:textId="77847773" w:rsidR="00A47F4A" w:rsidRPr="00F45AEC" w:rsidRDefault="00A47F4A" w:rsidP="003D6034">
      <w:pPr>
        <w:jc w:val="both"/>
        <w:rPr>
          <w:sz w:val="24"/>
          <w:szCs w:val="24"/>
        </w:rPr>
      </w:pPr>
    </w:p>
    <w:p w14:paraId="3C7A004F" w14:textId="11473CCD" w:rsidR="00C65ABF" w:rsidRPr="00C65ABF" w:rsidRDefault="00C65ABF" w:rsidP="00C65ABF">
      <w:pPr>
        <w:jc w:val="both"/>
        <w:rPr>
          <w:sz w:val="24"/>
          <w:szCs w:val="24"/>
        </w:rPr>
      </w:pPr>
      <w:r w:rsidRPr="00C65ABF">
        <w:rPr>
          <w:sz w:val="24"/>
          <w:szCs w:val="24"/>
        </w:rPr>
        <w:t xml:space="preserve">En el cas que en la lletra </w:t>
      </w:r>
      <w:r>
        <w:rPr>
          <w:sz w:val="24"/>
          <w:szCs w:val="24"/>
        </w:rPr>
        <w:t>E</w:t>
      </w:r>
      <w:r w:rsidRPr="00C65ABF">
        <w:rPr>
          <w:sz w:val="24"/>
          <w:szCs w:val="24"/>
        </w:rPr>
        <w:t xml:space="preserve"> s’hagi indicat que es tracta d’un contracte de la Disposició Addicional trenta-tresena de l</w:t>
      </w:r>
      <w:r w:rsidR="00296986">
        <w:rPr>
          <w:sz w:val="24"/>
          <w:szCs w:val="24"/>
        </w:rPr>
        <w:t>’</w:t>
      </w:r>
      <w:r w:rsidRPr="00C65ABF">
        <w:rPr>
          <w:sz w:val="24"/>
          <w:szCs w:val="24"/>
        </w:rPr>
        <w:t>LCSP</w:t>
      </w:r>
      <w:r w:rsidR="00296986">
        <w:rPr>
          <w:sz w:val="24"/>
          <w:szCs w:val="24"/>
        </w:rPr>
        <w:t>,</w:t>
      </w:r>
      <w:r w:rsidRPr="00C65ABF">
        <w:rPr>
          <w:sz w:val="24"/>
          <w:szCs w:val="24"/>
        </w:rPr>
        <w:t xml:space="preserve"> la despesa efectiva estarà condicionada per les necessitats reals de l’Administració, que, per tant, no queda obligada a portar a efecte una determinada quantia d’unitats, ni a gastar la totalitat de l’import indicat. A més, atès que es tracta d’un import merament indicatiu, les necessitats reals podran determinar-ne un increment; en aquest cas, s’haurà de tramitar la corresponent modificació del contracte.</w:t>
      </w:r>
    </w:p>
    <w:p w14:paraId="2F6AA54D" w14:textId="77777777" w:rsidR="00C65ABF" w:rsidRPr="00C65ABF" w:rsidRDefault="00C65ABF" w:rsidP="00C65ABF">
      <w:pPr>
        <w:jc w:val="both"/>
        <w:rPr>
          <w:sz w:val="24"/>
          <w:szCs w:val="24"/>
        </w:rPr>
      </w:pPr>
    </w:p>
    <w:p w14:paraId="249002F8" w14:textId="5318E3CF" w:rsidR="00C65ABF" w:rsidRPr="00C65ABF" w:rsidRDefault="00A47F4A" w:rsidP="00C65ABF">
      <w:pPr>
        <w:jc w:val="both"/>
        <w:rPr>
          <w:sz w:val="24"/>
          <w:szCs w:val="24"/>
        </w:rPr>
      </w:pPr>
      <w:r w:rsidRPr="00F45AEC">
        <w:rPr>
          <w:sz w:val="24"/>
          <w:szCs w:val="24"/>
        </w:rPr>
        <w:t>El pressupost base de licitació</w:t>
      </w:r>
      <w:r w:rsidR="004B7C57" w:rsidRPr="00F45AEC">
        <w:rPr>
          <w:sz w:val="24"/>
          <w:szCs w:val="24"/>
        </w:rPr>
        <w:t xml:space="preserve">, d’acord amb l’establert a l’article 100 de </w:t>
      </w:r>
      <w:r w:rsidR="006441C6">
        <w:rPr>
          <w:sz w:val="24"/>
          <w:szCs w:val="24"/>
        </w:rPr>
        <w:t>l’LCSP</w:t>
      </w:r>
      <w:r w:rsidR="004B7C57" w:rsidRPr="00F45AEC">
        <w:rPr>
          <w:sz w:val="24"/>
          <w:szCs w:val="24"/>
        </w:rPr>
        <w:t>,</w:t>
      </w:r>
      <w:r w:rsidRPr="00F45AEC">
        <w:rPr>
          <w:sz w:val="24"/>
          <w:szCs w:val="24"/>
        </w:rPr>
        <w:t xml:space="preserve"> ve detallat a la lletra E.3) del quadre, a on s’indiquen els costos directes i indirectes i altres eventuals despeses calculades per a la seva determinació.</w:t>
      </w:r>
      <w:r w:rsidR="00C65ABF">
        <w:rPr>
          <w:sz w:val="24"/>
          <w:szCs w:val="24"/>
        </w:rPr>
        <w:t xml:space="preserve"> </w:t>
      </w:r>
    </w:p>
    <w:p w14:paraId="43CEAF8C" w14:textId="77777777" w:rsidR="00C65ABF" w:rsidRPr="00C65ABF" w:rsidRDefault="00C65ABF" w:rsidP="00C65ABF">
      <w:pPr>
        <w:jc w:val="both"/>
        <w:rPr>
          <w:sz w:val="24"/>
          <w:szCs w:val="24"/>
        </w:rPr>
      </w:pPr>
    </w:p>
    <w:p w14:paraId="723BEBE7" w14:textId="30B2C63B" w:rsidR="003D6034" w:rsidRPr="00F45AEC" w:rsidRDefault="003D6034" w:rsidP="003D6034">
      <w:pPr>
        <w:jc w:val="both"/>
        <w:rPr>
          <w:sz w:val="24"/>
          <w:szCs w:val="24"/>
        </w:rPr>
      </w:pPr>
      <w:r w:rsidRPr="00F45AEC">
        <w:rPr>
          <w:sz w:val="24"/>
          <w:szCs w:val="24"/>
        </w:rPr>
        <w:t xml:space="preserve">A tots els efectes, s’entendrà que el pressupost aprovat per l’Administració comprèn  totes les despeses directes i  indirectes que el contractista hagi de realitzar per a  la normal prestació del servei contractat, i qualsevol altres que resultin d’aplicació segons les disposicions vigents, i tota altra classe de despeses que s’originin per tributs, cànons, tarifes, i/o llicències. En els casos de resolució, sigui </w:t>
      </w:r>
      <w:r w:rsidR="00296986">
        <w:rPr>
          <w:sz w:val="24"/>
          <w:szCs w:val="24"/>
        </w:rPr>
        <w:t xml:space="preserve">quina sigui </w:t>
      </w:r>
      <w:r w:rsidRPr="00F45AEC">
        <w:rPr>
          <w:sz w:val="24"/>
          <w:szCs w:val="24"/>
        </w:rPr>
        <w:t>la causa que la motivi, les despeses originades per la liquidació, així com les de la retirada dels mitjans auxiliars emprats o no en l’execució de les tasques contractades seran a compte de la contractista.</w:t>
      </w:r>
    </w:p>
    <w:p w14:paraId="7FD5F9F8" w14:textId="77777777" w:rsidR="003D6034" w:rsidRPr="00F45AEC" w:rsidRDefault="003D6034" w:rsidP="003D6034">
      <w:pPr>
        <w:jc w:val="both"/>
        <w:rPr>
          <w:sz w:val="24"/>
          <w:szCs w:val="24"/>
        </w:rPr>
      </w:pPr>
    </w:p>
    <w:p w14:paraId="7B6C8673" w14:textId="53202850" w:rsidR="003D6034" w:rsidRPr="00F45AEC" w:rsidRDefault="003D6034" w:rsidP="003D6034">
      <w:pPr>
        <w:jc w:val="both"/>
        <w:rPr>
          <w:snapToGrid w:val="0"/>
          <w:sz w:val="24"/>
          <w:szCs w:val="24"/>
        </w:rPr>
      </w:pPr>
      <w:r w:rsidRPr="00F45AEC">
        <w:rPr>
          <w:snapToGrid w:val="0"/>
          <w:sz w:val="24"/>
          <w:szCs w:val="24"/>
        </w:rPr>
        <w:t xml:space="preserve">El valor estimat del contracte, calculat de conformitat amb l’establert a l’article </w:t>
      </w:r>
      <w:r w:rsidR="004B7C57" w:rsidRPr="00F45AEC">
        <w:rPr>
          <w:snapToGrid w:val="0"/>
          <w:sz w:val="24"/>
          <w:szCs w:val="24"/>
        </w:rPr>
        <w:t>101</w:t>
      </w:r>
      <w:r w:rsidRPr="00F45AEC">
        <w:rPr>
          <w:snapToGrid w:val="0"/>
          <w:sz w:val="24"/>
          <w:szCs w:val="24"/>
        </w:rPr>
        <w:t xml:space="preserve"> de </w:t>
      </w:r>
      <w:r w:rsidR="006441C6">
        <w:rPr>
          <w:snapToGrid w:val="0"/>
          <w:sz w:val="24"/>
          <w:szCs w:val="24"/>
        </w:rPr>
        <w:t>l’LCSP</w:t>
      </w:r>
      <w:r w:rsidRPr="00F45AEC">
        <w:rPr>
          <w:snapToGrid w:val="0"/>
          <w:sz w:val="24"/>
          <w:szCs w:val="24"/>
        </w:rPr>
        <w:t xml:space="preserve">, és el que figura a </w:t>
      </w:r>
      <w:smartTag w:uri="urn:schemas-microsoft-com:office:smarttags" w:element="PersonName">
        <w:smartTagPr>
          <w:attr w:name="ProductID" w:val="la Lletra"/>
        </w:smartTagPr>
        <w:r w:rsidRPr="00F45AEC">
          <w:rPr>
            <w:snapToGrid w:val="0"/>
            <w:sz w:val="24"/>
            <w:szCs w:val="24"/>
          </w:rPr>
          <w:t>la Lletra</w:t>
        </w:r>
      </w:smartTag>
      <w:r w:rsidRPr="00F45AEC">
        <w:rPr>
          <w:snapToGrid w:val="0"/>
          <w:sz w:val="24"/>
          <w:szCs w:val="24"/>
        </w:rPr>
        <w:t xml:space="preserve"> E</w:t>
      </w:r>
      <w:r w:rsidR="004B7C57" w:rsidRPr="00F45AEC">
        <w:rPr>
          <w:snapToGrid w:val="0"/>
          <w:sz w:val="24"/>
          <w:szCs w:val="24"/>
        </w:rPr>
        <w:t>.4</w:t>
      </w:r>
      <w:r w:rsidRPr="00F45AEC">
        <w:rPr>
          <w:snapToGrid w:val="0"/>
          <w:sz w:val="24"/>
          <w:szCs w:val="24"/>
        </w:rPr>
        <w:t xml:space="preserve"> del Quadre de Característiques. </w:t>
      </w:r>
    </w:p>
    <w:p w14:paraId="0D6ED29B" w14:textId="77777777" w:rsidR="003D6034" w:rsidRPr="00F45AEC" w:rsidRDefault="003D6034" w:rsidP="003D6034">
      <w:pPr>
        <w:jc w:val="both"/>
        <w:rPr>
          <w:snapToGrid w:val="0"/>
          <w:sz w:val="24"/>
          <w:szCs w:val="24"/>
        </w:rPr>
      </w:pPr>
    </w:p>
    <w:p w14:paraId="6F923C47" w14:textId="77777777" w:rsidR="003D6034" w:rsidRPr="00F45AEC" w:rsidRDefault="003D6034" w:rsidP="003D6034">
      <w:pPr>
        <w:jc w:val="both"/>
        <w:rPr>
          <w:snapToGrid w:val="0"/>
          <w:sz w:val="24"/>
          <w:szCs w:val="24"/>
        </w:rPr>
      </w:pPr>
      <w:r w:rsidRPr="00F45AEC">
        <w:rPr>
          <w:snapToGrid w:val="0"/>
          <w:sz w:val="24"/>
          <w:szCs w:val="24"/>
        </w:rPr>
        <w:t>El preu primitiu del contracte serà el de l’import d’adjudicació i formalització del contracte, IVA exclòs, més l’import de l’IVA que es detallarà com a partida independent. L’import del preu del contracte, IVA exclòs, no podrà superar l’import del pressupost base de licitació, IVA exclòs.</w:t>
      </w:r>
    </w:p>
    <w:p w14:paraId="581F63EE" w14:textId="77777777" w:rsidR="003D6034" w:rsidRPr="00F45AEC" w:rsidRDefault="003D6034" w:rsidP="003D6034">
      <w:pPr>
        <w:jc w:val="both"/>
        <w:rPr>
          <w:snapToGrid w:val="0"/>
          <w:sz w:val="24"/>
          <w:szCs w:val="24"/>
        </w:rPr>
      </w:pPr>
    </w:p>
    <w:p w14:paraId="47499048" w14:textId="77777777" w:rsidR="00A9316A" w:rsidRPr="00F45AEC" w:rsidRDefault="003D6034" w:rsidP="003D6034">
      <w:pPr>
        <w:jc w:val="both"/>
        <w:rPr>
          <w:b/>
          <w:snapToGrid w:val="0"/>
          <w:color w:val="FF0000"/>
          <w:sz w:val="24"/>
          <w:szCs w:val="24"/>
        </w:rPr>
      </w:pPr>
      <w:r w:rsidRPr="00F45AEC">
        <w:rPr>
          <w:snapToGrid w:val="0"/>
          <w:sz w:val="24"/>
          <w:szCs w:val="24"/>
        </w:rPr>
        <w:t>En el preu del contracte es consideren inclosos tots els tributs, taxes, tarifes i/o cànons de qualsevol tipus que siguin d’aplicació, així com totes les despeses que s’originin per a l’adjudicatària com a conseqüència del compliment de les obligacions contemplades en aquest PCAP i altres disposicions d’aplicació.</w:t>
      </w:r>
    </w:p>
    <w:p w14:paraId="6C30E66E" w14:textId="77777777" w:rsidR="003D6034" w:rsidRPr="00F45AEC" w:rsidRDefault="003D6034" w:rsidP="004C74F1">
      <w:pPr>
        <w:jc w:val="both"/>
        <w:rPr>
          <w:b/>
          <w:snapToGrid w:val="0"/>
          <w:sz w:val="24"/>
          <w:szCs w:val="24"/>
        </w:rPr>
      </w:pPr>
    </w:p>
    <w:p w14:paraId="2B0506B8" w14:textId="77777777" w:rsidR="00A9316A" w:rsidRPr="00F45AEC" w:rsidRDefault="00A9316A" w:rsidP="004C74F1">
      <w:pPr>
        <w:jc w:val="both"/>
        <w:rPr>
          <w:b/>
          <w:snapToGrid w:val="0"/>
          <w:sz w:val="24"/>
          <w:szCs w:val="24"/>
        </w:rPr>
      </w:pPr>
      <w:r w:rsidRPr="00F45AEC">
        <w:rPr>
          <w:b/>
          <w:snapToGrid w:val="0"/>
          <w:sz w:val="24"/>
          <w:szCs w:val="24"/>
        </w:rPr>
        <w:t>7.- EXISTÈNCIA DE CRÈDIT.</w:t>
      </w:r>
    </w:p>
    <w:p w14:paraId="7ADF84F3" w14:textId="556B84E6" w:rsidR="004B7C57" w:rsidRDefault="004B7C57" w:rsidP="004B7C57">
      <w:pPr>
        <w:autoSpaceDE w:val="0"/>
        <w:autoSpaceDN w:val="0"/>
        <w:adjustRightInd w:val="0"/>
        <w:jc w:val="both"/>
        <w:rPr>
          <w:sz w:val="24"/>
          <w:szCs w:val="24"/>
          <w:lang w:eastAsia="ca-ES"/>
        </w:rPr>
      </w:pPr>
      <w:r w:rsidRPr="00F45AEC">
        <w:rPr>
          <w:bCs/>
          <w:sz w:val="24"/>
          <w:szCs w:val="24"/>
        </w:rPr>
        <w:t>Segons els termes que s’indiquen a la lletra F) del quadre de característiques existeix crèdit adequat i suficient a l’aplicació pressupostària, per atendre les obligacions que es deriven per a l’òrgan de contractació del compliment del contracte fins a la seva conclusió. No obstant això, en el cas de despeses pluri</w:t>
      </w:r>
      <w:r w:rsidR="006677A2">
        <w:rPr>
          <w:bCs/>
          <w:sz w:val="24"/>
          <w:szCs w:val="24"/>
        </w:rPr>
        <w:t>ennals i de tramitació avançada de despesa per a l’exercici següent,</w:t>
      </w:r>
      <w:r w:rsidRPr="00F45AEC">
        <w:rPr>
          <w:bCs/>
          <w:sz w:val="24"/>
          <w:szCs w:val="24"/>
        </w:rPr>
        <w:t xml:space="preserve"> l’autorització o realització de despeses en cada anualitat del contracte es subordinarà al crèdit que per a cada exercici s’autoritzin als respectius pressuposts, conforme estableix </w:t>
      </w:r>
      <w:r w:rsidRPr="00F45AEC">
        <w:rPr>
          <w:sz w:val="24"/>
          <w:szCs w:val="24"/>
          <w:lang w:eastAsia="ca-ES"/>
        </w:rPr>
        <w:t xml:space="preserve">l’article 174 del Text Refós de </w:t>
      </w:r>
      <w:smartTag w:uri="urn:schemas-microsoft-com:office:smarttags" w:element="PersonName">
        <w:smartTagPr>
          <w:attr w:name="ProductID" w:val="la Llei"/>
        </w:smartTagPr>
        <w:r w:rsidRPr="00F45AEC">
          <w:rPr>
            <w:sz w:val="24"/>
            <w:szCs w:val="24"/>
            <w:lang w:eastAsia="ca-ES"/>
          </w:rPr>
          <w:t>la Llei</w:t>
        </w:r>
      </w:smartTag>
      <w:r w:rsidRPr="00F45AEC">
        <w:rPr>
          <w:sz w:val="24"/>
          <w:szCs w:val="24"/>
          <w:lang w:eastAsia="ca-ES"/>
        </w:rPr>
        <w:t xml:space="preserve"> reguladora d’hisendes locals, en relació a l’article 117 de la Llei de Contractes del Sector Públic</w:t>
      </w:r>
      <w:r w:rsidR="00820727">
        <w:rPr>
          <w:sz w:val="24"/>
          <w:szCs w:val="24"/>
          <w:lang w:eastAsia="ca-ES"/>
        </w:rPr>
        <w:t xml:space="preserve">, així com també a l’establert a la Disposició Addicional Tercera de l’LCSP pel que respecta a la tramitació avançada de despesa. </w:t>
      </w:r>
    </w:p>
    <w:p w14:paraId="15D4B303" w14:textId="77777777" w:rsidR="00820727" w:rsidRDefault="00820727" w:rsidP="004B7C57">
      <w:pPr>
        <w:autoSpaceDE w:val="0"/>
        <w:autoSpaceDN w:val="0"/>
        <w:adjustRightInd w:val="0"/>
        <w:jc w:val="both"/>
        <w:rPr>
          <w:sz w:val="24"/>
          <w:szCs w:val="24"/>
          <w:lang w:eastAsia="ca-ES"/>
        </w:rPr>
      </w:pPr>
    </w:p>
    <w:p w14:paraId="1AA0F1C4" w14:textId="3ABF70C0" w:rsidR="00820727" w:rsidRPr="00F45AEC" w:rsidRDefault="00820727" w:rsidP="004B7C57">
      <w:pPr>
        <w:autoSpaceDE w:val="0"/>
        <w:autoSpaceDN w:val="0"/>
        <w:adjustRightInd w:val="0"/>
        <w:jc w:val="both"/>
        <w:rPr>
          <w:sz w:val="24"/>
          <w:szCs w:val="24"/>
          <w:lang w:eastAsia="ca-ES"/>
        </w:rPr>
      </w:pPr>
      <w:r>
        <w:rPr>
          <w:sz w:val="24"/>
          <w:szCs w:val="24"/>
          <w:lang w:eastAsia="ca-ES"/>
        </w:rPr>
        <w:t>Quan es tramiti el contracte com a expedient de despesa avançada per a l’exercici següent</w:t>
      </w:r>
      <w:r w:rsidRPr="00820727">
        <w:rPr>
          <w:sz w:val="24"/>
          <w:szCs w:val="24"/>
          <w:lang w:eastAsia="ca-ES"/>
        </w:rPr>
        <w:t xml:space="preserve"> a l’empara de l’establert a l’article 117.2 i a la disposició addicional tercera de l’LCSP i </w:t>
      </w:r>
      <w:r>
        <w:rPr>
          <w:sz w:val="24"/>
          <w:szCs w:val="24"/>
          <w:lang w:eastAsia="ca-ES"/>
        </w:rPr>
        <w:lastRenderedPageBreak/>
        <w:t xml:space="preserve">atès </w:t>
      </w:r>
      <w:r w:rsidRPr="00820727">
        <w:rPr>
          <w:sz w:val="24"/>
          <w:szCs w:val="24"/>
          <w:lang w:eastAsia="ca-ES"/>
        </w:rPr>
        <w:t xml:space="preserve">que l’adjudicació queda sotmesa de forma suspensiva a l’efectiva consolidació dels recursos que han de finançar el contracte, no es podrà formalitzar el contracte fins que s’hagi produït aquesta consolidació dels recursos. En el cas que transcorri </w:t>
      </w:r>
      <w:r>
        <w:rPr>
          <w:sz w:val="24"/>
          <w:szCs w:val="24"/>
          <w:lang w:eastAsia="ca-ES"/>
        </w:rPr>
        <w:t xml:space="preserve">el termini màxim que s’indiqui per a cada cas a la lletra R) del quadre de característiques d’aquest plec, el qual en tot cas no podrà ser superior a vuit mesos </w:t>
      </w:r>
      <w:r w:rsidRPr="00820727">
        <w:rPr>
          <w:sz w:val="24"/>
          <w:szCs w:val="24"/>
          <w:lang w:eastAsia="ca-ES"/>
        </w:rPr>
        <w:t>des de l</w:t>
      </w:r>
      <w:r>
        <w:rPr>
          <w:sz w:val="24"/>
          <w:szCs w:val="24"/>
          <w:lang w:eastAsia="ca-ES"/>
        </w:rPr>
        <w:t>a data d</w:t>
      </w:r>
      <w:r w:rsidRPr="00820727">
        <w:rPr>
          <w:sz w:val="24"/>
          <w:szCs w:val="24"/>
          <w:lang w:eastAsia="ca-ES"/>
        </w:rPr>
        <w:t xml:space="preserve">’adjudicació del contracte sense que s’hagi formalitzat el contracte per aquesta causa, l’Ajuntament desistirà del contracte i procedirà a indemnitzar l’adjudicatària fins a l’import màxim </w:t>
      </w:r>
      <w:r>
        <w:rPr>
          <w:sz w:val="24"/>
          <w:szCs w:val="24"/>
          <w:lang w:eastAsia="ca-ES"/>
        </w:rPr>
        <w:t xml:space="preserve">que s’indica a la lletra R), </w:t>
      </w:r>
      <w:r w:rsidRPr="00820727">
        <w:rPr>
          <w:sz w:val="24"/>
          <w:szCs w:val="24"/>
          <w:lang w:eastAsia="ca-ES"/>
        </w:rPr>
        <w:t>indicat per les despeses que hagués pogut incórrer per participar en la licitació, fins al límit de l’import màxim abans indicat.</w:t>
      </w:r>
    </w:p>
    <w:p w14:paraId="6BFC62C0" w14:textId="77777777" w:rsidR="004B7C57" w:rsidRPr="00F45AEC" w:rsidRDefault="004B7C57" w:rsidP="004B7C57">
      <w:pPr>
        <w:autoSpaceDE w:val="0"/>
        <w:autoSpaceDN w:val="0"/>
        <w:adjustRightInd w:val="0"/>
        <w:jc w:val="both"/>
        <w:rPr>
          <w:b/>
          <w:bCs/>
          <w:sz w:val="24"/>
          <w:szCs w:val="24"/>
        </w:rPr>
      </w:pPr>
    </w:p>
    <w:p w14:paraId="2D978AE0" w14:textId="75EDD1BD" w:rsidR="00230755" w:rsidRDefault="00230755" w:rsidP="004C74F1">
      <w:pPr>
        <w:jc w:val="both"/>
        <w:rPr>
          <w:bCs/>
          <w:sz w:val="24"/>
          <w:szCs w:val="24"/>
        </w:rPr>
      </w:pPr>
      <w:r w:rsidRPr="00230755">
        <w:rPr>
          <w:bCs/>
          <w:sz w:val="24"/>
          <w:szCs w:val="24"/>
        </w:rPr>
        <w:t xml:space="preserve">La distribució de la despesa màxima total del contracte per anualitats és la que figura a la lletra F) del quadre de característiques del contracte. L’òrgan de contractació té la facultat </w:t>
      </w:r>
      <w:r w:rsidR="00296986">
        <w:rPr>
          <w:bCs/>
          <w:sz w:val="24"/>
          <w:szCs w:val="24"/>
        </w:rPr>
        <w:t>de</w:t>
      </w:r>
      <w:r w:rsidRPr="00230755">
        <w:rPr>
          <w:bCs/>
          <w:sz w:val="24"/>
          <w:szCs w:val="24"/>
        </w:rPr>
        <w:t xml:space="preserve"> reajustar les anualitats quan les exigències d’execució pressupostària ho aconsellin</w:t>
      </w:r>
      <w:r w:rsidR="00FA367E">
        <w:rPr>
          <w:bCs/>
          <w:sz w:val="24"/>
          <w:szCs w:val="24"/>
        </w:rPr>
        <w:t>.</w:t>
      </w:r>
    </w:p>
    <w:p w14:paraId="39DD5DA3" w14:textId="77777777" w:rsidR="00D66AEC" w:rsidRDefault="00D66AEC" w:rsidP="004C74F1">
      <w:pPr>
        <w:jc w:val="both"/>
        <w:rPr>
          <w:b/>
          <w:snapToGrid w:val="0"/>
          <w:sz w:val="24"/>
          <w:szCs w:val="24"/>
        </w:rPr>
      </w:pPr>
    </w:p>
    <w:p w14:paraId="7B4CE76D" w14:textId="7AE4E2CA" w:rsidR="00A9316A" w:rsidRPr="00F45AEC" w:rsidRDefault="00A9316A" w:rsidP="004C74F1">
      <w:pPr>
        <w:jc w:val="both"/>
        <w:rPr>
          <w:b/>
          <w:snapToGrid w:val="0"/>
          <w:sz w:val="24"/>
          <w:szCs w:val="24"/>
        </w:rPr>
      </w:pPr>
      <w:r w:rsidRPr="00F45AEC">
        <w:rPr>
          <w:b/>
          <w:snapToGrid w:val="0"/>
          <w:sz w:val="24"/>
          <w:szCs w:val="24"/>
        </w:rPr>
        <w:t xml:space="preserve">8.- </w:t>
      </w:r>
      <w:r w:rsidR="004B7C57" w:rsidRPr="00F45AEC">
        <w:rPr>
          <w:b/>
          <w:snapToGrid w:val="0"/>
          <w:sz w:val="24"/>
          <w:szCs w:val="24"/>
        </w:rPr>
        <w:t xml:space="preserve">DURADA ò TERMINI DEL CONTRACTE. CALENDARI DE PRESTACIÓ DEL SERVEI. </w:t>
      </w:r>
      <w:r w:rsidR="001C030B" w:rsidRPr="00F45AEC">
        <w:rPr>
          <w:b/>
          <w:snapToGrid w:val="0"/>
          <w:sz w:val="24"/>
          <w:szCs w:val="24"/>
        </w:rPr>
        <w:t xml:space="preserve">LLOC </w:t>
      </w:r>
      <w:r w:rsidRPr="00F45AEC">
        <w:rPr>
          <w:b/>
          <w:snapToGrid w:val="0"/>
          <w:sz w:val="24"/>
          <w:szCs w:val="24"/>
        </w:rPr>
        <w:t xml:space="preserve">D’EXECUCIÓ. </w:t>
      </w:r>
    </w:p>
    <w:p w14:paraId="2DF8B20C" w14:textId="07B2910A" w:rsidR="00425175" w:rsidRPr="00425175" w:rsidRDefault="00CA297F" w:rsidP="00425175">
      <w:pPr>
        <w:jc w:val="both"/>
        <w:rPr>
          <w:snapToGrid w:val="0"/>
          <w:sz w:val="24"/>
          <w:szCs w:val="24"/>
        </w:rPr>
      </w:pPr>
      <w:r w:rsidRPr="00F45AEC">
        <w:rPr>
          <w:snapToGrid w:val="0"/>
          <w:sz w:val="24"/>
          <w:szCs w:val="24"/>
        </w:rPr>
        <w:t xml:space="preserve">La durada del contracte </w:t>
      </w:r>
      <w:r w:rsidR="00425175" w:rsidRPr="00425175">
        <w:rPr>
          <w:snapToGrid w:val="0"/>
          <w:sz w:val="24"/>
          <w:szCs w:val="24"/>
        </w:rPr>
        <w:t xml:space="preserve">el termini d’execució total, els terminis d’execució parcials, si escau, o la data d’inici </w:t>
      </w:r>
      <w:r w:rsidR="00425175">
        <w:rPr>
          <w:snapToGrid w:val="0"/>
          <w:sz w:val="24"/>
          <w:szCs w:val="24"/>
        </w:rPr>
        <w:t xml:space="preserve">i de finalització </w:t>
      </w:r>
      <w:r w:rsidR="00425175" w:rsidRPr="00425175">
        <w:rPr>
          <w:snapToGrid w:val="0"/>
          <w:sz w:val="24"/>
          <w:szCs w:val="24"/>
        </w:rPr>
        <w:t>del servei</w:t>
      </w:r>
      <w:r w:rsidR="00425175">
        <w:rPr>
          <w:snapToGrid w:val="0"/>
          <w:sz w:val="24"/>
          <w:szCs w:val="24"/>
        </w:rPr>
        <w:t xml:space="preserve">, així com </w:t>
      </w:r>
      <w:r w:rsidRPr="00F45AEC">
        <w:rPr>
          <w:snapToGrid w:val="0"/>
          <w:sz w:val="24"/>
          <w:szCs w:val="24"/>
        </w:rPr>
        <w:t>si escau les possibles pròrrogues</w:t>
      </w:r>
      <w:r w:rsidR="00425175">
        <w:rPr>
          <w:snapToGrid w:val="0"/>
          <w:sz w:val="24"/>
          <w:szCs w:val="24"/>
        </w:rPr>
        <w:t xml:space="preserve"> del contracte</w:t>
      </w:r>
      <w:r w:rsidRPr="00F45AEC">
        <w:rPr>
          <w:snapToGrid w:val="0"/>
          <w:sz w:val="24"/>
          <w:szCs w:val="24"/>
        </w:rPr>
        <w:t xml:space="preserve"> són les que s’indiquen a </w:t>
      </w:r>
      <w:r w:rsidR="00A9316A" w:rsidRPr="00F45AEC">
        <w:rPr>
          <w:snapToGrid w:val="0"/>
          <w:sz w:val="24"/>
          <w:szCs w:val="24"/>
        </w:rPr>
        <w:t xml:space="preserve">la Lletra </w:t>
      </w:r>
      <w:r w:rsidR="00F73C66" w:rsidRPr="00F45AEC">
        <w:rPr>
          <w:snapToGrid w:val="0"/>
          <w:sz w:val="24"/>
          <w:szCs w:val="24"/>
        </w:rPr>
        <w:t>G</w:t>
      </w:r>
      <w:r w:rsidR="00A9316A" w:rsidRPr="00F45AEC">
        <w:rPr>
          <w:snapToGrid w:val="0"/>
          <w:sz w:val="24"/>
          <w:szCs w:val="24"/>
        </w:rPr>
        <w:t xml:space="preserve"> del</w:t>
      </w:r>
      <w:r w:rsidR="001C030B" w:rsidRPr="00F45AEC">
        <w:rPr>
          <w:snapToGrid w:val="0"/>
          <w:sz w:val="24"/>
          <w:szCs w:val="24"/>
        </w:rPr>
        <w:t xml:space="preserve"> Quadre de Característiques d’aquest Plec</w:t>
      </w:r>
      <w:r w:rsidR="00A9316A" w:rsidRPr="00F45AEC">
        <w:rPr>
          <w:snapToGrid w:val="0"/>
          <w:sz w:val="24"/>
          <w:szCs w:val="24"/>
        </w:rPr>
        <w:t xml:space="preserve">. </w:t>
      </w:r>
      <w:r w:rsidR="004B7C57" w:rsidRPr="00F45AEC">
        <w:rPr>
          <w:snapToGrid w:val="0"/>
          <w:sz w:val="24"/>
          <w:szCs w:val="24"/>
        </w:rPr>
        <w:t>En el cas que sigui procedent, el calendari ò programa de prestació del servei és el que s’indica a la lletra G)</w:t>
      </w:r>
      <w:r w:rsidR="00425175">
        <w:rPr>
          <w:snapToGrid w:val="0"/>
          <w:sz w:val="24"/>
          <w:szCs w:val="24"/>
        </w:rPr>
        <w:t xml:space="preserve">. La data d’inici del servei </w:t>
      </w:r>
      <w:r w:rsidR="00261EB3">
        <w:rPr>
          <w:snapToGrid w:val="0"/>
          <w:sz w:val="24"/>
          <w:szCs w:val="24"/>
        </w:rPr>
        <w:t>és</w:t>
      </w:r>
      <w:r w:rsidR="00425175" w:rsidRPr="00425175">
        <w:rPr>
          <w:snapToGrid w:val="0"/>
          <w:sz w:val="24"/>
          <w:szCs w:val="24"/>
        </w:rPr>
        <w:t xml:space="preserve"> indicati</w:t>
      </w:r>
      <w:r w:rsidR="00261EB3">
        <w:rPr>
          <w:snapToGrid w:val="0"/>
          <w:sz w:val="24"/>
          <w:szCs w:val="24"/>
        </w:rPr>
        <w:t>va</w:t>
      </w:r>
      <w:r w:rsidR="00425175" w:rsidRPr="00425175">
        <w:rPr>
          <w:snapToGrid w:val="0"/>
          <w:sz w:val="24"/>
          <w:szCs w:val="24"/>
        </w:rPr>
        <w:t xml:space="preserve"> i podr</w:t>
      </w:r>
      <w:r w:rsidR="00261EB3">
        <w:rPr>
          <w:snapToGrid w:val="0"/>
          <w:sz w:val="24"/>
          <w:szCs w:val="24"/>
        </w:rPr>
        <w:t>à</w:t>
      </w:r>
      <w:r w:rsidR="00425175" w:rsidRPr="00425175">
        <w:rPr>
          <w:snapToGrid w:val="0"/>
          <w:sz w:val="24"/>
          <w:szCs w:val="24"/>
        </w:rPr>
        <w:t xml:space="preserve"> ser </w:t>
      </w:r>
      <w:r w:rsidR="00261EB3">
        <w:rPr>
          <w:snapToGrid w:val="0"/>
          <w:sz w:val="24"/>
          <w:szCs w:val="24"/>
        </w:rPr>
        <w:t>reajustada</w:t>
      </w:r>
      <w:r w:rsidR="00425175" w:rsidRPr="00425175">
        <w:rPr>
          <w:snapToGrid w:val="0"/>
          <w:sz w:val="24"/>
          <w:szCs w:val="24"/>
        </w:rPr>
        <w:t>, si escau, com a conseqüència de la licitació.</w:t>
      </w:r>
    </w:p>
    <w:p w14:paraId="38D33227" w14:textId="77777777" w:rsidR="00425175" w:rsidRPr="00425175" w:rsidRDefault="00425175" w:rsidP="00425175">
      <w:pPr>
        <w:jc w:val="both"/>
        <w:rPr>
          <w:snapToGrid w:val="0"/>
          <w:sz w:val="24"/>
          <w:szCs w:val="24"/>
        </w:rPr>
      </w:pPr>
    </w:p>
    <w:p w14:paraId="63510987" w14:textId="465A126D" w:rsidR="00425175" w:rsidRDefault="009B0637" w:rsidP="00425175">
      <w:pPr>
        <w:jc w:val="both"/>
        <w:rPr>
          <w:snapToGrid w:val="0"/>
          <w:sz w:val="24"/>
          <w:szCs w:val="24"/>
        </w:rPr>
      </w:pPr>
      <w:r>
        <w:rPr>
          <w:snapToGrid w:val="0"/>
          <w:sz w:val="24"/>
          <w:szCs w:val="24"/>
        </w:rPr>
        <w:t xml:space="preserve">El </w:t>
      </w:r>
      <w:r w:rsidR="00425175" w:rsidRPr="00425175">
        <w:rPr>
          <w:snapToGrid w:val="0"/>
          <w:sz w:val="24"/>
          <w:szCs w:val="24"/>
        </w:rPr>
        <w:t>termini màxim de durada del contracte no pot ser superior a cinc anys, incloent-hi les possibles pròrrogues que l’òrgan de contractació n’acordi abans de la finalització. Aquest termini podrà ser superior en els casos prevists en els apartats 4 i 7 de l’article 29 de la LCSP.</w:t>
      </w:r>
    </w:p>
    <w:p w14:paraId="03EF8BF2" w14:textId="77777777" w:rsidR="00425175" w:rsidRDefault="00425175" w:rsidP="00425175">
      <w:pPr>
        <w:jc w:val="both"/>
        <w:rPr>
          <w:snapToGrid w:val="0"/>
          <w:sz w:val="24"/>
          <w:szCs w:val="24"/>
        </w:rPr>
      </w:pPr>
    </w:p>
    <w:p w14:paraId="6528F8AC" w14:textId="3E7C5E5A" w:rsidR="00425175" w:rsidRPr="00F45AEC" w:rsidRDefault="00425175" w:rsidP="00425175">
      <w:pPr>
        <w:jc w:val="both"/>
        <w:rPr>
          <w:snapToGrid w:val="0"/>
          <w:sz w:val="24"/>
          <w:szCs w:val="24"/>
        </w:rPr>
      </w:pPr>
      <w:r w:rsidRPr="00425175">
        <w:rPr>
          <w:snapToGrid w:val="0"/>
          <w:sz w:val="24"/>
          <w:szCs w:val="24"/>
        </w:rPr>
        <w:t>En el cas que aquest contracte sigui un contracte reservat de conformitat amb la disposició addicional 48 de la LCSP, la durada màxima del contracte no ha d’excedir els tres anys.</w:t>
      </w:r>
    </w:p>
    <w:p w14:paraId="400CF6D2" w14:textId="77777777" w:rsidR="00665EF2" w:rsidRDefault="00665EF2" w:rsidP="004C74F1">
      <w:pPr>
        <w:jc w:val="both"/>
        <w:rPr>
          <w:snapToGrid w:val="0"/>
          <w:sz w:val="24"/>
          <w:szCs w:val="24"/>
        </w:rPr>
      </w:pPr>
    </w:p>
    <w:p w14:paraId="4C65B24D" w14:textId="52F6AA2D" w:rsidR="004E4E2C" w:rsidRPr="00945A08" w:rsidRDefault="009B0637" w:rsidP="004C74F1">
      <w:pPr>
        <w:jc w:val="both"/>
        <w:rPr>
          <w:snapToGrid w:val="0"/>
          <w:sz w:val="24"/>
          <w:szCs w:val="24"/>
        </w:rPr>
      </w:pPr>
      <w:r>
        <w:rPr>
          <w:snapToGrid w:val="0"/>
          <w:sz w:val="24"/>
          <w:szCs w:val="24"/>
        </w:rPr>
        <w:t>Si es tracta d’un contracte subjecte a termini de durada, aquest es podrà prorrogar s</w:t>
      </w:r>
      <w:r w:rsidR="004E4E2C" w:rsidRPr="00945A08">
        <w:rPr>
          <w:snapToGrid w:val="0"/>
          <w:sz w:val="24"/>
          <w:szCs w:val="24"/>
        </w:rPr>
        <w:t>i s’ha establert la possibilitat de pròrroga del contracte a la lletra G) del quadre de característiques</w:t>
      </w:r>
      <w:r>
        <w:rPr>
          <w:snapToGrid w:val="0"/>
          <w:sz w:val="24"/>
          <w:szCs w:val="24"/>
        </w:rPr>
        <w:t>. En aquest cas</w:t>
      </w:r>
      <w:r w:rsidR="004E4E2C" w:rsidRPr="00945A08">
        <w:rPr>
          <w:snapToGrid w:val="0"/>
          <w:sz w:val="24"/>
          <w:szCs w:val="24"/>
        </w:rPr>
        <w:t xml:space="preserve"> la pròrroga s'acordarà per l'òrgan de contractació i serà obligatòria per a l'empresari, sempre que el seu preavís es produeixi almenys amb dos mesos d'antelació a la finalització del termini de durada del contracte, llevat que en el plec que regeixi el contracte s'estableixi un de més gran. Queden exceptuats de l'obligació de preavís dels contractes la durada és inferior a dos mesos. En cap cas podrà produir-se la pròrroga pel consentiment tàcit de les parts. La pròrroga del contracte establerta en aquest apartat no serà obligatòria per al contractista en els casos en què en el contracte es doni la causa de resolució establerta en l'article 198.6 per haver-se demorat l'Administració en l'abonament del preu més de sis mesos.</w:t>
      </w:r>
    </w:p>
    <w:p w14:paraId="74760FE8" w14:textId="77777777" w:rsidR="004E4E2C" w:rsidRPr="00945A08" w:rsidRDefault="004E4E2C" w:rsidP="004C74F1">
      <w:pPr>
        <w:jc w:val="both"/>
        <w:rPr>
          <w:snapToGrid w:val="0"/>
          <w:sz w:val="24"/>
          <w:szCs w:val="24"/>
        </w:rPr>
      </w:pPr>
    </w:p>
    <w:p w14:paraId="704D329C" w14:textId="77777777" w:rsidR="004E4E2C" w:rsidRDefault="004E4E2C" w:rsidP="004C74F1">
      <w:pPr>
        <w:jc w:val="both"/>
        <w:rPr>
          <w:snapToGrid w:val="0"/>
          <w:sz w:val="24"/>
          <w:szCs w:val="24"/>
        </w:rPr>
      </w:pPr>
      <w:r w:rsidRPr="00945A08">
        <w:rPr>
          <w:snapToGrid w:val="0"/>
          <w:sz w:val="24"/>
          <w:szCs w:val="24"/>
        </w:rPr>
        <w:t>L’Ajuntament d’Alcúdia podrà executar la pròrroga o les respectives pròrrogues previstes per la totalitat del temps de la mateixa</w:t>
      </w:r>
      <w:r w:rsidR="00945A08">
        <w:rPr>
          <w:snapToGrid w:val="0"/>
          <w:sz w:val="24"/>
          <w:szCs w:val="24"/>
        </w:rPr>
        <w:t xml:space="preserve"> establert a la lletra G) del quadre de característiques</w:t>
      </w:r>
      <w:r w:rsidRPr="00945A08">
        <w:rPr>
          <w:snapToGrid w:val="0"/>
          <w:sz w:val="24"/>
          <w:szCs w:val="24"/>
        </w:rPr>
        <w:t xml:space="preserve">, o exercitar-les per períodes inferiors al màxim </w:t>
      </w:r>
      <w:r w:rsidR="00053C82">
        <w:rPr>
          <w:snapToGrid w:val="0"/>
          <w:sz w:val="24"/>
          <w:szCs w:val="24"/>
        </w:rPr>
        <w:t xml:space="preserve">de temps </w:t>
      </w:r>
      <w:r w:rsidRPr="00945A08">
        <w:rPr>
          <w:snapToGrid w:val="0"/>
          <w:sz w:val="24"/>
          <w:szCs w:val="24"/>
        </w:rPr>
        <w:t xml:space="preserve">previst </w:t>
      </w:r>
      <w:r w:rsidR="00053C82">
        <w:rPr>
          <w:snapToGrid w:val="0"/>
          <w:sz w:val="24"/>
          <w:szCs w:val="24"/>
        </w:rPr>
        <w:t>per a</w:t>
      </w:r>
      <w:r w:rsidRPr="00945A08">
        <w:rPr>
          <w:snapToGrid w:val="0"/>
          <w:sz w:val="24"/>
          <w:szCs w:val="24"/>
        </w:rPr>
        <w:t xml:space="preserve"> cada pròrroga, comunicant la durada </w:t>
      </w:r>
      <w:r w:rsidR="00945A08">
        <w:rPr>
          <w:snapToGrid w:val="0"/>
          <w:sz w:val="24"/>
          <w:szCs w:val="24"/>
        </w:rPr>
        <w:t xml:space="preserve">exacta prevista </w:t>
      </w:r>
      <w:r w:rsidRPr="00945A08">
        <w:rPr>
          <w:snapToGrid w:val="0"/>
          <w:sz w:val="24"/>
          <w:szCs w:val="24"/>
        </w:rPr>
        <w:t>de la mateixa a la contractista en el moment de realitzar el preavís</w:t>
      </w:r>
      <w:r w:rsidR="00945A08">
        <w:rPr>
          <w:snapToGrid w:val="0"/>
          <w:sz w:val="24"/>
          <w:szCs w:val="24"/>
        </w:rPr>
        <w:t>.</w:t>
      </w:r>
      <w:r w:rsidR="00053C82">
        <w:rPr>
          <w:snapToGrid w:val="0"/>
          <w:sz w:val="24"/>
          <w:szCs w:val="24"/>
        </w:rPr>
        <w:t xml:space="preserve"> En el supòsit que el contracte prevegi vàries possibles pròrrogues, no es podrà procedir a exercitar la segona o successives pròrrogues previstes </w:t>
      </w:r>
      <w:r w:rsidR="00053C82">
        <w:rPr>
          <w:snapToGrid w:val="0"/>
          <w:sz w:val="24"/>
          <w:szCs w:val="24"/>
        </w:rPr>
        <w:lastRenderedPageBreak/>
        <w:t>en el contracte si no s’han esgotat el temps màxim previst per a la primera pròrroga o per a la que s’estigui executant en aquell moment.</w:t>
      </w:r>
    </w:p>
    <w:p w14:paraId="5C9B8A46" w14:textId="77777777" w:rsidR="00945A08" w:rsidRDefault="00945A08" w:rsidP="004C74F1">
      <w:pPr>
        <w:jc w:val="both"/>
        <w:rPr>
          <w:snapToGrid w:val="0"/>
          <w:sz w:val="24"/>
          <w:szCs w:val="24"/>
        </w:rPr>
      </w:pPr>
    </w:p>
    <w:p w14:paraId="099B18E4" w14:textId="7852AA0F" w:rsidR="009B0637" w:rsidRDefault="00D66AEC" w:rsidP="00D66AEC">
      <w:pPr>
        <w:jc w:val="both"/>
        <w:rPr>
          <w:snapToGrid w:val="0"/>
          <w:sz w:val="24"/>
          <w:szCs w:val="24"/>
        </w:rPr>
      </w:pPr>
      <w:r w:rsidRPr="00D66AEC">
        <w:rPr>
          <w:snapToGrid w:val="0"/>
          <w:sz w:val="24"/>
          <w:szCs w:val="24"/>
        </w:rPr>
        <w:t>No obstant això, quan al venciment d'un contracte no s'hagués formalitzat el nou contracte que garanteixi la continuïtat de la prestació que ha de fer el contractista, com a conseqüència d'incidències resultants d'esdeveniments imprevisibles per a l'òrgan de contractació produïdes en el procediment d'adjudicació i hi hagi raons d'interès públic per no interrompre la prestació, es podrà prorrogar el contracte originari fins que comenci l'execució del nou contracte i en tot cas per un període màxim de nou mesos, sense modificar les restants condicions del contracte, sempre que l'anunci de licitació del nou contracte s’hagi publicat amb una antelació mínima de tres mesos respecte de la data de finalització del contracte originari.</w:t>
      </w:r>
    </w:p>
    <w:p w14:paraId="395F41F9" w14:textId="77777777" w:rsidR="00D66AEC" w:rsidRDefault="00D66AEC" w:rsidP="009B0637">
      <w:pPr>
        <w:jc w:val="both"/>
        <w:rPr>
          <w:snapToGrid w:val="0"/>
          <w:sz w:val="24"/>
          <w:szCs w:val="24"/>
        </w:rPr>
      </w:pPr>
    </w:p>
    <w:p w14:paraId="12D3A42F" w14:textId="0A3F4C50" w:rsidR="009B0637" w:rsidRPr="009B0637" w:rsidRDefault="009B0637" w:rsidP="009B0637">
      <w:pPr>
        <w:jc w:val="both"/>
        <w:rPr>
          <w:snapToGrid w:val="0"/>
          <w:sz w:val="24"/>
          <w:szCs w:val="24"/>
        </w:rPr>
      </w:pPr>
      <w:r w:rsidRPr="009B0637">
        <w:rPr>
          <w:snapToGrid w:val="0"/>
          <w:sz w:val="24"/>
          <w:szCs w:val="24"/>
        </w:rPr>
        <w:t>En el supòsit de contracte de resultat, el termini màxim d’execució comença a comptar des del dia que s’estipuli en el contracte.</w:t>
      </w:r>
      <w:r w:rsidR="008328A3">
        <w:rPr>
          <w:snapToGrid w:val="0"/>
          <w:sz w:val="24"/>
          <w:szCs w:val="24"/>
        </w:rPr>
        <w:t xml:space="preserve"> </w:t>
      </w:r>
      <w:r w:rsidRPr="009B0637">
        <w:rPr>
          <w:snapToGrid w:val="0"/>
          <w:sz w:val="24"/>
          <w:szCs w:val="24"/>
        </w:rPr>
        <w:t xml:space="preserve">De conformitat amb el que estableix l’article 195.2 de la LCSP, aquest termini d’execució es podrà </w:t>
      </w:r>
      <w:r w:rsidR="008328A3">
        <w:rPr>
          <w:snapToGrid w:val="0"/>
          <w:sz w:val="24"/>
          <w:szCs w:val="24"/>
        </w:rPr>
        <w:t>ampliar</w:t>
      </w:r>
      <w:r w:rsidRPr="009B0637">
        <w:rPr>
          <w:snapToGrid w:val="0"/>
          <w:sz w:val="24"/>
          <w:szCs w:val="24"/>
        </w:rPr>
        <w:t xml:space="preserve"> quan el contractista no pugui complir-lo per causes que no li siguin imputables, sempre que les justifiqui degudament, i així ho determini el responsable del contracte.</w:t>
      </w:r>
    </w:p>
    <w:p w14:paraId="5C4E6116" w14:textId="77777777" w:rsidR="009B0637" w:rsidRPr="009B0637" w:rsidRDefault="009B0637" w:rsidP="009B0637">
      <w:pPr>
        <w:jc w:val="both"/>
        <w:rPr>
          <w:snapToGrid w:val="0"/>
          <w:sz w:val="24"/>
          <w:szCs w:val="24"/>
        </w:rPr>
      </w:pPr>
    </w:p>
    <w:p w14:paraId="651ACE4A" w14:textId="152EF29F" w:rsidR="009B0637" w:rsidRDefault="009B0637" w:rsidP="008328A3">
      <w:pPr>
        <w:jc w:val="both"/>
        <w:rPr>
          <w:snapToGrid w:val="0"/>
          <w:sz w:val="24"/>
          <w:szCs w:val="24"/>
        </w:rPr>
      </w:pPr>
      <w:r w:rsidRPr="009B0637">
        <w:rPr>
          <w:snapToGrid w:val="0"/>
          <w:sz w:val="24"/>
          <w:szCs w:val="24"/>
        </w:rPr>
        <w:t xml:space="preserve">En el supòsit de contractes per preus unitaris en funció de les necessitats de l’Administració (Disposició Addicional </w:t>
      </w:r>
      <w:r w:rsidR="008328A3">
        <w:rPr>
          <w:snapToGrid w:val="0"/>
          <w:sz w:val="24"/>
          <w:szCs w:val="24"/>
        </w:rPr>
        <w:t>33ª de l’LCSP</w:t>
      </w:r>
      <w:r w:rsidRPr="009B0637">
        <w:rPr>
          <w:snapToGrid w:val="0"/>
          <w:sz w:val="24"/>
          <w:szCs w:val="24"/>
        </w:rPr>
        <w:t xml:space="preserve">), el termini màxim de durada </w:t>
      </w:r>
      <w:r w:rsidR="008328A3">
        <w:rPr>
          <w:snapToGrid w:val="0"/>
          <w:sz w:val="24"/>
          <w:szCs w:val="24"/>
        </w:rPr>
        <w:t>que s’indica a la lletra G queda subjecte fins a l’exhauriment del pressupost màxim</w:t>
      </w:r>
      <w:r w:rsidRPr="009B0637">
        <w:rPr>
          <w:snapToGrid w:val="0"/>
          <w:sz w:val="24"/>
          <w:szCs w:val="24"/>
        </w:rPr>
        <w:t>, en el cas que aquest fet es produeixi amb antelació al compliment del termini assenyalat abans.</w:t>
      </w:r>
    </w:p>
    <w:p w14:paraId="6C6B877E" w14:textId="77777777" w:rsidR="004E4E2C" w:rsidRDefault="004E4E2C" w:rsidP="004C74F1">
      <w:pPr>
        <w:jc w:val="both"/>
        <w:rPr>
          <w:snapToGrid w:val="0"/>
          <w:sz w:val="24"/>
          <w:szCs w:val="24"/>
        </w:rPr>
      </w:pPr>
    </w:p>
    <w:p w14:paraId="7439DA3E" w14:textId="77777777" w:rsidR="001C030B" w:rsidRPr="00F45AEC" w:rsidRDefault="001C030B" w:rsidP="004C74F1">
      <w:pPr>
        <w:jc w:val="both"/>
        <w:rPr>
          <w:snapToGrid w:val="0"/>
          <w:sz w:val="24"/>
          <w:szCs w:val="24"/>
        </w:rPr>
      </w:pPr>
      <w:r w:rsidRPr="00F45AEC">
        <w:rPr>
          <w:snapToGrid w:val="0"/>
          <w:sz w:val="24"/>
          <w:szCs w:val="24"/>
        </w:rPr>
        <w:t xml:space="preserve">El lloc d’execució del contracte és el previst a la lletra </w:t>
      </w:r>
      <w:r w:rsidR="00CA297F" w:rsidRPr="00F45AEC">
        <w:rPr>
          <w:snapToGrid w:val="0"/>
          <w:sz w:val="24"/>
          <w:szCs w:val="24"/>
        </w:rPr>
        <w:t>H</w:t>
      </w:r>
      <w:r w:rsidRPr="00F45AEC">
        <w:rPr>
          <w:snapToGrid w:val="0"/>
          <w:sz w:val="24"/>
          <w:szCs w:val="24"/>
        </w:rPr>
        <w:t xml:space="preserve"> del quadre de característiques d’aquest Plec.</w:t>
      </w:r>
    </w:p>
    <w:p w14:paraId="6A7664E5" w14:textId="77777777" w:rsidR="00A9316A" w:rsidRPr="00F45AEC" w:rsidRDefault="00A9316A" w:rsidP="004E4E2C">
      <w:pPr>
        <w:jc w:val="both"/>
        <w:rPr>
          <w:snapToGrid w:val="0"/>
          <w:sz w:val="24"/>
          <w:szCs w:val="24"/>
        </w:rPr>
      </w:pPr>
    </w:p>
    <w:p w14:paraId="5B09A671" w14:textId="77777777" w:rsidR="00A9316A" w:rsidRPr="00F45AEC" w:rsidRDefault="00A9316A" w:rsidP="004C74F1">
      <w:pPr>
        <w:jc w:val="both"/>
        <w:rPr>
          <w:b/>
          <w:snapToGrid w:val="0"/>
          <w:sz w:val="24"/>
          <w:szCs w:val="24"/>
        </w:rPr>
      </w:pPr>
      <w:r w:rsidRPr="00F45AEC">
        <w:rPr>
          <w:b/>
          <w:snapToGrid w:val="0"/>
          <w:sz w:val="24"/>
          <w:szCs w:val="24"/>
        </w:rPr>
        <w:t>9.- REVISIÓ DE PREUS</w:t>
      </w:r>
    </w:p>
    <w:p w14:paraId="1C43238E" w14:textId="77777777" w:rsidR="00793F46" w:rsidRPr="00F45AEC" w:rsidRDefault="004B7C57" w:rsidP="004C74F1">
      <w:pPr>
        <w:jc w:val="both"/>
        <w:rPr>
          <w:sz w:val="24"/>
          <w:szCs w:val="24"/>
        </w:rPr>
      </w:pPr>
      <w:r w:rsidRPr="00F45AEC">
        <w:rPr>
          <w:sz w:val="24"/>
          <w:szCs w:val="24"/>
        </w:rPr>
        <w:t>Sobre la procedència i aplicació de la revisió de preus, s’estarà al que indica la lletra K del quadre de característiques</w:t>
      </w:r>
      <w:r w:rsidR="006107E0" w:rsidRPr="00F45AEC">
        <w:rPr>
          <w:sz w:val="24"/>
          <w:szCs w:val="24"/>
        </w:rPr>
        <w:t>.</w:t>
      </w:r>
    </w:p>
    <w:p w14:paraId="56B7C4A5" w14:textId="77777777" w:rsidR="006107E0" w:rsidRPr="00F45AEC" w:rsidRDefault="006107E0" w:rsidP="004C74F1">
      <w:pPr>
        <w:jc w:val="both"/>
        <w:rPr>
          <w:sz w:val="24"/>
          <w:szCs w:val="24"/>
        </w:rPr>
      </w:pPr>
    </w:p>
    <w:p w14:paraId="62FFC169" w14:textId="7BBB0CD2" w:rsidR="006107E0" w:rsidRPr="00F45AEC" w:rsidRDefault="006107E0" w:rsidP="004C74F1">
      <w:pPr>
        <w:jc w:val="both"/>
        <w:rPr>
          <w:snapToGrid w:val="0"/>
          <w:sz w:val="24"/>
          <w:szCs w:val="24"/>
        </w:rPr>
      </w:pPr>
      <w:r w:rsidRPr="00F45AEC">
        <w:rPr>
          <w:sz w:val="24"/>
          <w:szCs w:val="24"/>
        </w:rPr>
        <w:t xml:space="preserve">En tot cas, només es podrà procedir a la revisió de preus del contracte en els supòsits i amb els límits establerts a l’article 103 de </w:t>
      </w:r>
      <w:r w:rsidR="006441C6">
        <w:rPr>
          <w:sz w:val="24"/>
          <w:szCs w:val="24"/>
        </w:rPr>
        <w:t>l’LCSP</w:t>
      </w:r>
      <w:r w:rsidRPr="00F45AEC">
        <w:rPr>
          <w:sz w:val="24"/>
          <w:szCs w:val="24"/>
        </w:rPr>
        <w:t xml:space="preserve">. </w:t>
      </w:r>
    </w:p>
    <w:p w14:paraId="08ABC053" w14:textId="77777777" w:rsidR="004B7C57" w:rsidRPr="00F45AEC" w:rsidRDefault="004B7C57" w:rsidP="00793F46">
      <w:pPr>
        <w:jc w:val="both"/>
        <w:rPr>
          <w:b/>
          <w:snapToGrid w:val="0"/>
          <w:sz w:val="24"/>
          <w:szCs w:val="24"/>
        </w:rPr>
      </w:pPr>
    </w:p>
    <w:p w14:paraId="3FFDE833" w14:textId="77777777" w:rsidR="00793F46" w:rsidRPr="00F45AEC" w:rsidRDefault="00793F46" w:rsidP="00793F46">
      <w:pPr>
        <w:jc w:val="both"/>
        <w:rPr>
          <w:b/>
          <w:snapToGrid w:val="0"/>
          <w:sz w:val="24"/>
          <w:szCs w:val="24"/>
        </w:rPr>
      </w:pPr>
      <w:r w:rsidRPr="00F45AEC">
        <w:rPr>
          <w:b/>
          <w:snapToGrid w:val="0"/>
          <w:sz w:val="24"/>
          <w:szCs w:val="24"/>
        </w:rPr>
        <w:t>10.- GARANTIA PROVISIONAL</w:t>
      </w:r>
    </w:p>
    <w:p w14:paraId="0AC1C146" w14:textId="43405502" w:rsidR="00115BE7" w:rsidRPr="00F45AEC" w:rsidRDefault="00115BE7" w:rsidP="00115BE7">
      <w:pPr>
        <w:jc w:val="both"/>
        <w:rPr>
          <w:snapToGrid w:val="0"/>
          <w:sz w:val="24"/>
          <w:szCs w:val="24"/>
        </w:rPr>
      </w:pPr>
      <w:r w:rsidRPr="00F45AEC">
        <w:rPr>
          <w:snapToGrid w:val="0"/>
          <w:sz w:val="24"/>
          <w:szCs w:val="24"/>
        </w:rPr>
        <w:t xml:space="preserve">A la lletra L.1 del quadre de característiques s’indica si s’exigeix o no garantia provisional. En el cas que s’exigeixi garantia provisional, s’hi indica també el seu import i el règim de devolució. La garantia provisional podrà presentar en alguna o algunes de les formes previstes en l'apartat 1 de l'article 108 de </w:t>
      </w:r>
      <w:r w:rsidR="006441C6">
        <w:rPr>
          <w:snapToGrid w:val="0"/>
          <w:sz w:val="24"/>
          <w:szCs w:val="24"/>
        </w:rPr>
        <w:t>l’LCSP</w:t>
      </w:r>
      <w:r w:rsidRPr="00F45AEC">
        <w:rPr>
          <w:snapToGrid w:val="0"/>
          <w:sz w:val="24"/>
          <w:szCs w:val="24"/>
        </w:rPr>
        <w:t>.</w:t>
      </w:r>
    </w:p>
    <w:p w14:paraId="46205E9D" w14:textId="77777777" w:rsidR="00115BE7" w:rsidRPr="00F45AEC" w:rsidRDefault="00115BE7" w:rsidP="00115BE7">
      <w:pPr>
        <w:jc w:val="both"/>
        <w:rPr>
          <w:snapToGrid w:val="0"/>
          <w:sz w:val="24"/>
          <w:szCs w:val="24"/>
        </w:rPr>
      </w:pPr>
    </w:p>
    <w:p w14:paraId="62DA921D" w14:textId="17DFCDB9" w:rsidR="00115BE7" w:rsidRPr="00F45AEC" w:rsidRDefault="00115BE7" w:rsidP="00115BE7">
      <w:pPr>
        <w:jc w:val="both"/>
        <w:rPr>
          <w:snapToGrid w:val="0"/>
          <w:sz w:val="24"/>
          <w:szCs w:val="24"/>
        </w:rPr>
      </w:pPr>
      <w:r w:rsidRPr="00F45AEC">
        <w:rPr>
          <w:snapToGrid w:val="0"/>
          <w:sz w:val="24"/>
          <w:szCs w:val="24"/>
        </w:rPr>
        <w:t xml:space="preserve">En allò no previst a la lletra L) del quadre de característiques s’aplicarà el que s’estableix a l’article 106 de </w:t>
      </w:r>
      <w:r w:rsidR="006441C6">
        <w:rPr>
          <w:snapToGrid w:val="0"/>
          <w:sz w:val="24"/>
          <w:szCs w:val="24"/>
        </w:rPr>
        <w:t>l’LCSP</w:t>
      </w:r>
      <w:r w:rsidRPr="00F45AEC">
        <w:rPr>
          <w:snapToGrid w:val="0"/>
          <w:sz w:val="24"/>
          <w:szCs w:val="24"/>
        </w:rPr>
        <w:t xml:space="preserve">. </w:t>
      </w:r>
    </w:p>
    <w:p w14:paraId="76243DA5" w14:textId="77777777" w:rsidR="00115BE7" w:rsidRPr="00F45AEC" w:rsidRDefault="00115BE7" w:rsidP="00115BE7">
      <w:pPr>
        <w:jc w:val="both"/>
        <w:rPr>
          <w:snapToGrid w:val="0"/>
          <w:sz w:val="24"/>
          <w:szCs w:val="24"/>
        </w:rPr>
      </w:pPr>
    </w:p>
    <w:p w14:paraId="675DDE59" w14:textId="77777777" w:rsidR="00115BE7" w:rsidRPr="00F45AEC" w:rsidRDefault="00115BE7" w:rsidP="00115BE7">
      <w:pPr>
        <w:jc w:val="both"/>
        <w:rPr>
          <w:snapToGrid w:val="0"/>
          <w:sz w:val="24"/>
          <w:szCs w:val="24"/>
        </w:rPr>
      </w:pPr>
      <w:r w:rsidRPr="00F45AEC">
        <w:rPr>
          <w:snapToGrid w:val="0"/>
          <w:sz w:val="24"/>
          <w:szCs w:val="24"/>
        </w:rPr>
        <w:t>La garantia provisional, quan s’hagi exigit en la licitació, s'extingirà automàticament i serà tornada als licitadors immediatament després de la perfecció del contracte. En tot cas, la garantia provisional es retornarà al licitador seleccionat com a adjudicatari quan s'hagi constituït la garantia definitiva, i es pot aplicar l'import de la garantia provisional a la definitiva o procedir a una nova constitució d'aquesta última</w:t>
      </w:r>
    </w:p>
    <w:p w14:paraId="1727DC78" w14:textId="77777777" w:rsidR="00115BE7" w:rsidRPr="00F45AEC" w:rsidRDefault="00115BE7" w:rsidP="004C74F1">
      <w:pPr>
        <w:jc w:val="both"/>
        <w:rPr>
          <w:snapToGrid w:val="0"/>
          <w:sz w:val="24"/>
          <w:szCs w:val="24"/>
        </w:rPr>
      </w:pPr>
    </w:p>
    <w:p w14:paraId="6F419CCA" w14:textId="77777777" w:rsidR="00A9316A" w:rsidRPr="00F45AEC" w:rsidRDefault="00A9316A" w:rsidP="004C74F1">
      <w:pPr>
        <w:jc w:val="both"/>
        <w:rPr>
          <w:b/>
          <w:snapToGrid w:val="0"/>
          <w:sz w:val="24"/>
          <w:szCs w:val="24"/>
        </w:rPr>
      </w:pPr>
      <w:r w:rsidRPr="00F45AEC">
        <w:rPr>
          <w:b/>
          <w:snapToGrid w:val="0"/>
          <w:sz w:val="24"/>
          <w:szCs w:val="24"/>
        </w:rPr>
        <w:lastRenderedPageBreak/>
        <w:t>II.- ADJUDICACIÓ DEL CONTRACTE</w:t>
      </w:r>
    </w:p>
    <w:p w14:paraId="4328F03D" w14:textId="77777777" w:rsidR="00450C99" w:rsidRPr="00F45AEC" w:rsidRDefault="00450C99" w:rsidP="004C74F1">
      <w:pPr>
        <w:jc w:val="both"/>
        <w:rPr>
          <w:b/>
          <w:snapToGrid w:val="0"/>
          <w:sz w:val="24"/>
          <w:szCs w:val="24"/>
        </w:rPr>
      </w:pPr>
    </w:p>
    <w:p w14:paraId="14951B92" w14:textId="77777777" w:rsidR="00A9316A" w:rsidRPr="00F45AEC" w:rsidRDefault="00A9316A" w:rsidP="004C74F1">
      <w:pPr>
        <w:jc w:val="both"/>
        <w:rPr>
          <w:b/>
          <w:snapToGrid w:val="0"/>
          <w:sz w:val="24"/>
          <w:szCs w:val="24"/>
        </w:rPr>
      </w:pPr>
      <w:r w:rsidRPr="00F45AEC">
        <w:rPr>
          <w:b/>
          <w:snapToGrid w:val="0"/>
          <w:sz w:val="24"/>
          <w:szCs w:val="24"/>
        </w:rPr>
        <w:t>1</w:t>
      </w:r>
      <w:r w:rsidR="00793F46" w:rsidRPr="00F45AEC">
        <w:rPr>
          <w:b/>
          <w:snapToGrid w:val="0"/>
          <w:sz w:val="24"/>
          <w:szCs w:val="24"/>
        </w:rPr>
        <w:t>1</w:t>
      </w:r>
      <w:r w:rsidRPr="00F45AEC">
        <w:rPr>
          <w:b/>
          <w:snapToGrid w:val="0"/>
          <w:sz w:val="24"/>
          <w:szCs w:val="24"/>
        </w:rPr>
        <w:t xml:space="preserve">.- PROCEDIMENT D’ADJUDICACIÓ I TRAMITACIÓ. </w:t>
      </w:r>
    </w:p>
    <w:p w14:paraId="374F677D" w14:textId="6839765A" w:rsidR="00A9316A" w:rsidRPr="00F45AEC" w:rsidRDefault="00A9316A" w:rsidP="00197DE6">
      <w:pPr>
        <w:jc w:val="both"/>
        <w:rPr>
          <w:sz w:val="24"/>
          <w:szCs w:val="24"/>
        </w:rPr>
      </w:pPr>
      <w:r w:rsidRPr="00F45AEC">
        <w:rPr>
          <w:sz w:val="24"/>
          <w:szCs w:val="24"/>
        </w:rPr>
        <w:t>La forma d’adjudicació del contracte d</w:t>
      </w:r>
      <w:r w:rsidR="00197DE6" w:rsidRPr="00F45AEC">
        <w:rPr>
          <w:sz w:val="24"/>
          <w:szCs w:val="24"/>
        </w:rPr>
        <w:t>e serveis</w:t>
      </w:r>
      <w:r w:rsidRPr="00F45AEC">
        <w:rPr>
          <w:sz w:val="24"/>
          <w:szCs w:val="24"/>
        </w:rPr>
        <w:t xml:space="preserve"> objecte dels presents plecs serà el </w:t>
      </w:r>
      <w:r w:rsidRPr="00F45AEC">
        <w:rPr>
          <w:b/>
          <w:sz w:val="24"/>
          <w:szCs w:val="24"/>
        </w:rPr>
        <w:t>procediment obert</w:t>
      </w:r>
      <w:r w:rsidRPr="00F45AEC">
        <w:rPr>
          <w:sz w:val="24"/>
          <w:szCs w:val="24"/>
        </w:rPr>
        <w:t>, en el que tot empresari interessat podrà presentar una proposició, quedant exclosa tota negociació dels termes del contractes amb els licitadors, d’acord amb l’</w:t>
      </w:r>
      <w:r w:rsidR="006D3705" w:rsidRPr="00F45AEC">
        <w:rPr>
          <w:sz w:val="24"/>
          <w:szCs w:val="24"/>
        </w:rPr>
        <w:t>establert a l’</w:t>
      </w:r>
      <w:r w:rsidRPr="00F45AEC">
        <w:rPr>
          <w:sz w:val="24"/>
          <w:szCs w:val="24"/>
        </w:rPr>
        <w:t>article 15</w:t>
      </w:r>
      <w:r w:rsidR="008F0E3B" w:rsidRPr="00F45AEC">
        <w:rPr>
          <w:sz w:val="24"/>
          <w:szCs w:val="24"/>
        </w:rPr>
        <w:t>6</w:t>
      </w:r>
      <w:r w:rsidR="006D3705" w:rsidRPr="00F45AEC">
        <w:rPr>
          <w:sz w:val="24"/>
          <w:szCs w:val="24"/>
        </w:rPr>
        <w:t>.1</w:t>
      </w:r>
      <w:r w:rsidRPr="00F45AEC">
        <w:rPr>
          <w:sz w:val="24"/>
          <w:szCs w:val="24"/>
        </w:rPr>
        <w:t xml:space="preserve"> de</w:t>
      </w:r>
      <w:r w:rsidR="008F0E3B" w:rsidRPr="00F45AEC">
        <w:rPr>
          <w:sz w:val="24"/>
          <w:szCs w:val="24"/>
        </w:rPr>
        <w:t xml:space="preserve"> </w:t>
      </w:r>
      <w:r w:rsidR="006441C6">
        <w:rPr>
          <w:sz w:val="24"/>
          <w:szCs w:val="24"/>
        </w:rPr>
        <w:t>l’LCSP</w:t>
      </w:r>
      <w:r w:rsidRPr="00F45AEC">
        <w:rPr>
          <w:sz w:val="24"/>
          <w:szCs w:val="24"/>
        </w:rPr>
        <w:t xml:space="preserve">. </w:t>
      </w:r>
    </w:p>
    <w:p w14:paraId="7C41E9C4" w14:textId="77777777" w:rsidR="00197DE6" w:rsidRPr="00F45AEC" w:rsidRDefault="00197DE6" w:rsidP="00197DE6">
      <w:pPr>
        <w:jc w:val="both"/>
        <w:rPr>
          <w:sz w:val="24"/>
          <w:szCs w:val="24"/>
        </w:rPr>
      </w:pPr>
    </w:p>
    <w:p w14:paraId="07B20FB9" w14:textId="2AA91B4D" w:rsidR="00A9316A" w:rsidRPr="00F45AEC" w:rsidRDefault="00A9316A" w:rsidP="00197DE6">
      <w:pPr>
        <w:jc w:val="both"/>
        <w:rPr>
          <w:sz w:val="24"/>
          <w:szCs w:val="24"/>
        </w:rPr>
      </w:pPr>
      <w:r w:rsidRPr="00F45AEC">
        <w:rPr>
          <w:sz w:val="24"/>
          <w:szCs w:val="24"/>
        </w:rPr>
        <w:t>Per a la valoració de les proposicions i la determinació de l</w:t>
      </w:r>
      <w:r w:rsidR="008F0E3B" w:rsidRPr="00F45AEC">
        <w:rPr>
          <w:sz w:val="24"/>
          <w:szCs w:val="24"/>
        </w:rPr>
        <w:t xml:space="preserve">a millor </w:t>
      </w:r>
      <w:r w:rsidRPr="00F45AEC">
        <w:rPr>
          <w:sz w:val="24"/>
          <w:szCs w:val="24"/>
        </w:rPr>
        <w:t>oferta s’haurà d’atendre a</w:t>
      </w:r>
      <w:r w:rsidR="006D3705" w:rsidRPr="00F45AEC">
        <w:rPr>
          <w:sz w:val="24"/>
          <w:szCs w:val="24"/>
        </w:rPr>
        <w:t>l criteri o criteris</w:t>
      </w:r>
      <w:r w:rsidR="008F0E3B" w:rsidRPr="00F45AEC">
        <w:rPr>
          <w:sz w:val="24"/>
          <w:szCs w:val="24"/>
        </w:rPr>
        <w:t xml:space="preserve"> d’adjudicació del contracte que figuren </w:t>
      </w:r>
      <w:r w:rsidR="00197DE6" w:rsidRPr="00F45AEC">
        <w:rPr>
          <w:sz w:val="24"/>
          <w:szCs w:val="24"/>
        </w:rPr>
        <w:t xml:space="preserve">a </w:t>
      </w:r>
      <w:r w:rsidRPr="00F45AEC">
        <w:rPr>
          <w:sz w:val="24"/>
          <w:szCs w:val="24"/>
        </w:rPr>
        <w:t xml:space="preserve">l’apartat </w:t>
      </w:r>
      <w:r w:rsidR="00A6769C" w:rsidRPr="00F45AEC">
        <w:rPr>
          <w:sz w:val="24"/>
          <w:szCs w:val="24"/>
        </w:rPr>
        <w:t>Z</w:t>
      </w:r>
      <w:r w:rsidRPr="00F45AEC">
        <w:rPr>
          <w:sz w:val="24"/>
          <w:szCs w:val="24"/>
        </w:rPr>
        <w:t xml:space="preserve">) del quadre </w:t>
      </w:r>
      <w:r w:rsidR="00197DE6" w:rsidRPr="00F45AEC">
        <w:rPr>
          <w:sz w:val="24"/>
          <w:szCs w:val="24"/>
        </w:rPr>
        <w:t xml:space="preserve">de característiques </w:t>
      </w:r>
      <w:r w:rsidRPr="00F45AEC">
        <w:rPr>
          <w:sz w:val="24"/>
          <w:szCs w:val="24"/>
        </w:rPr>
        <w:t xml:space="preserve"> d’aquest plec</w:t>
      </w:r>
      <w:r w:rsidR="008F0E3B" w:rsidRPr="00F45AEC">
        <w:rPr>
          <w:sz w:val="24"/>
          <w:szCs w:val="24"/>
        </w:rPr>
        <w:t xml:space="preserve">, amb subjecció a l’establert a l’article 145 de </w:t>
      </w:r>
      <w:r w:rsidR="006441C6">
        <w:rPr>
          <w:sz w:val="24"/>
          <w:szCs w:val="24"/>
        </w:rPr>
        <w:t>l’LCSP</w:t>
      </w:r>
      <w:r w:rsidRPr="00F45AEC">
        <w:rPr>
          <w:sz w:val="24"/>
          <w:szCs w:val="24"/>
        </w:rPr>
        <w:t>.</w:t>
      </w:r>
    </w:p>
    <w:p w14:paraId="5511E813" w14:textId="77777777" w:rsidR="00197DE6" w:rsidRPr="00F45AEC" w:rsidRDefault="00197DE6" w:rsidP="004C74F1">
      <w:pPr>
        <w:jc w:val="both"/>
        <w:rPr>
          <w:snapToGrid w:val="0"/>
          <w:sz w:val="24"/>
          <w:szCs w:val="24"/>
        </w:rPr>
      </w:pPr>
    </w:p>
    <w:p w14:paraId="2B00FFC3" w14:textId="0C52BF8D" w:rsidR="00A9316A" w:rsidRDefault="008F0E3B" w:rsidP="004977EA">
      <w:pPr>
        <w:jc w:val="both"/>
        <w:rPr>
          <w:snapToGrid w:val="0"/>
          <w:sz w:val="24"/>
        </w:rPr>
      </w:pPr>
      <w:r w:rsidRPr="00F45AEC">
        <w:rPr>
          <w:snapToGrid w:val="0"/>
          <w:sz w:val="24"/>
        </w:rPr>
        <w:t xml:space="preserve">A la lletra A) d’informació general </w:t>
      </w:r>
      <w:r w:rsidR="006D3705" w:rsidRPr="00F45AEC">
        <w:rPr>
          <w:snapToGrid w:val="0"/>
          <w:sz w:val="24"/>
        </w:rPr>
        <w:t xml:space="preserve">del quadre de característiques s’indica la forma de tramitació de l’expedient, ja sigui tramitació ordinària o urgent. En el cas que es tramiti de forma urgent, a la lletra A) s’indiquen les causes que motiven la urgència en la tramitació segons la declaració d’urgència aprovada en l’expedient. Quan la tramitació sigui d’urgència, </w:t>
      </w:r>
      <w:r w:rsidR="00A9316A" w:rsidRPr="00F45AEC">
        <w:rPr>
          <w:snapToGrid w:val="0"/>
          <w:sz w:val="24"/>
        </w:rPr>
        <w:t xml:space="preserve">els terminis </w:t>
      </w:r>
      <w:r w:rsidR="006D3705" w:rsidRPr="00F45AEC">
        <w:rPr>
          <w:snapToGrid w:val="0"/>
          <w:sz w:val="24"/>
        </w:rPr>
        <w:t xml:space="preserve">per a la licitació, adjudicació i formalització del contracte </w:t>
      </w:r>
      <w:r w:rsidR="00A9316A" w:rsidRPr="00F45AEC">
        <w:rPr>
          <w:snapToGrid w:val="0"/>
          <w:sz w:val="24"/>
        </w:rPr>
        <w:t>es redueixen</w:t>
      </w:r>
      <w:r w:rsidR="006D3705" w:rsidRPr="00F45AEC">
        <w:rPr>
          <w:snapToGrid w:val="0"/>
          <w:sz w:val="24"/>
        </w:rPr>
        <w:t xml:space="preserve"> a la meitat</w:t>
      </w:r>
      <w:r w:rsidR="00A9316A" w:rsidRPr="00F45AEC">
        <w:rPr>
          <w:snapToGrid w:val="0"/>
          <w:sz w:val="24"/>
        </w:rPr>
        <w:t xml:space="preserve">, </w:t>
      </w:r>
      <w:r w:rsidR="006D3705" w:rsidRPr="00F45AEC">
        <w:rPr>
          <w:snapToGrid w:val="0"/>
          <w:sz w:val="24"/>
        </w:rPr>
        <w:t xml:space="preserve">per als supòsits i tràmits </w:t>
      </w:r>
      <w:r w:rsidR="00A9316A" w:rsidRPr="00F45AEC">
        <w:rPr>
          <w:snapToGrid w:val="0"/>
          <w:sz w:val="24"/>
        </w:rPr>
        <w:t>que s’estableix</w:t>
      </w:r>
      <w:r w:rsidR="006D3705" w:rsidRPr="00F45AEC">
        <w:rPr>
          <w:snapToGrid w:val="0"/>
          <w:sz w:val="24"/>
        </w:rPr>
        <w:t>en</w:t>
      </w:r>
      <w:r w:rsidR="00A9316A" w:rsidRPr="00F45AEC">
        <w:rPr>
          <w:snapToGrid w:val="0"/>
          <w:sz w:val="24"/>
        </w:rPr>
        <w:t xml:space="preserve"> en l’article 11</w:t>
      </w:r>
      <w:r w:rsidR="006D3705" w:rsidRPr="00F45AEC">
        <w:rPr>
          <w:snapToGrid w:val="0"/>
          <w:sz w:val="24"/>
        </w:rPr>
        <w:t>9</w:t>
      </w:r>
      <w:r w:rsidR="00A9316A" w:rsidRPr="00F45AEC">
        <w:rPr>
          <w:snapToGrid w:val="0"/>
          <w:sz w:val="24"/>
        </w:rPr>
        <w:t xml:space="preserve"> de</w:t>
      </w:r>
      <w:r w:rsidR="006D3705" w:rsidRPr="00F45AEC">
        <w:rPr>
          <w:snapToGrid w:val="0"/>
          <w:sz w:val="24"/>
        </w:rPr>
        <w:t xml:space="preserve"> </w:t>
      </w:r>
      <w:r w:rsidR="006441C6">
        <w:rPr>
          <w:snapToGrid w:val="0"/>
          <w:sz w:val="24"/>
        </w:rPr>
        <w:t>l’LCSP</w:t>
      </w:r>
      <w:r w:rsidR="00A9316A" w:rsidRPr="00F45AEC">
        <w:rPr>
          <w:snapToGrid w:val="0"/>
          <w:sz w:val="24"/>
        </w:rPr>
        <w:t>.</w:t>
      </w:r>
    </w:p>
    <w:p w14:paraId="5F2EC6D1" w14:textId="77777777" w:rsidR="0006485D" w:rsidRDefault="0006485D" w:rsidP="004977EA">
      <w:pPr>
        <w:jc w:val="both"/>
        <w:rPr>
          <w:snapToGrid w:val="0"/>
          <w:sz w:val="24"/>
        </w:rPr>
      </w:pPr>
    </w:p>
    <w:p w14:paraId="08F4C98E" w14:textId="3B7CA845" w:rsidR="0006485D" w:rsidRPr="00F45AEC" w:rsidRDefault="0006485D" w:rsidP="004977EA">
      <w:pPr>
        <w:jc w:val="both"/>
        <w:rPr>
          <w:snapToGrid w:val="0"/>
          <w:sz w:val="24"/>
        </w:rPr>
      </w:pPr>
      <w:r w:rsidRPr="0006485D">
        <w:rPr>
          <w:snapToGrid w:val="0"/>
          <w:sz w:val="24"/>
        </w:rPr>
        <w:t>L’òrgan de contractació pot articular el procediment d’adjudicació en diverses fases. S’entén que en aquesta contractació hi ha diverses fases quan en l</w:t>
      </w:r>
      <w:r>
        <w:rPr>
          <w:snapToGrid w:val="0"/>
          <w:sz w:val="24"/>
        </w:rPr>
        <w:t xml:space="preserve">’apartat </w:t>
      </w:r>
      <w:r w:rsidRPr="0006485D">
        <w:rPr>
          <w:snapToGrid w:val="0"/>
          <w:sz w:val="24"/>
        </w:rPr>
        <w:t>D de</w:t>
      </w:r>
      <w:r>
        <w:rPr>
          <w:snapToGrid w:val="0"/>
          <w:sz w:val="24"/>
        </w:rPr>
        <w:t xml:space="preserve">ls criteris d’adjudicació del contracte que figura a la lletra Z del quadre de característiques d’aquest plec </w:t>
      </w:r>
      <w:r w:rsidRPr="0006485D">
        <w:rPr>
          <w:snapToGrid w:val="0"/>
          <w:sz w:val="24"/>
        </w:rPr>
        <w:t>s’indiquin les fases i els criteris d’adjudicació que s’han d’utilitzar</w:t>
      </w:r>
    </w:p>
    <w:p w14:paraId="6060B407" w14:textId="77777777" w:rsidR="00A9316A" w:rsidRPr="00F45AEC" w:rsidRDefault="00A9316A" w:rsidP="004C74F1">
      <w:pPr>
        <w:jc w:val="both"/>
        <w:rPr>
          <w:b/>
          <w:sz w:val="24"/>
          <w:szCs w:val="24"/>
        </w:rPr>
      </w:pPr>
    </w:p>
    <w:p w14:paraId="78E768BA" w14:textId="77777777" w:rsidR="00322CD1" w:rsidRPr="00F45AEC" w:rsidRDefault="00322CD1" w:rsidP="00322CD1">
      <w:pPr>
        <w:jc w:val="both"/>
        <w:rPr>
          <w:b/>
          <w:sz w:val="24"/>
          <w:szCs w:val="24"/>
        </w:rPr>
      </w:pPr>
      <w:r w:rsidRPr="00F45AEC">
        <w:rPr>
          <w:b/>
          <w:sz w:val="24"/>
          <w:szCs w:val="24"/>
        </w:rPr>
        <w:t>12.- INFORMACIÓ A LES LICITADORES. PERFIL DEL CONTRACTANT</w:t>
      </w:r>
    </w:p>
    <w:p w14:paraId="60A98EE5" w14:textId="38503BC1" w:rsidR="00322CD1" w:rsidRPr="00F45AEC" w:rsidRDefault="00322CD1" w:rsidP="00322CD1">
      <w:pPr>
        <w:jc w:val="both"/>
        <w:rPr>
          <w:sz w:val="24"/>
          <w:szCs w:val="24"/>
        </w:rPr>
      </w:pPr>
      <w:r w:rsidRPr="00F45AEC">
        <w:rPr>
          <w:sz w:val="24"/>
          <w:szCs w:val="24"/>
        </w:rPr>
        <w:t xml:space="preserve">Els interessats tindran accés electrònic als plecs (PCAP i PPT), i a la documentació que s’indica en </w:t>
      </w:r>
      <w:smartTag w:uri="urn:schemas-microsoft-com:office:smarttags" w:element="PersonName">
        <w:smartTagPr>
          <w:attr w:name="ProductID" w:val="la lletra D"/>
        </w:smartTagPr>
        <w:r w:rsidRPr="00F45AEC">
          <w:rPr>
            <w:sz w:val="24"/>
            <w:szCs w:val="24"/>
          </w:rPr>
          <w:t>la lletra D</w:t>
        </w:r>
      </w:smartTag>
      <w:r w:rsidRPr="00F45AEC">
        <w:rPr>
          <w:sz w:val="24"/>
          <w:szCs w:val="24"/>
        </w:rPr>
        <w:t xml:space="preserve">) del quadre de característiques a través del perfil del contractant de l’Ajuntament d’Alcúdia, </w:t>
      </w:r>
      <w:r w:rsidR="006D3705" w:rsidRPr="00F45AEC">
        <w:rPr>
          <w:sz w:val="24"/>
          <w:szCs w:val="24"/>
        </w:rPr>
        <w:t>el qual es troba allotjat a la Plataforma de Contractació del Sector Públic. A</w:t>
      </w:r>
      <w:r w:rsidRPr="00F45AEC">
        <w:rPr>
          <w:sz w:val="24"/>
          <w:szCs w:val="24"/>
        </w:rPr>
        <w:t xml:space="preserve">ixí mateix </w:t>
      </w:r>
      <w:r w:rsidR="006D3705" w:rsidRPr="00F45AEC">
        <w:rPr>
          <w:sz w:val="24"/>
          <w:szCs w:val="24"/>
        </w:rPr>
        <w:t xml:space="preserve">també tenen accés a la informació de forma presencial </w:t>
      </w:r>
      <w:r w:rsidRPr="00F45AEC">
        <w:rPr>
          <w:sz w:val="24"/>
          <w:szCs w:val="24"/>
        </w:rPr>
        <w:t>a les oficines de contractació indicades a l’anunci de licitació.</w:t>
      </w:r>
    </w:p>
    <w:p w14:paraId="63DBD39C" w14:textId="77777777" w:rsidR="00322CD1" w:rsidRPr="00F45AEC" w:rsidRDefault="00322CD1" w:rsidP="00322CD1">
      <w:pPr>
        <w:jc w:val="both"/>
        <w:rPr>
          <w:sz w:val="24"/>
          <w:szCs w:val="24"/>
        </w:rPr>
      </w:pPr>
    </w:p>
    <w:p w14:paraId="03520182" w14:textId="77777777" w:rsidR="00322CD1" w:rsidRPr="00F45AEC" w:rsidRDefault="00322CD1" w:rsidP="00322CD1">
      <w:pPr>
        <w:jc w:val="both"/>
        <w:rPr>
          <w:sz w:val="24"/>
          <w:szCs w:val="24"/>
        </w:rPr>
      </w:pPr>
      <w:r w:rsidRPr="00F45AEC">
        <w:rPr>
          <w:sz w:val="24"/>
          <w:szCs w:val="24"/>
        </w:rPr>
        <w:t>Així mateix qualsevol altre informació addicional s’indica a la lletra D) del quadre de característiques d’aquest PCAP.</w:t>
      </w:r>
    </w:p>
    <w:p w14:paraId="7C109909" w14:textId="77777777" w:rsidR="00DA4F61" w:rsidRPr="00F45AEC" w:rsidRDefault="00DA4F61" w:rsidP="00322CD1">
      <w:pPr>
        <w:jc w:val="both"/>
        <w:rPr>
          <w:b/>
          <w:sz w:val="24"/>
          <w:szCs w:val="24"/>
        </w:rPr>
      </w:pPr>
    </w:p>
    <w:p w14:paraId="23CBF30C" w14:textId="77777777" w:rsidR="00322CD1" w:rsidRPr="00F45AEC" w:rsidRDefault="00322CD1" w:rsidP="00322CD1">
      <w:pPr>
        <w:jc w:val="both"/>
        <w:rPr>
          <w:b/>
          <w:sz w:val="24"/>
          <w:szCs w:val="24"/>
        </w:rPr>
      </w:pPr>
      <w:r w:rsidRPr="00F45AEC">
        <w:rPr>
          <w:b/>
          <w:sz w:val="24"/>
          <w:szCs w:val="24"/>
        </w:rPr>
        <w:t>13.- PROPOSICIONS DELS INTERESSATS</w:t>
      </w:r>
      <w:r w:rsidR="001764E1" w:rsidRPr="00F45AEC">
        <w:rPr>
          <w:b/>
          <w:sz w:val="24"/>
          <w:szCs w:val="24"/>
        </w:rPr>
        <w:t>.</w:t>
      </w:r>
    </w:p>
    <w:p w14:paraId="6237D8D1" w14:textId="02904C57" w:rsidR="00322CD1" w:rsidRPr="00F45AEC" w:rsidRDefault="00322CD1" w:rsidP="00322CD1">
      <w:pPr>
        <w:jc w:val="both"/>
        <w:rPr>
          <w:b/>
          <w:sz w:val="24"/>
          <w:szCs w:val="24"/>
        </w:rPr>
      </w:pPr>
      <w:r w:rsidRPr="00F45AEC">
        <w:rPr>
          <w:sz w:val="24"/>
          <w:szCs w:val="24"/>
        </w:rPr>
        <w:t>Les ofertes s’adreçaran a l’Ajuntament d’Alcúdia i es presentaran en el lloc, termini i condicions indicats en l’apartat M</w:t>
      </w:r>
      <w:r w:rsidR="00707B41">
        <w:rPr>
          <w:sz w:val="24"/>
          <w:szCs w:val="24"/>
        </w:rPr>
        <w:t>)</w:t>
      </w:r>
      <w:r w:rsidRPr="00F45AEC">
        <w:rPr>
          <w:sz w:val="24"/>
          <w:szCs w:val="24"/>
        </w:rPr>
        <w:t xml:space="preserve"> del quadre de característiques d’aquest PCAP</w:t>
      </w:r>
      <w:r w:rsidR="00721E88" w:rsidRPr="00F45AEC">
        <w:rPr>
          <w:sz w:val="24"/>
          <w:szCs w:val="24"/>
        </w:rPr>
        <w:t>, a on s’indica si la presentació de les ofertes es podrà realitzar o no per mitjans electrònics</w:t>
      </w:r>
      <w:r w:rsidRPr="00F45AEC">
        <w:rPr>
          <w:sz w:val="24"/>
          <w:szCs w:val="24"/>
        </w:rPr>
        <w:t xml:space="preserve">. </w:t>
      </w:r>
    </w:p>
    <w:p w14:paraId="1385B261" w14:textId="77777777" w:rsidR="00D741C3" w:rsidRPr="00F45AEC" w:rsidRDefault="00D741C3" w:rsidP="00322CD1">
      <w:pPr>
        <w:pStyle w:val="Textindependent"/>
        <w:rPr>
          <w:szCs w:val="24"/>
        </w:rPr>
      </w:pPr>
    </w:p>
    <w:p w14:paraId="0B18EEA9" w14:textId="77777777" w:rsidR="00D741C3" w:rsidRPr="00F45AEC" w:rsidRDefault="00D741C3" w:rsidP="00D741C3">
      <w:pPr>
        <w:jc w:val="both"/>
        <w:rPr>
          <w:sz w:val="24"/>
          <w:szCs w:val="24"/>
        </w:rPr>
      </w:pPr>
      <w:r w:rsidRPr="00F45AEC">
        <w:rPr>
          <w:sz w:val="24"/>
          <w:szCs w:val="24"/>
        </w:rPr>
        <w:t xml:space="preserve">Les proposicions dels interessats s'han d'ajustar als plecs i documentació que regeixen la licitació, i la seva presentació suposa l'acceptació incondicionada per l'empresari del contingut de la totalitat de les seves clàusules o condicions, </w:t>
      </w:r>
      <w:r w:rsidR="00CD0850" w:rsidRPr="00F45AEC">
        <w:rPr>
          <w:sz w:val="24"/>
          <w:szCs w:val="24"/>
        </w:rPr>
        <w:t xml:space="preserve">tant del plec administratiu, com del plec tècnic, com de la resta de documentació complementària indicada a la lletra D) del quadre de característiques, </w:t>
      </w:r>
      <w:r w:rsidRPr="00F45AEC">
        <w:rPr>
          <w:sz w:val="24"/>
          <w:szCs w:val="24"/>
        </w:rPr>
        <w:t xml:space="preserve">sense excepció o cap reserva, així com l'autorització a la Mesa i a l'òrgan de contractació, a través del seus serveis administratius, per consultar les dades recollides en el Registre oficial de licitadors i empreses classificades del sector </w:t>
      </w:r>
      <w:r w:rsidRPr="00F45AEC">
        <w:rPr>
          <w:sz w:val="24"/>
          <w:szCs w:val="24"/>
        </w:rPr>
        <w:lastRenderedPageBreak/>
        <w:t>públic</w:t>
      </w:r>
      <w:r w:rsidR="00D963DF" w:rsidRPr="00F45AEC">
        <w:rPr>
          <w:sz w:val="24"/>
          <w:szCs w:val="24"/>
        </w:rPr>
        <w:t xml:space="preserve"> </w:t>
      </w:r>
      <w:r w:rsidRPr="00F45AEC">
        <w:rPr>
          <w:sz w:val="24"/>
          <w:szCs w:val="24"/>
        </w:rPr>
        <w:t>o en les llistes oficials d'operadors econòmics d'un Estat membre de la Unió Europea.</w:t>
      </w:r>
    </w:p>
    <w:p w14:paraId="56887E71" w14:textId="41F2D38B" w:rsidR="00D741C3" w:rsidRPr="00F45AEC" w:rsidRDefault="00D741C3" w:rsidP="00D741C3">
      <w:pPr>
        <w:jc w:val="both"/>
        <w:rPr>
          <w:sz w:val="24"/>
          <w:szCs w:val="24"/>
        </w:rPr>
      </w:pPr>
      <w:r w:rsidRPr="00F45AEC">
        <w:rPr>
          <w:sz w:val="24"/>
          <w:szCs w:val="24"/>
        </w:rPr>
        <w:br/>
        <w:t xml:space="preserve">Les proposicions seran secretes i s'arbitraran els mitjans que garanteixin tal caràcter fins al moment d'obertura de les proposicions, sense perjudici del que disposen els articles 143, 175 i 179 de </w:t>
      </w:r>
      <w:r w:rsidR="006441C6">
        <w:rPr>
          <w:sz w:val="24"/>
          <w:szCs w:val="24"/>
        </w:rPr>
        <w:t>l’LCSP</w:t>
      </w:r>
      <w:r w:rsidRPr="00F45AEC">
        <w:rPr>
          <w:sz w:val="24"/>
          <w:szCs w:val="24"/>
        </w:rPr>
        <w:t xml:space="preserve"> quant a la informació que s'ha de facilitar als participants en una subhasta electrònica, en un diàleg competitiu, o en un procediment d'associació per a la innovació.</w:t>
      </w:r>
    </w:p>
    <w:p w14:paraId="4D67A5F8" w14:textId="6FF79D27" w:rsidR="00D741C3" w:rsidRDefault="00D741C3" w:rsidP="00D741C3">
      <w:pPr>
        <w:jc w:val="both"/>
        <w:rPr>
          <w:sz w:val="24"/>
          <w:szCs w:val="24"/>
        </w:rPr>
      </w:pPr>
      <w:r w:rsidRPr="00F45AEC">
        <w:rPr>
          <w:sz w:val="24"/>
          <w:szCs w:val="24"/>
        </w:rPr>
        <w:br/>
        <w:t xml:space="preserve">Cada licitador no podrà presentar més d'una proposició, sense perjudici del que disposa l'article 142 sobre admissibilitat de variants i en l'article 143 </w:t>
      </w:r>
      <w:r w:rsidR="004859BD" w:rsidRPr="00F45AEC">
        <w:rPr>
          <w:sz w:val="24"/>
          <w:szCs w:val="24"/>
        </w:rPr>
        <w:t xml:space="preserve">ambdós de </w:t>
      </w:r>
      <w:r w:rsidR="006441C6">
        <w:rPr>
          <w:sz w:val="24"/>
          <w:szCs w:val="24"/>
        </w:rPr>
        <w:t>l’LCSP</w:t>
      </w:r>
      <w:r w:rsidR="004859BD" w:rsidRPr="00F45AEC">
        <w:rPr>
          <w:sz w:val="24"/>
          <w:szCs w:val="24"/>
        </w:rPr>
        <w:t xml:space="preserve"> </w:t>
      </w:r>
      <w:r w:rsidRPr="00F45AEC">
        <w:rPr>
          <w:sz w:val="24"/>
          <w:szCs w:val="24"/>
        </w:rPr>
        <w:t>sobre presentació de nous preus o valors en el si d'una subhasta electrònica. Tampoc podrà subscriure cap proposta en unió temporal amb altres si ho ha fet individualment o figurar en més d'una unió temporal. La infracció d'aquestes normes donarà lloc a la no admissió de totes les propostes que hagi subscrit.</w:t>
      </w:r>
    </w:p>
    <w:p w14:paraId="1C56EAAC" w14:textId="77777777" w:rsidR="00D741C3" w:rsidRPr="00F45AEC" w:rsidRDefault="00D741C3" w:rsidP="00D741C3">
      <w:pPr>
        <w:jc w:val="both"/>
        <w:rPr>
          <w:sz w:val="24"/>
          <w:szCs w:val="24"/>
        </w:rPr>
      </w:pPr>
    </w:p>
    <w:p w14:paraId="7E8D384C" w14:textId="77777777" w:rsidR="001E1248" w:rsidRDefault="004859BD" w:rsidP="00322CD1">
      <w:pPr>
        <w:pStyle w:val="Textindependent"/>
        <w:rPr>
          <w:szCs w:val="24"/>
        </w:rPr>
      </w:pPr>
      <w:r w:rsidRPr="00F45AEC">
        <w:rPr>
          <w:szCs w:val="24"/>
        </w:rPr>
        <w:t xml:space="preserve">Per al cas en que d’acord amb l’establert a les lletres A) i M) del quadre descriptiu d’aquest plec, la presentació de proposicions al procediment s’hagi de realitzar per mitjans electrònics, </w:t>
      </w:r>
      <w:r w:rsidR="0006485D">
        <w:rPr>
          <w:szCs w:val="24"/>
        </w:rPr>
        <w:t>e</w:t>
      </w:r>
      <w:r w:rsidR="0006485D" w:rsidRPr="0006485D">
        <w:rPr>
          <w:szCs w:val="24"/>
        </w:rPr>
        <w:t>ls licitadors ha</w:t>
      </w:r>
      <w:r w:rsidR="0006485D">
        <w:rPr>
          <w:szCs w:val="24"/>
        </w:rPr>
        <w:t>ura</w:t>
      </w:r>
      <w:r w:rsidR="0006485D" w:rsidRPr="0006485D">
        <w:rPr>
          <w:szCs w:val="24"/>
        </w:rPr>
        <w:t>n de preparar i presentar les seves ofertes íntegrament i obligatòriament de forma electrònica mitjançant l’eina de preparació i presentació d’ofertes de la Plataforma de Contractació del Sector Públic</w:t>
      </w:r>
      <w:r w:rsidR="0006485D">
        <w:rPr>
          <w:szCs w:val="24"/>
        </w:rPr>
        <w:t>. L</w:t>
      </w:r>
      <w:r w:rsidRPr="00F45AEC">
        <w:rPr>
          <w:szCs w:val="24"/>
        </w:rPr>
        <w:t>'enviament per mitjans electrònics de les ofertes podrà fer-se</w:t>
      </w:r>
      <w:r w:rsidR="001E1248">
        <w:rPr>
          <w:szCs w:val="24"/>
        </w:rPr>
        <w:t xml:space="preserve">, si resultàs necessari, </w:t>
      </w:r>
      <w:r w:rsidRPr="00F45AEC">
        <w:rPr>
          <w:szCs w:val="24"/>
        </w:rPr>
        <w:t xml:space="preserve">en dues fases, </w:t>
      </w:r>
      <w:r w:rsidR="001E1248">
        <w:rPr>
          <w:szCs w:val="24"/>
        </w:rPr>
        <w:t xml:space="preserve"> </w:t>
      </w:r>
      <w:r w:rsidRPr="00F45AEC">
        <w:rPr>
          <w:szCs w:val="24"/>
        </w:rPr>
        <w:t>transmetent primer la petjada electrònica de l'oferta, i amb la seva recepció es considerarà efectuada la seva presentació a tots els efectes, i posteriorment l'oferta pròpiament dita en un termini màxim de 24 hores. De no efectuar aquesta segona remissió en el termini indicat, es considerarà que l'oferta ha estat retirada</w:t>
      </w:r>
      <w:r w:rsidRPr="001E1248">
        <w:rPr>
          <w:szCs w:val="24"/>
        </w:rPr>
        <w:t>.</w:t>
      </w:r>
    </w:p>
    <w:p w14:paraId="76D9646A" w14:textId="77777777" w:rsidR="001E1248" w:rsidRDefault="001E1248" w:rsidP="00322CD1">
      <w:pPr>
        <w:pStyle w:val="Textindependent"/>
        <w:rPr>
          <w:szCs w:val="24"/>
        </w:rPr>
      </w:pPr>
    </w:p>
    <w:p w14:paraId="319DE3CC" w14:textId="66A7AB13" w:rsidR="001E1248" w:rsidRPr="001E1248" w:rsidRDefault="001E1248" w:rsidP="00322CD1">
      <w:pPr>
        <w:pStyle w:val="Textindependent"/>
        <w:rPr>
          <w:szCs w:val="24"/>
        </w:rPr>
      </w:pPr>
      <w:r w:rsidRPr="001E1248">
        <w:rPr>
          <w:szCs w:val="24"/>
        </w:rPr>
        <w:t>En el</w:t>
      </w:r>
      <w:r>
        <w:rPr>
          <w:szCs w:val="24"/>
        </w:rPr>
        <w:t xml:space="preserve"> supòsit de licitació </w:t>
      </w:r>
      <w:r w:rsidRPr="001E1248">
        <w:rPr>
          <w:szCs w:val="24"/>
        </w:rPr>
        <w:t xml:space="preserve">electrònica parcial (manual i electrònica): les proposicions s’han de presentar necessàriament per mitjans electrònics segons el que s’indica en </w:t>
      </w:r>
      <w:r>
        <w:rPr>
          <w:szCs w:val="24"/>
        </w:rPr>
        <w:t>el paràgraf</w:t>
      </w:r>
      <w:r w:rsidRPr="001E1248">
        <w:rPr>
          <w:szCs w:val="24"/>
        </w:rPr>
        <w:t xml:space="preserve"> anterior, a excepció d’alguna part de la proposició, que serà identificada clarament en aquest plec, que s’haurà de presentar obligatòriament per mitjans no electrònics. Aquesta modalitat constitueix un subtipus de la licitació electrònica prevista en </w:t>
      </w:r>
      <w:r>
        <w:rPr>
          <w:szCs w:val="24"/>
        </w:rPr>
        <w:t xml:space="preserve">el paràgraf anterior. </w:t>
      </w:r>
    </w:p>
    <w:p w14:paraId="2E91A482" w14:textId="77777777" w:rsidR="004859BD" w:rsidRPr="00F45AEC" w:rsidRDefault="004859BD" w:rsidP="00322CD1">
      <w:pPr>
        <w:pStyle w:val="Textindependent"/>
        <w:rPr>
          <w:szCs w:val="24"/>
        </w:rPr>
      </w:pPr>
    </w:p>
    <w:p w14:paraId="2460D07E" w14:textId="77777777" w:rsidR="00322CD1" w:rsidRPr="00F45AEC" w:rsidRDefault="004859BD" w:rsidP="00322CD1">
      <w:pPr>
        <w:pStyle w:val="Textindependent"/>
        <w:rPr>
          <w:bCs/>
          <w:szCs w:val="24"/>
        </w:rPr>
      </w:pPr>
      <w:r w:rsidRPr="00F45AEC">
        <w:rPr>
          <w:szCs w:val="24"/>
        </w:rPr>
        <w:t>Per al cas en que d’acord amb les lletres A) i M) del quadre descriptiu d’aquest plec, la presentació de proposicions al procediment s’hagi de realitzar de forma presencial, l</w:t>
      </w:r>
      <w:r w:rsidR="00D741C3" w:rsidRPr="00F45AEC">
        <w:rPr>
          <w:szCs w:val="24"/>
        </w:rPr>
        <w:t>es proposicions ha</w:t>
      </w:r>
      <w:r w:rsidRPr="00F45AEC">
        <w:rPr>
          <w:szCs w:val="24"/>
        </w:rPr>
        <w:t xml:space="preserve">uran </w:t>
      </w:r>
      <w:r w:rsidR="00D741C3" w:rsidRPr="00F45AEC">
        <w:rPr>
          <w:szCs w:val="24"/>
        </w:rPr>
        <w:t xml:space="preserve">d’estar </w:t>
      </w:r>
      <w:r w:rsidR="00322CD1" w:rsidRPr="00F45AEC">
        <w:rPr>
          <w:szCs w:val="24"/>
        </w:rPr>
        <w:t>subscrit</w:t>
      </w:r>
      <w:r w:rsidR="00D741C3" w:rsidRPr="00F45AEC">
        <w:rPr>
          <w:szCs w:val="24"/>
        </w:rPr>
        <w:t>es</w:t>
      </w:r>
      <w:r w:rsidR="00322CD1" w:rsidRPr="00F45AEC">
        <w:rPr>
          <w:szCs w:val="24"/>
        </w:rPr>
        <w:t xml:space="preserve"> pel licitador o pel representant de l’empresa interessada, i ha</w:t>
      </w:r>
      <w:r w:rsidR="00CD0850" w:rsidRPr="00F45AEC">
        <w:rPr>
          <w:szCs w:val="24"/>
        </w:rPr>
        <w:t>uran</w:t>
      </w:r>
      <w:r w:rsidR="00322CD1" w:rsidRPr="00F45AEC">
        <w:rPr>
          <w:szCs w:val="24"/>
        </w:rPr>
        <w:t xml:space="preserve"> </w:t>
      </w:r>
      <w:r w:rsidR="00CD0850" w:rsidRPr="00F45AEC">
        <w:rPr>
          <w:szCs w:val="24"/>
        </w:rPr>
        <w:t xml:space="preserve">d’indicar a l’exterior de cadascun dels sobres de la proposició </w:t>
      </w:r>
      <w:r w:rsidR="00322CD1" w:rsidRPr="00F45AEC">
        <w:rPr>
          <w:szCs w:val="24"/>
        </w:rPr>
        <w:t xml:space="preserve"> </w:t>
      </w:r>
      <w:r w:rsidR="00CD0850" w:rsidRPr="00F45AEC">
        <w:rPr>
          <w:szCs w:val="24"/>
        </w:rPr>
        <w:t xml:space="preserve">el nom o raó social de </w:t>
      </w:r>
      <w:r w:rsidR="00322CD1" w:rsidRPr="00F45AEC">
        <w:rPr>
          <w:szCs w:val="24"/>
        </w:rPr>
        <w:t>l’empresa, el NIF, el nom i els cognoms de qui firma la proposició i el carà</w:t>
      </w:r>
      <w:r w:rsidR="00CD0850" w:rsidRPr="00F45AEC">
        <w:rPr>
          <w:szCs w:val="24"/>
        </w:rPr>
        <w:t xml:space="preserve">cter amb què ho fa, així com l’adreça electrònica per a  notificacions, </w:t>
      </w:r>
      <w:r w:rsidR="00322CD1" w:rsidRPr="00F45AEC">
        <w:rPr>
          <w:szCs w:val="24"/>
        </w:rPr>
        <w:t>número de telèfon i el fax de contacte. Si es tracta d’una unió temporal d’empreses, s’han d’indicar les dades de cada un dels empresaris.</w:t>
      </w:r>
      <w:r w:rsidR="00322CD1" w:rsidRPr="00F45AEC">
        <w:rPr>
          <w:bCs/>
          <w:szCs w:val="24"/>
        </w:rPr>
        <w:t xml:space="preserve"> </w:t>
      </w:r>
    </w:p>
    <w:p w14:paraId="312B2D45" w14:textId="77777777" w:rsidR="00322CD1" w:rsidRPr="00F45AEC" w:rsidRDefault="00322CD1" w:rsidP="00322CD1">
      <w:pPr>
        <w:jc w:val="both"/>
        <w:rPr>
          <w:sz w:val="24"/>
          <w:szCs w:val="24"/>
        </w:rPr>
      </w:pPr>
    </w:p>
    <w:p w14:paraId="60746C15" w14:textId="77777777" w:rsidR="00322CD1" w:rsidRPr="00F45AEC" w:rsidRDefault="00322CD1" w:rsidP="00322CD1">
      <w:pPr>
        <w:jc w:val="both"/>
        <w:rPr>
          <w:sz w:val="24"/>
          <w:szCs w:val="24"/>
        </w:rPr>
      </w:pPr>
      <w:r w:rsidRPr="00F45AEC">
        <w:rPr>
          <w:sz w:val="24"/>
          <w:szCs w:val="24"/>
        </w:rPr>
        <w:t xml:space="preserve">Els interessats han de presentar les seves ofertes referides a la totalitat de l’objecte del contracte. Això no obstant, si </w:t>
      </w:r>
      <w:r w:rsidR="00D768A2" w:rsidRPr="00F45AEC">
        <w:rPr>
          <w:sz w:val="24"/>
          <w:szCs w:val="24"/>
        </w:rPr>
        <w:t>hi ha lots, els interessats podran</w:t>
      </w:r>
      <w:r w:rsidRPr="00F45AEC">
        <w:rPr>
          <w:sz w:val="24"/>
          <w:szCs w:val="24"/>
        </w:rPr>
        <w:t xml:space="preserve"> presentar ofertes referides </w:t>
      </w:r>
      <w:r w:rsidR="00D768A2" w:rsidRPr="00F45AEC">
        <w:rPr>
          <w:sz w:val="24"/>
          <w:szCs w:val="24"/>
        </w:rPr>
        <w:t xml:space="preserve">només </w:t>
      </w:r>
      <w:r w:rsidRPr="00F45AEC">
        <w:rPr>
          <w:sz w:val="24"/>
          <w:szCs w:val="24"/>
        </w:rPr>
        <w:t xml:space="preserve">a un, </w:t>
      </w:r>
      <w:r w:rsidR="00D768A2" w:rsidRPr="00F45AEC">
        <w:rPr>
          <w:sz w:val="24"/>
          <w:szCs w:val="24"/>
        </w:rPr>
        <w:t xml:space="preserve">o bé </w:t>
      </w:r>
      <w:r w:rsidRPr="00F45AEC">
        <w:rPr>
          <w:sz w:val="24"/>
          <w:szCs w:val="24"/>
        </w:rPr>
        <w:t xml:space="preserve">a diversos, o </w:t>
      </w:r>
      <w:r w:rsidR="00D768A2" w:rsidRPr="00F45AEC">
        <w:rPr>
          <w:sz w:val="24"/>
          <w:szCs w:val="24"/>
        </w:rPr>
        <w:t xml:space="preserve">bé </w:t>
      </w:r>
      <w:r w:rsidRPr="00F45AEC">
        <w:rPr>
          <w:sz w:val="24"/>
          <w:szCs w:val="24"/>
        </w:rPr>
        <w:t xml:space="preserve">a la totalitat dels lots, </w:t>
      </w:r>
      <w:r w:rsidR="00D768A2" w:rsidRPr="00F45AEC">
        <w:rPr>
          <w:sz w:val="24"/>
          <w:szCs w:val="24"/>
        </w:rPr>
        <w:t>segons s’estableix</w:t>
      </w:r>
      <w:r w:rsidR="00764A3D" w:rsidRPr="00F45AEC">
        <w:rPr>
          <w:sz w:val="24"/>
          <w:szCs w:val="24"/>
        </w:rPr>
        <w:t>en</w:t>
      </w:r>
      <w:r w:rsidR="00D768A2" w:rsidRPr="00F45AEC">
        <w:rPr>
          <w:sz w:val="24"/>
          <w:szCs w:val="24"/>
        </w:rPr>
        <w:t xml:space="preserve"> a l</w:t>
      </w:r>
      <w:r w:rsidR="00764A3D" w:rsidRPr="00F45AEC">
        <w:rPr>
          <w:sz w:val="24"/>
          <w:szCs w:val="24"/>
        </w:rPr>
        <w:t>es</w:t>
      </w:r>
      <w:r w:rsidR="00D768A2" w:rsidRPr="00F45AEC">
        <w:rPr>
          <w:sz w:val="24"/>
          <w:szCs w:val="24"/>
        </w:rPr>
        <w:t xml:space="preserve"> lletr</w:t>
      </w:r>
      <w:r w:rsidR="00764A3D" w:rsidRPr="00F45AEC">
        <w:rPr>
          <w:sz w:val="24"/>
          <w:szCs w:val="24"/>
        </w:rPr>
        <w:t>es</w:t>
      </w:r>
      <w:r w:rsidR="00D768A2" w:rsidRPr="00F45AEC">
        <w:rPr>
          <w:sz w:val="24"/>
          <w:szCs w:val="24"/>
        </w:rPr>
        <w:t xml:space="preserve"> A)</w:t>
      </w:r>
      <w:r w:rsidR="00764A3D" w:rsidRPr="00F45AEC">
        <w:rPr>
          <w:sz w:val="24"/>
          <w:szCs w:val="24"/>
        </w:rPr>
        <w:t>,</w:t>
      </w:r>
      <w:r w:rsidR="00D768A2" w:rsidRPr="00F45AEC">
        <w:rPr>
          <w:sz w:val="24"/>
          <w:szCs w:val="24"/>
        </w:rPr>
        <w:t xml:space="preserve"> </w:t>
      </w:r>
      <w:r w:rsidR="00764A3D" w:rsidRPr="00F45AEC">
        <w:rPr>
          <w:sz w:val="24"/>
          <w:szCs w:val="24"/>
        </w:rPr>
        <w:t xml:space="preserve">E) i M) </w:t>
      </w:r>
      <w:r w:rsidR="00D768A2" w:rsidRPr="00F45AEC">
        <w:rPr>
          <w:sz w:val="24"/>
          <w:szCs w:val="24"/>
        </w:rPr>
        <w:t xml:space="preserve">del quadre de característiques d’aquest plec, </w:t>
      </w:r>
      <w:r w:rsidRPr="00F45AEC">
        <w:rPr>
          <w:sz w:val="24"/>
          <w:szCs w:val="24"/>
        </w:rPr>
        <w:t>especificant, si escau, l’oferta corresponent a cada lot</w:t>
      </w:r>
      <w:r w:rsidR="00D768A2" w:rsidRPr="00F45AEC">
        <w:rPr>
          <w:sz w:val="24"/>
          <w:szCs w:val="24"/>
        </w:rPr>
        <w:t>, i en el cas que es permeti i s’especifiqui en les lletres A)</w:t>
      </w:r>
      <w:r w:rsidR="00764A3D" w:rsidRPr="00F45AEC">
        <w:rPr>
          <w:sz w:val="24"/>
          <w:szCs w:val="24"/>
        </w:rPr>
        <w:t xml:space="preserve"> i</w:t>
      </w:r>
      <w:r w:rsidR="00D768A2" w:rsidRPr="00F45AEC">
        <w:rPr>
          <w:sz w:val="24"/>
          <w:szCs w:val="24"/>
        </w:rPr>
        <w:t xml:space="preserve"> E) del quadre descriptiu, també l’oferta integradora que realitzi</w:t>
      </w:r>
      <w:r w:rsidRPr="00F45AEC">
        <w:rPr>
          <w:sz w:val="24"/>
          <w:szCs w:val="24"/>
        </w:rPr>
        <w:t xml:space="preserve">. Cada interessat pot presentar </w:t>
      </w:r>
      <w:r w:rsidRPr="00F45AEC">
        <w:rPr>
          <w:sz w:val="24"/>
          <w:szCs w:val="24"/>
        </w:rPr>
        <w:lastRenderedPageBreak/>
        <w:t>només una oferta en relació amb l’objecte del contracte, o del lot o lots a què liciti</w:t>
      </w:r>
      <w:r w:rsidR="00D768A2" w:rsidRPr="00F45AEC">
        <w:rPr>
          <w:sz w:val="24"/>
          <w:szCs w:val="24"/>
        </w:rPr>
        <w:t>, excepte que estigui permès la presentació d’oferta integradora</w:t>
      </w:r>
      <w:r w:rsidRPr="00F45AEC">
        <w:rPr>
          <w:sz w:val="24"/>
          <w:szCs w:val="24"/>
        </w:rPr>
        <w:t>. Només es permet la presentació de les variants o millores indicades en la lletra Z) del quadre de característiques del contracte, les licitadores hauran d’ajustar la seva oferta a les condicions establertes.</w:t>
      </w:r>
      <w:r w:rsidR="00D768A2" w:rsidRPr="00F45AEC">
        <w:rPr>
          <w:sz w:val="24"/>
          <w:szCs w:val="24"/>
        </w:rPr>
        <w:t xml:space="preserve"> </w:t>
      </w:r>
    </w:p>
    <w:p w14:paraId="6D634E6C" w14:textId="77777777" w:rsidR="00322CD1" w:rsidRPr="00F45AEC" w:rsidRDefault="00322CD1" w:rsidP="00322CD1">
      <w:pPr>
        <w:jc w:val="both"/>
        <w:rPr>
          <w:sz w:val="24"/>
          <w:szCs w:val="24"/>
        </w:rPr>
      </w:pPr>
    </w:p>
    <w:p w14:paraId="15C47B8D" w14:textId="77777777" w:rsidR="00322CD1" w:rsidRPr="00F45AEC" w:rsidRDefault="00322CD1" w:rsidP="00322CD1">
      <w:pPr>
        <w:jc w:val="both"/>
        <w:rPr>
          <w:sz w:val="24"/>
          <w:szCs w:val="24"/>
        </w:rPr>
      </w:pPr>
      <w:r w:rsidRPr="00F45AEC">
        <w:rPr>
          <w:sz w:val="24"/>
          <w:szCs w:val="24"/>
        </w:rPr>
        <w:t>La documentació de les proposicions dels licitadors podrà estar redactada en qualsevol de les llengües cooficials d’aquesta Comunitat Autònoma.</w:t>
      </w:r>
      <w:r w:rsidR="00DA4F61" w:rsidRPr="00F45AEC">
        <w:rPr>
          <w:sz w:val="24"/>
          <w:szCs w:val="24"/>
        </w:rPr>
        <w:t xml:space="preserve"> E</w:t>
      </w:r>
      <w:r w:rsidRPr="00F45AEC">
        <w:rPr>
          <w:sz w:val="24"/>
          <w:szCs w:val="24"/>
        </w:rPr>
        <w:t xml:space="preserve">n tot cas, només s’admetran els documents redactats en llengua catalana o en llengua castellana. Les empreses estrangeres hauran de presentar la documentació traduïda de forma oficial a alguna d’aquestes dues llengües. </w:t>
      </w:r>
    </w:p>
    <w:p w14:paraId="2DC47C82" w14:textId="77777777" w:rsidR="00322CD1" w:rsidRPr="00F45AEC" w:rsidRDefault="00322CD1" w:rsidP="00322CD1">
      <w:pPr>
        <w:jc w:val="both"/>
        <w:rPr>
          <w:sz w:val="24"/>
          <w:szCs w:val="24"/>
        </w:rPr>
      </w:pPr>
    </w:p>
    <w:p w14:paraId="65E9481D" w14:textId="4093AA2F" w:rsidR="00322CD1" w:rsidRPr="00F45AEC" w:rsidRDefault="00322CD1" w:rsidP="00322CD1">
      <w:pPr>
        <w:pStyle w:val="Textindependent"/>
        <w:rPr>
          <w:bCs/>
          <w:szCs w:val="24"/>
        </w:rPr>
      </w:pPr>
      <w:r w:rsidRPr="00F45AEC">
        <w:rPr>
          <w:bCs/>
          <w:szCs w:val="24"/>
        </w:rPr>
        <w:t xml:space="preserve">En cas de documents emesos a l’estranger, la documentació haurà de presentar-se degudament legalitzada. Les empreses estrangeres pertanyents a Estats signataris del Conveni de </w:t>
      </w:r>
      <w:smartTag w:uri="urn:schemas-microsoft-com:office:smarttags" w:element="PersonName">
        <w:smartTagPr>
          <w:attr w:name="ProductID" w:val="la Haia"/>
        </w:smartTagPr>
        <w:r w:rsidRPr="00F45AEC">
          <w:rPr>
            <w:bCs/>
            <w:szCs w:val="24"/>
          </w:rPr>
          <w:t>la Haia</w:t>
        </w:r>
      </w:smartTag>
      <w:r w:rsidRPr="00F45AEC">
        <w:rPr>
          <w:bCs/>
          <w:szCs w:val="24"/>
        </w:rPr>
        <w:t xml:space="preserve">, de data 5 d’octubre de 1.961, pel que es suprimeix l’exigència de legalització per als documents públics estrangers, podran substituir la legalització de la documentació per la formalitat de la fixació de la postil·la prevista en l’esmentat conveni, coneguda com “postil·la de </w:t>
      </w:r>
      <w:smartTag w:uri="urn:schemas-microsoft-com:office:smarttags" w:element="PersonName">
        <w:smartTagPr>
          <w:attr w:name="ProductID" w:val="la Haia"/>
        </w:smartTagPr>
        <w:r w:rsidRPr="00F45AEC">
          <w:rPr>
            <w:bCs/>
            <w:szCs w:val="24"/>
          </w:rPr>
          <w:t>la Haia</w:t>
        </w:r>
      </w:smartTag>
      <w:r w:rsidRPr="00F45AEC">
        <w:rPr>
          <w:bCs/>
          <w:szCs w:val="24"/>
        </w:rPr>
        <w:t>”.</w:t>
      </w:r>
      <w:r w:rsidR="001531F9" w:rsidRPr="001531F9">
        <w:t xml:space="preserve"> </w:t>
      </w:r>
      <w:bookmarkStart w:id="7" w:name="_Hlk155339965"/>
      <w:r w:rsidR="001531F9" w:rsidRPr="001531F9">
        <w:rPr>
          <w:bCs/>
          <w:szCs w:val="24"/>
        </w:rPr>
        <w:t>No obstant això, per aquells documents inclosos dins l’àmbit d’aplicació del Reglament (UE) 2016/1191 del Parlament Europeu i del Consell, de 6 de juliol de 2016, pel qual es facilita la lliure circulació dels ciutadans simplificant els requisits de presentació de determinats documents públics a la Unió Europea i pel qual es modifica el Reglament (UE) núm. 1024/2012 s’acceptaran en els termes establerts en dita norma.</w:t>
      </w:r>
      <w:bookmarkEnd w:id="7"/>
    </w:p>
    <w:p w14:paraId="418065EA" w14:textId="77777777" w:rsidR="00322CD1" w:rsidRPr="00F45AEC" w:rsidRDefault="00322CD1" w:rsidP="00322CD1">
      <w:pPr>
        <w:pStyle w:val="Textindependent"/>
        <w:rPr>
          <w:szCs w:val="24"/>
        </w:rPr>
      </w:pPr>
    </w:p>
    <w:p w14:paraId="75D292A1" w14:textId="77777777" w:rsidR="00322CD1" w:rsidRPr="00F45AEC" w:rsidRDefault="00322CD1" w:rsidP="00322CD1">
      <w:pPr>
        <w:jc w:val="both"/>
        <w:rPr>
          <w:sz w:val="24"/>
          <w:szCs w:val="24"/>
        </w:rPr>
      </w:pPr>
      <w:r w:rsidRPr="00F45AEC">
        <w:rPr>
          <w:sz w:val="24"/>
          <w:szCs w:val="24"/>
        </w:rPr>
        <w:t>La documentació que es presenti s’ha d’acompanyar d’una relació de tots els documents que s’adjunten.</w:t>
      </w:r>
    </w:p>
    <w:p w14:paraId="2A50156A" w14:textId="77777777" w:rsidR="00322CD1" w:rsidRPr="00F45AEC" w:rsidRDefault="00322CD1" w:rsidP="00322CD1">
      <w:pPr>
        <w:pStyle w:val="Textindependent"/>
        <w:rPr>
          <w:szCs w:val="24"/>
        </w:rPr>
      </w:pPr>
    </w:p>
    <w:p w14:paraId="0C98C95E" w14:textId="4B1FF48C" w:rsidR="00322CD1" w:rsidRPr="00F45AEC" w:rsidRDefault="000D0B3D" w:rsidP="00322CD1">
      <w:pPr>
        <w:pStyle w:val="Textindependent"/>
        <w:rPr>
          <w:szCs w:val="24"/>
        </w:rPr>
      </w:pPr>
      <w:r w:rsidRPr="00F45AEC">
        <w:rPr>
          <w:szCs w:val="24"/>
        </w:rPr>
        <w:t xml:space="preserve">En el cas que la proposició s’hagi presentat </w:t>
      </w:r>
      <w:r w:rsidR="001531F9">
        <w:rPr>
          <w:szCs w:val="24"/>
        </w:rPr>
        <w:t>d</w:t>
      </w:r>
      <w:r w:rsidRPr="00F45AEC">
        <w:rPr>
          <w:szCs w:val="24"/>
        </w:rPr>
        <w:t>e forma presencial en format paper, un</w:t>
      </w:r>
      <w:r w:rsidR="00322CD1" w:rsidRPr="00F45AEC">
        <w:rPr>
          <w:szCs w:val="24"/>
        </w:rPr>
        <w:t>a vegada adjudicat el contracte i transcorreguts els terminis per a la interposició de recursos sense que se n’hagin interposat, la documentació general dels licitadors o candidats que no hagin resultat adjudicataris quedarà a la seva disposició en les oficines de l’òrgan de contractació.</w:t>
      </w:r>
      <w:r w:rsidR="001531F9">
        <w:rPr>
          <w:szCs w:val="24"/>
        </w:rPr>
        <w:t xml:space="preserve"> </w:t>
      </w:r>
      <w:r w:rsidR="00322CD1" w:rsidRPr="00F45AEC">
        <w:rPr>
          <w:szCs w:val="24"/>
        </w:rPr>
        <w:t>Les oficines receptores donaran el rebut de cada proposició al presentador, en què han de constar el nom del licitador, la denominació del contracte objecte de la licitació, i el dia i l’hora de la presentació. Una vegada lliurada o tramesa la proposició, no es podrà retirar.</w:t>
      </w:r>
    </w:p>
    <w:p w14:paraId="5C71C39C" w14:textId="77777777" w:rsidR="00322CD1" w:rsidRPr="00F45AEC" w:rsidRDefault="00322CD1" w:rsidP="00322CD1">
      <w:pPr>
        <w:jc w:val="both"/>
        <w:rPr>
          <w:sz w:val="24"/>
          <w:szCs w:val="24"/>
        </w:rPr>
      </w:pPr>
    </w:p>
    <w:p w14:paraId="136A14D0" w14:textId="431F2294" w:rsidR="006604EE" w:rsidRPr="00F45AEC" w:rsidRDefault="001246D3" w:rsidP="006604EE">
      <w:pPr>
        <w:jc w:val="both"/>
        <w:rPr>
          <w:rFonts w:ascii="Arial" w:hAnsi="Arial" w:cs="Arial"/>
          <w:color w:val="222222"/>
        </w:rPr>
      </w:pPr>
      <w:r w:rsidRPr="001246D3">
        <w:rPr>
          <w:sz w:val="24"/>
          <w:szCs w:val="24"/>
        </w:rPr>
        <w:t xml:space="preserve">Un cop presentada, els licitadors no podran retirar la seva proposició fins al transcurs del termini de dos mesos des de l'obertura de la proposta quan el contracte s'adjudiqui tenint en compte diversos criteris d'adjudicació o l'únic criteri sigui el de menor cost del cicle de vida, o del termini específic que s’hagi establert a la lletra </w:t>
      </w:r>
      <w:r w:rsidR="00416F26">
        <w:rPr>
          <w:sz w:val="24"/>
          <w:szCs w:val="24"/>
        </w:rPr>
        <w:t>R</w:t>
      </w:r>
      <w:r w:rsidRPr="001246D3">
        <w:rPr>
          <w:sz w:val="24"/>
          <w:szCs w:val="24"/>
        </w:rPr>
        <w:t>) del quadre de característiques d’aquest PCAP si així s’hi ha previst. En el supòsit en què l'expedient es tramiti per la via d'urgència aquest termini serà d'un mes. Si el contracte s'adjudica amb criteri únic preu, el termini màxim és de quinze dies naturals. Els diferents supòsits de fet v</w:t>
      </w:r>
      <w:r w:rsidR="00416F26">
        <w:rPr>
          <w:sz w:val="24"/>
          <w:szCs w:val="24"/>
        </w:rPr>
        <w:t>e</w:t>
      </w:r>
      <w:r w:rsidRPr="001246D3">
        <w:rPr>
          <w:sz w:val="24"/>
          <w:szCs w:val="24"/>
        </w:rPr>
        <w:t xml:space="preserve">nen indicats en la lletra </w:t>
      </w:r>
      <w:r w:rsidR="00416F26">
        <w:rPr>
          <w:sz w:val="24"/>
          <w:szCs w:val="24"/>
        </w:rPr>
        <w:t>R</w:t>
      </w:r>
      <w:r w:rsidRPr="001246D3">
        <w:rPr>
          <w:sz w:val="24"/>
          <w:szCs w:val="24"/>
        </w:rPr>
        <w:t>) del quadre de característiques.</w:t>
      </w:r>
    </w:p>
    <w:p w14:paraId="67AD1A92" w14:textId="77777777" w:rsidR="006604EE" w:rsidRPr="00F45AEC" w:rsidRDefault="006604EE" w:rsidP="00322CD1">
      <w:pPr>
        <w:jc w:val="both"/>
        <w:rPr>
          <w:sz w:val="24"/>
          <w:szCs w:val="24"/>
        </w:rPr>
      </w:pPr>
      <w:r w:rsidRPr="00F45AEC">
        <w:rPr>
          <w:rFonts w:ascii="Arial" w:hAnsi="Arial" w:cs="Arial"/>
          <w:color w:val="222222"/>
        </w:rPr>
        <w:br/>
      </w:r>
      <w:r w:rsidRPr="00F45AEC">
        <w:rPr>
          <w:sz w:val="24"/>
          <w:szCs w:val="24"/>
        </w:rPr>
        <w:t>Si la proposició es contingués en més d'un sobre o arxiu electrònic, de tal manera que aquests s'hagin d'obrir en diversos actes independents, el termini anterior es computarà des del primer acte d'obertura del sobre o arxiu electrònic que contingui una part de la proposició. En tot cas s’entén que no queda inclosa dins la proposició el sobre o l’arxiu relatiu a la documentació administrativa.</w:t>
      </w:r>
    </w:p>
    <w:p w14:paraId="76E136EA" w14:textId="77777777" w:rsidR="00B21B5D" w:rsidRPr="00F45AEC" w:rsidRDefault="006604EE" w:rsidP="00322CD1">
      <w:pPr>
        <w:jc w:val="both"/>
        <w:rPr>
          <w:sz w:val="24"/>
          <w:szCs w:val="24"/>
        </w:rPr>
      </w:pPr>
      <w:r w:rsidRPr="00F45AEC">
        <w:rPr>
          <w:sz w:val="24"/>
          <w:szCs w:val="24"/>
        </w:rPr>
        <w:lastRenderedPageBreak/>
        <w:br/>
        <w:t xml:space="preserve">Els terminis indicats en els apartats anteriors s'ampliaran en quinze dies hàbils quan sigui necessari seguir els tràmits </w:t>
      </w:r>
      <w:r w:rsidR="00B21B5D" w:rsidRPr="00F45AEC">
        <w:rPr>
          <w:sz w:val="24"/>
          <w:szCs w:val="24"/>
        </w:rPr>
        <w:t xml:space="preserve">per a la justificació d’ofertes anormals en el procediment. </w:t>
      </w:r>
      <w:r w:rsidRPr="00F45AEC">
        <w:rPr>
          <w:sz w:val="24"/>
          <w:szCs w:val="24"/>
        </w:rPr>
        <w:br/>
      </w:r>
    </w:p>
    <w:p w14:paraId="3904B415" w14:textId="77777777" w:rsidR="00322CD1" w:rsidRPr="00F45AEC" w:rsidRDefault="006604EE" w:rsidP="00B21B5D">
      <w:pPr>
        <w:jc w:val="both"/>
        <w:rPr>
          <w:sz w:val="24"/>
          <w:szCs w:val="24"/>
        </w:rPr>
      </w:pPr>
      <w:r w:rsidRPr="00F45AEC">
        <w:rPr>
          <w:sz w:val="24"/>
          <w:szCs w:val="24"/>
        </w:rPr>
        <w:t>Si no es produeix l'adjudicació dins dels terminis assenyalats, els licitadors tindran dret</w:t>
      </w:r>
      <w:r w:rsidR="00B21B5D" w:rsidRPr="00F45AEC">
        <w:rPr>
          <w:sz w:val="24"/>
          <w:szCs w:val="24"/>
        </w:rPr>
        <w:t xml:space="preserve"> </w:t>
      </w:r>
      <w:r w:rsidRPr="00F45AEC">
        <w:rPr>
          <w:sz w:val="24"/>
          <w:szCs w:val="24"/>
        </w:rPr>
        <w:t>a retirar la seva proposició, i a la devolució de la garantia provisional, d'existir aquesta.</w:t>
      </w:r>
      <w:r w:rsidR="00322CD1" w:rsidRPr="00F45AEC">
        <w:rPr>
          <w:sz w:val="24"/>
          <w:szCs w:val="24"/>
        </w:rPr>
        <w:t xml:space="preserve"> </w:t>
      </w:r>
    </w:p>
    <w:p w14:paraId="047D53E3" w14:textId="77777777" w:rsidR="00322CD1" w:rsidRPr="00F45AEC" w:rsidRDefault="00322CD1" w:rsidP="00322CD1">
      <w:pPr>
        <w:jc w:val="both"/>
        <w:rPr>
          <w:sz w:val="24"/>
          <w:szCs w:val="24"/>
        </w:rPr>
      </w:pPr>
    </w:p>
    <w:p w14:paraId="5707DF2A" w14:textId="185C8B01" w:rsidR="00322CD1" w:rsidRPr="00F45AEC" w:rsidRDefault="00322CD1" w:rsidP="00322CD1">
      <w:pPr>
        <w:jc w:val="both"/>
        <w:rPr>
          <w:sz w:val="24"/>
          <w:szCs w:val="24"/>
        </w:rPr>
      </w:pPr>
      <w:r w:rsidRPr="00F45AEC">
        <w:rPr>
          <w:sz w:val="24"/>
          <w:szCs w:val="24"/>
        </w:rPr>
        <w:t>La retirada indeguda d'una proposició serà causa que impedirà al licitador contractar amb les Administracions Públiques, d'acord amb el que dispos</w:t>
      </w:r>
      <w:r w:rsidR="00B21B5D" w:rsidRPr="00F45AEC">
        <w:rPr>
          <w:sz w:val="24"/>
          <w:szCs w:val="24"/>
        </w:rPr>
        <w:t>en</w:t>
      </w:r>
      <w:r w:rsidRPr="00F45AEC">
        <w:rPr>
          <w:sz w:val="24"/>
          <w:szCs w:val="24"/>
        </w:rPr>
        <w:t xml:space="preserve"> </w:t>
      </w:r>
      <w:r w:rsidR="00B21B5D" w:rsidRPr="00F45AEC">
        <w:rPr>
          <w:sz w:val="24"/>
          <w:szCs w:val="24"/>
        </w:rPr>
        <w:t xml:space="preserve">els articles 71 i 72 de </w:t>
      </w:r>
      <w:r w:rsidR="006441C6">
        <w:rPr>
          <w:sz w:val="24"/>
          <w:szCs w:val="24"/>
        </w:rPr>
        <w:t>l’LCSP</w:t>
      </w:r>
      <w:r w:rsidRPr="00F45AEC">
        <w:rPr>
          <w:sz w:val="24"/>
          <w:szCs w:val="24"/>
        </w:rPr>
        <w:t>.</w:t>
      </w:r>
    </w:p>
    <w:p w14:paraId="640934D5" w14:textId="77777777" w:rsidR="00A9316A" w:rsidRPr="00F45AEC" w:rsidRDefault="00A9316A" w:rsidP="00306287">
      <w:pPr>
        <w:jc w:val="both"/>
        <w:rPr>
          <w:sz w:val="24"/>
          <w:szCs w:val="24"/>
        </w:rPr>
      </w:pPr>
    </w:p>
    <w:p w14:paraId="503CC2C5" w14:textId="77777777" w:rsidR="00AF69BC" w:rsidRPr="00F45AEC" w:rsidRDefault="00AF69BC" w:rsidP="00AF69BC">
      <w:pPr>
        <w:jc w:val="both"/>
        <w:rPr>
          <w:b/>
          <w:sz w:val="24"/>
          <w:szCs w:val="24"/>
        </w:rPr>
      </w:pPr>
      <w:bookmarkStart w:id="8" w:name="_Hlk155340064"/>
      <w:r w:rsidRPr="00F45AEC">
        <w:rPr>
          <w:b/>
          <w:sz w:val="24"/>
          <w:szCs w:val="24"/>
        </w:rPr>
        <w:t xml:space="preserve">14.- </w:t>
      </w:r>
      <w:r w:rsidR="00890412" w:rsidRPr="00F45AEC">
        <w:rPr>
          <w:b/>
          <w:sz w:val="24"/>
          <w:szCs w:val="24"/>
        </w:rPr>
        <w:t>COMPROVACIÓ DE DADES I DOCUMENTS APORTATS PER LES LICITADORES DAVANT LES ADMINISTRACIONS PÚBLIQUES. COMUNICACIONS I NOTIFICACIONS EN EL PROCEDIMENT PER MITJANS ELECTRÒNICS.</w:t>
      </w:r>
    </w:p>
    <w:p w14:paraId="4608CEEA" w14:textId="35810744" w:rsidR="00890412" w:rsidRPr="00F45AEC" w:rsidRDefault="00890412" w:rsidP="00890412">
      <w:pPr>
        <w:jc w:val="both"/>
        <w:rPr>
          <w:sz w:val="24"/>
          <w:szCs w:val="24"/>
        </w:rPr>
      </w:pPr>
      <w:r w:rsidRPr="00F45AEC">
        <w:rPr>
          <w:sz w:val="24"/>
          <w:szCs w:val="24"/>
        </w:rPr>
        <w:t xml:space="preserve">Les dades identificadores de les licitadores que figuren a les proposicions podran ser objecte de recollida i tractament; la presentació de la proposició suposa la manifestació del consentiment de la licitadora, tant en el cas de persones físiques com per a les persones jurídiques, perquè les seves dades puguin ser tractades per al compliment de la finalitat per a la qual s’han obtingut, i així mateix s’informa que les dades es recullen per a l’exercici de les funcions pròpies de l’Ajuntament d’Alcúdia i a l’objecte del compliment de l’establert a la Llei de Contractes del Sector Públic, així com a l’establert a la Llei 19/2013, de 9 de desembre, de transparència, accés a la informació pública i bon govern, i del disposat a la Llei de Contractes del Sector Públic i que les seves dades identificadores (Nom i llinatges ò raó social, NIF, domicili social i/o mitjans de notificació, identitat dels seus representants legals, si n’hi hagués) podran ser objecte de tractament, i si n’és el cas, també podran ser objecte de publicitat, a efectes de compliment de les obligacions de fiscalització, estadístiques i d’informació pública establertes en les lleis esmentades i en la seva normativa reglamentària de desenvolupament. S’informa a les licitadores del dret de les persones físiques a accedir a les seves dades, a rectificar-les i a cancel•lar-les. Aquests drets podran ser exercits per mitjà d’escrit adreçat al </w:t>
      </w:r>
      <w:r w:rsidR="001531F9">
        <w:rPr>
          <w:sz w:val="24"/>
          <w:szCs w:val="24"/>
        </w:rPr>
        <w:t xml:space="preserve">delegat de protecció de dades de l’Ajuntament, en els termes que s’indiquen a la lletra AA del quadre de característiques. </w:t>
      </w:r>
    </w:p>
    <w:p w14:paraId="5AF6CE8F" w14:textId="77777777" w:rsidR="00890412" w:rsidRPr="00F45AEC" w:rsidRDefault="00890412" w:rsidP="00890412">
      <w:pPr>
        <w:jc w:val="both"/>
        <w:rPr>
          <w:sz w:val="24"/>
          <w:szCs w:val="24"/>
        </w:rPr>
      </w:pPr>
    </w:p>
    <w:p w14:paraId="495F1ED6" w14:textId="77777777" w:rsidR="00890412" w:rsidRPr="00F45AEC" w:rsidRDefault="00890412" w:rsidP="00890412">
      <w:pPr>
        <w:jc w:val="both"/>
        <w:rPr>
          <w:sz w:val="24"/>
          <w:szCs w:val="24"/>
        </w:rPr>
      </w:pPr>
      <w:bookmarkStart w:id="9" w:name="_Hlk152265049"/>
      <w:r w:rsidRPr="00F45AEC">
        <w:rPr>
          <w:sz w:val="24"/>
          <w:szCs w:val="24"/>
        </w:rPr>
        <w:t xml:space="preserve">Així mateix la presentació de la proposició suposa l’acceptació </w:t>
      </w:r>
      <w:r w:rsidR="00010722" w:rsidRPr="00F45AEC">
        <w:rPr>
          <w:sz w:val="24"/>
          <w:szCs w:val="24"/>
        </w:rPr>
        <w:t>per les licitadores de la publicació al perfil del contractant de les seves dades identificadores, i del tractament i remissió de les dades que siguin requerides pels organismes competents d’acord amb l’establert a la Llei de Contractes del Sector Públic i normativa que la desenvolupi.</w:t>
      </w:r>
    </w:p>
    <w:p w14:paraId="612EDE3E" w14:textId="77777777" w:rsidR="00890412" w:rsidRPr="00F45AEC" w:rsidRDefault="00890412" w:rsidP="00890412">
      <w:pPr>
        <w:jc w:val="both"/>
        <w:rPr>
          <w:sz w:val="24"/>
          <w:szCs w:val="24"/>
        </w:rPr>
      </w:pPr>
    </w:p>
    <w:p w14:paraId="5E10DCF1" w14:textId="0FA46376" w:rsidR="00890412" w:rsidRPr="00F45AEC" w:rsidRDefault="00890412" w:rsidP="0024272F">
      <w:pPr>
        <w:jc w:val="both"/>
        <w:rPr>
          <w:sz w:val="24"/>
          <w:szCs w:val="24"/>
        </w:rPr>
      </w:pPr>
      <w:r w:rsidRPr="00F45AEC">
        <w:rPr>
          <w:sz w:val="24"/>
          <w:szCs w:val="24"/>
        </w:rPr>
        <w:t xml:space="preserve">L’Ajuntament d’Alcúdia podrà comprovar d’ofici la veracitat dels certificats dels Registres Oficials de Licitadors i Empreses Classificades </w:t>
      </w:r>
      <w:r w:rsidR="001531F9">
        <w:rPr>
          <w:sz w:val="24"/>
          <w:szCs w:val="24"/>
        </w:rPr>
        <w:t xml:space="preserve">del Sector Públic </w:t>
      </w:r>
      <w:r w:rsidR="0024272F" w:rsidRPr="0024272F">
        <w:rPr>
          <w:sz w:val="24"/>
          <w:szCs w:val="24"/>
        </w:rPr>
        <w:t>o en les llistes oficials d’operadors econòmics d’un estat membre de la Unió Europea</w:t>
      </w:r>
      <w:r w:rsidR="00305215">
        <w:rPr>
          <w:sz w:val="24"/>
          <w:szCs w:val="24"/>
        </w:rPr>
        <w:t>,</w:t>
      </w:r>
      <w:r w:rsidRPr="00F45AEC">
        <w:rPr>
          <w:sz w:val="24"/>
          <w:szCs w:val="24"/>
        </w:rPr>
        <w:t xml:space="preserve"> suposant la presentació de la proposició al procediment el consentiment de la licitadora per tal que l’òrgan de contractació pugui realitzar les comprovacions pertinents, inclosa la sol·licitud i obtenció directament de l’òrgan emissor del corresponent certificat.</w:t>
      </w:r>
      <w:r w:rsidR="00FF6439" w:rsidRPr="00FF6439">
        <w:t xml:space="preserve"> </w:t>
      </w:r>
      <w:r w:rsidR="00FF6439" w:rsidRPr="00FF6439">
        <w:rPr>
          <w:sz w:val="24"/>
          <w:szCs w:val="24"/>
        </w:rPr>
        <w:t>També suposa l’autorització per consultar la informació relativa a la seva identitat i, si escau, a la del seu representant, tret que es tracti del passaport, al compliment de les seves obligacions tributàries amb l’Administració de l’Esta</w:t>
      </w:r>
      <w:r w:rsidR="00FF6439">
        <w:rPr>
          <w:sz w:val="24"/>
          <w:szCs w:val="24"/>
        </w:rPr>
        <w:t>t i amb l’Ajuntament d’Alcúdia i de les seves obligacions</w:t>
      </w:r>
      <w:r w:rsidR="00FF6439" w:rsidRPr="00FF6439">
        <w:rPr>
          <w:sz w:val="24"/>
          <w:szCs w:val="24"/>
        </w:rPr>
        <w:t xml:space="preserve"> amb la Seguretat Social,</w:t>
      </w:r>
      <w:r w:rsidRPr="00F45AEC">
        <w:rPr>
          <w:sz w:val="24"/>
          <w:szCs w:val="24"/>
        </w:rPr>
        <w:t xml:space="preserve"> Així mateix l’òrgan de contractació podrà realitzar la comprovació d’altres dades manifestades per la licitadora que resultin necessàries per </w:t>
      </w:r>
      <w:r w:rsidRPr="00F45AEC">
        <w:rPr>
          <w:sz w:val="24"/>
          <w:szCs w:val="24"/>
        </w:rPr>
        <w:lastRenderedPageBreak/>
        <w:t>a la tramitació i resolució del present procediment i estiguin en poder de la resta d’Administracions públiques, d’acord amb l’establert als articles 28 i 155 de la Llei 40/</w:t>
      </w:r>
      <w:r w:rsidRPr="00305215">
        <w:rPr>
          <w:sz w:val="24"/>
          <w:szCs w:val="24"/>
        </w:rPr>
        <w:t>2015</w:t>
      </w:r>
      <w:r w:rsidR="00F85259" w:rsidRPr="00305215">
        <w:rPr>
          <w:sz w:val="24"/>
          <w:szCs w:val="24"/>
        </w:rPr>
        <w:t xml:space="preserve"> i la presentació de proposició al procediment n’implica el consentiment </w:t>
      </w:r>
      <w:r w:rsidR="006C6D27">
        <w:rPr>
          <w:sz w:val="24"/>
          <w:szCs w:val="24"/>
        </w:rPr>
        <w:t xml:space="preserve">fins i tot en el cas que manifesti la seva </w:t>
      </w:r>
      <w:r w:rsidR="00F85259" w:rsidRPr="00305215">
        <w:rPr>
          <w:sz w:val="24"/>
          <w:szCs w:val="24"/>
        </w:rPr>
        <w:t>oposició</w:t>
      </w:r>
      <w:r w:rsidRPr="00305215">
        <w:rPr>
          <w:sz w:val="24"/>
          <w:szCs w:val="24"/>
        </w:rPr>
        <w:t>.</w:t>
      </w:r>
      <w:r w:rsidRPr="00F45AEC">
        <w:rPr>
          <w:sz w:val="24"/>
          <w:szCs w:val="24"/>
        </w:rPr>
        <w:t xml:space="preserve"> Així mateix l’Ajuntament d’Alcúdia podrà comprovar la veracitat de les dades manifestades per les licitadores que estiguin disponibles als registres públics i siguin de lliure accés. </w:t>
      </w:r>
      <w:r w:rsidR="00FF6439">
        <w:rPr>
          <w:sz w:val="24"/>
          <w:szCs w:val="24"/>
        </w:rPr>
        <w:t xml:space="preserve">No obstant això, l’Ajuntament d’Alcúdia es reserva el dret a sol·licitar que sigui la licitadora qui aporti la documentació requerida en el procediment, quan l’Ajuntament d’Alcúdia per raons materials no la pugui obtenir directament o quan es consideri que per raons d’agilitat del procediment resulti més eficient que sigui la licitadora la que aporti la documentació directament. </w:t>
      </w:r>
    </w:p>
    <w:p w14:paraId="47F90362" w14:textId="77777777" w:rsidR="00890412" w:rsidRPr="00F45AEC" w:rsidRDefault="00890412" w:rsidP="00890412">
      <w:pPr>
        <w:autoSpaceDE w:val="0"/>
        <w:autoSpaceDN w:val="0"/>
        <w:adjustRightInd w:val="0"/>
        <w:jc w:val="both"/>
        <w:rPr>
          <w:sz w:val="24"/>
          <w:szCs w:val="24"/>
        </w:rPr>
      </w:pPr>
    </w:p>
    <w:p w14:paraId="3703ADC7" w14:textId="77777777" w:rsidR="00010722" w:rsidRPr="00F45AEC" w:rsidRDefault="00890412" w:rsidP="00890412">
      <w:pPr>
        <w:jc w:val="both"/>
        <w:rPr>
          <w:sz w:val="24"/>
          <w:szCs w:val="24"/>
        </w:rPr>
      </w:pPr>
      <w:r w:rsidRPr="00F45AEC">
        <w:rPr>
          <w:sz w:val="24"/>
          <w:szCs w:val="24"/>
        </w:rPr>
        <w:t>Les notificacions i comunicacions que l’Ajuntament d’Alcúdia hagi de practicar en el present procediment a les licitadores que hagin presentat proposició es realitzaran per mitjans electrònics</w:t>
      </w:r>
      <w:r w:rsidR="00010722" w:rsidRPr="00F45AEC">
        <w:rPr>
          <w:sz w:val="24"/>
          <w:szCs w:val="24"/>
        </w:rPr>
        <w:t>, sense perjudici que també puguin ser realitzades de forma complementària a l’anterior, per altres mitjans</w:t>
      </w:r>
      <w:r w:rsidRPr="00F45AEC">
        <w:rPr>
          <w:sz w:val="24"/>
          <w:szCs w:val="24"/>
        </w:rPr>
        <w:t>.</w:t>
      </w:r>
    </w:p>
    <w:p w14:paraId="232E89B4" w14:textId="77777777" w:rsidR="00010722" w:rsidRPr="00F45AEC" w:rsidRDefault="00010722" w:rsidP="00890412">
      <w:pPr>
        <w:jc w:val="both"/>
        <w:rPr>
          <w:sz w:val="24"/>
          <w:szCs w:val="24"/>
        </w:rPr>
      </w:pPr>
    </w:p>
    <w:p w14:paraId="4B659322" w14:textId="3A9F23AA" w:rsidR="00010722" w:rsidRPr="00F45AEC" w:rsidRDefault="00010722" w:rsidP="00890412">
      <w:pPr>
        <w:jc w:val="both"/>
        <w:rPr>
          <w:sz w:val="24"/>
          <w:szCs w:val="24"/>
        </w:rPr>
      </w:pPr>
      <w:r w:rsidRPr="00F45AEC">
        <w:rPr>
          <w:sz w:val="24"/>
          <w:szCs w:val="24"/>
        </w:rPr>
        <w:t>No obstant el que disposa el paràgraf anterior, podrà utilitzar-se la comunicació oral per a comunicacions diferents de les relatives als elements essencials d'un procediment de contractació, sempre que el contingut de la comunicació oral estigui prou documentat. Referent a això, els elements essencials d'un procediment de contractació inclouen: els plecs de la contractació, les sol·licituds de participació i les ofertes. En particular, les comunicacions orals amb els licitadors que puguin incidir substancialment en el contingut i l'avaluació de les ofertes estaran documentades de manera suficient i a través dels mitjans adequats, com ara els arxius o resums escrits o sonors dels principals elements de la comunicació.</w:t>
      </w:r>
    </w:p>
    <w:p w14:paraId="12CA69E7" w14:textId="77777777" w:rsidR="00010722" w:rsidRPr="00F45AEC" w:rsidRDefault="00010722" w:rsidP="00890412">
      <w:pPr>
        <w:jc w:val="both"/>
        <w:rPr>
          <w:sz w:val="24"/>
          <w:szCs w:val="24"/>
        </w:rPr>
      </w:pPr>
    </w:p>
    <w:p w14:paraId="7F98A038" w14:textId="6AC7AA4E" w:rsidR="00305215" w:rsidRDefault="00FF6439" w:rsidP="00010722">
      <w:pPr>
        <w:jc w:val="both"/>
        <w:rPr>
          <w:sz w:val="24"/>
          <w:szCs w:val="24"/>
        </w:rPr>
      </w:pPr>
      <w:r>
        <w:rPr>
          <w:sz w:val="24"/>
          <w:szCs w:val="24"/>
        </w:rPr>
        <w:t>L’Administració</w:t>
      </w:r>
      <w:r w:rsidR="00305215">
        <w:rPr>
          <w:sz w:val="24"/>
          <w:szCs w:val="24"/>
        </w:rPr>
        <w:t xml:space="preserve"> podr</w:t>
      </w:r>
      <w:r>
        <w:rPr>
          <w:sz w:val="24"/>
          <w:szCs w:val="24"/>
        </w:rPr>
        <w:t>à</w:t>
      </w:r>
      <w:r w:rsidR="00305215">
        <w:rPr>
          <w:sz w:val="24"/>
          <w:szCs w:val="24"/>
        </w:rPr>
        <w:t xml:space="preserve"> realitzar l</w:t>
      </w:r>
      <w:r w:rsidR="00890412" w:rsidRPr="00F45AEC">
        <w:rPr>
          <w:sz w:val="24"/>
          <w:szCs w:val="24"/>
        </w:rPr>
        <w:t xml:space="preserve">es notificacions que es practiquin per mitjans electrònics en el present procediment </w:t>
      </w:r>
      <w:r w:rsidR="00305215">
        <w:rPr>
          <w:sz w:val="24"/>
          <w:szCs w:val="24"/>
        </w:rPr>
        <w:t xml:space="preserve">o bé </w:t>
      </w:r>
      <w:r w:rsidR="00890412" w:rsidRPr="00F45AEC">
        <w:rPr>
          <w:sz w:val="24"/>
          <w:szCs w:val="24"/>
        </w:rPr>
        <w:t xml:space="preserve">mitjançant compareixença a la seu electrònica de l’Ajuntament d’Alcúdia, disponible a la adreça d'Internet </w:t>
      </w:r>
      <w:hyperlink r:id="rId9" w:history="1">
        <w:r w:rsidR="00305215" w:rsidRPr="00BC2D0B">
          <w:rPr>
            <w:rStyle w:val="Enlla"/>
            <w:sz w:val="24"/>
            <w:szCs w:val="24"/>
          </w:rPr>
          <w:t>http://sac.alcudia.net.</w:t>
        </w:r>
      </w:hyperlink>
      <w:r w:rsidR="00890412" w:rsidRPr="00F45AEC">
        <w:rPr>
          <w:sz w:val="24"/>
          <w:szCs w:val="24"/>
        </w:rPr>
        <w:t xml:space="preserve"> </w:t>
      </w:r>
      <w:r w:rsidR="00305215">
        <w:rPr>
          <w:sz w:val="24"/>
          <w:szCs w:val="24"/>
        </w:rPr>
        <w:t xml:space="preserve">o bé de forma </w:t>
      </w:r>
      <w:r>
        <w:rPr>
          <w:sz w:val="24"/>
          <w:szCs w:val="24"/>
        </w:rPr>
        <w:t xml:space="preserve">indistinta </w:t>
      </w:r>
      <w:r w:rsidR="00305215">
        <w:rPr>
          <w:sz w:val="24"/>
          <w:szCs w:val="24"/>
        </w:rPr>
        <w:t xml:space="preserve">a través de compareixença electrònica a la Plataforma de Contractació del Sector Públic. La presentació de proposicions electròniques </w:t>
      </w:r>
      <w:r w:rsidR="009F2E91">
        <w:rPr>
          <w:sz w:val="24"/>
          <w:szCs w:val="24"/>
        </w:rPr>
        <w:t xml:space="preserve">i de la justificació d’anormalitat d’ofertes </w:t>
      </w:r>
      <w:r w:rsidR="00305215">
        <w:rPr>
          <w:sz w:val="24"/>
          <w:szCs w:val="24"/>
        </w:rPr>
        <w:t>per part dels licitadors només s’admetran a través de l’eina de licitació electrònica de la Plataforma de Contractació del Sector Públic. La presentació d</w:t>
      </w:r>
      <w:r w:rsidR="009F2E91">
        <w:rPr>
          <w:sz w:val="24"/>
          <w:szCs w:val="24"/>
        </w:rPr>
        <w:t>’altres</w:t>
      </w:r>
      <w:r w:rsidR="00305215">
        <w:rPr>
          <w:sz w:val="24"/>
          <w:szCs w:val="24"/>
        </w:rPr>
        <w:t xml:space="preserve"> respostes per part dels licitadors a les notificacions i comunicacions remeses per part de l’òrgan de contractació i/o de la Mesa de Contractació, o dels serveis administratius de l’òrgan de contractació</w:t>
      </w:r>
      <w:r>
        <w:rPr>
          <w:sz w:val="24"/>
          <w:szCs w:val="24"/>
        </w:rPr>
        <w:t>, s’haurà d’efectuar a través del mateix canal electrònic pel qual s’hagi rebut la comunicació o notificació de l’Administració.</w:t>
      </w:r>
    </w:p>
    <w:bookmarkEnd w:id="9"/>
    <w:p w14:paraId="5C7F6773" w14:textId="77777777" w:rsidR="00305215" w:rsidRDefault="00305215" w:rsidP="00010722">
      <w:pPr>
        <w:jc w:val="both"/>
        <w:rPr>
          <w:sz w:val="24"/>
          <w:szCs w:val="24"/>
        </w:rPr>
      </w:pPr>
    </w:p>
    <w:p w14:paraId="4FC942AA" w14:textId="77777777" w:rsidR="00FF6439" w:rsidRDefault="00890412" w:rsidP="00010722">
      <w:pPr>
        <w:jc w:val="both"/>
        <w:rPr>
          <w:sz w:val="24"/>
          <w:szCs w:val="24"/>
        </w:rPr>
      </w:pPr>
      <w:r w:rsidRPr="00F45AEC">
        <w:rPr>
          <w:sz w:val="24"/>
          <w:szCs w:val="24"/>
        </w:rPr>
        <w:t>S’entén per compareixença a la seu electrònica, l'accés per l'interessat o el seu representant degudament identificat al contingut de la notificació.</w:t>
      </w:r>
      <w:r w:rsidR="00010722" w:rsidRPr="00F45AEC">
        <w:rPr>
          <w:sz w:val="24"/>
          <w:szCs w:val="24"/>
        </w:rPr>
        <w:t xml:space="preserve"> </w:t>
      </w:r>
      <w:r w:rsidRPr="00F45AEC">
        <w:rPr>
          <w:sz w:val="24"/>
          <w:szCs w:val="24"/>
        </w:rPr>
        <w:t>Les notificacions per mitjans electrònics s'entendran practicades</w:t>
      </w:r>
      <w:r w:rsidR="00010722" w:rsidRPr="00F45AEC">
        <w:rPr>
          <w:sz w:val="24"/>
          <w:szCs w:val="24"/>
        </w:rPr>
        <w:t xml:space="preserve"> des de la data d'enviament de la mateixa o de l'avís de notificació, si fos mitjançant compareixença electrònica, sempre que l'acte objecte de notificació s'hagi publicat el mateix dia en el Perfil de contractant de l'òrgan de contractació. En cas contrari els terminis es computaran des de la recepció de la notificació per l'interessat.</w:t>
      </w:r>
    </w:p>
    <w:p w14:paraId="7A4D81A1" w14:textId="770F5FF4" w:rsidR="00010722" w:rsidRPr="00F45AEC" w:rsidRDefault="00010722" w:rsidP="00010722">
      <w:pPr>
        <w:jc w:val="both"/>
        <w:rPr>
          <w:sz w:val="24"/>
          <w:szCs w:val="24"/>
        </w:rPr>
      </w:pPr>
      <w:r w:rsidRPr="00F45AEC">
        <w:rPr>
          <w:sz w:val="24"/>
          <w:szCs w:val="24"/>
        </w:rPr>
        <w:br/>
        <w:t xml:space="preserve">No obstant l'anterior, el requisit de publicitat en el perfil de contractant no és aplicable a les notificacions practicades amb motiu del procediment de recurs especial pels òrgans </w:t>
      </w:r>
      <w:r w:rsidRPr="00F45AEC">
        <w:rPr>
          <w:sz w:val="24"/>
          <w:szCs w:val="24"/>
        </w:rPr>
        <w:lastRenderedPageBreak/>
        <w:t xml:space="preserve">competents per a la seva resolució computant els terminis des de la data d'enviament de la mateixa o de l'avís de notificació, si fos mitjançant compareixença electrònica. </w:t>
      </w:r>
    </w:p>
    <w:p w14:paraId="0A72FEF8" w14:textId="77777777" w:rsidR="00010722" w:rsidRPr="00F45AEC" w:rsidRDefault="00010722" w:rsidP="00890412">
      <w:pPr>
        <w:jc w:val="both"/>
        <w:rPr>
          <w:sz w:val="24"/>
          <w:szCs w:val="24"/>
        </w:rPr>
      </w:pPr>
    </w:p>
    <w:p w14:paraId="78AC1EC5" w14:textId="77777777" w:rsidR="00890412" w:rsidRPr="00F45AEC" w:rsidRDefault="00890412" w:rsidP="00890412">
      <w:pPr>
        <w:jc w:val="both"/>
        <w:rPr>
          <w:sz w:val="24"/>
          <w:szCs w:val="24"/>
        </w:rPr>
      </w:pPr>
      <w:r w:rsidRPr="00F45AEC">
        <w:rPr>
          <w:sz w:val="24"/>
          <w:szCs w:val="24"/>
        </w:rPr>
        <w:t>En les notificacions que es practiquin per mitjans electrònics, a través del registre telemàtic corresponent de l’Ajuntament s'enviarà a l'interessat per correu electrònic a l'adreça electrònica que hagi facilitat un avís de notificació de caràcter informatiu, que comunicarà l'existència d'una notificació dirigida així com l'adreça de la pàgina web a què ha d'accedir per obtenir-la. L'interessat podrà accedir a la pàgina concreta de notificació telemàtica a través de la pàgina web amb la seva identificació personal, a través del certificat digital, i signarà el justificant de recepció corresponent, per mitjà de signatura electrònica reconeguda.</w:t>
      </w:r>
    </w:p>
    <w:bookmarkEnd w:id="8"/>
    <w:p w14:paraId="7E2571FC" w14:textId="77777777" w:rsidR="00890412" w:rsidRPr="00F45AEC" w:rsidRDefault="00890412" w:rsidP="004C74F1">
      <w:pPr>
        <w:jc w:val="both"/>
        <w:rPr>
          <w:b/>
          <w:sz w:val="24"/>
          <w:szCs w:val="24"/>
        </w:rPr>
      </w:pPr>
    </w:p>
    <w:p w14:paraId="7D92CBA7" w14:textId="77777777" w:rsidR="00AF69BC" w:rsidRPr="00F45AEC" w:rsidRDefault="00AF69BC" w:rsidP="00AF69BC">
      <w:pPr>
        <w:jc w:val="both"/>
        <w:rPr>
          <w:b/>
          <w:sz w:val="24"/>
          <w:szCs w:val="24"/>
        </w:rPr>
      </w:pPr>
      <w:r w:rsidRPr="00F45AEC">
        <w:rPr>
          <w:b/>
          <w:sz w:val="24"/>
          <w:szCs w:val="24"/>
        </w:rPr>
        <w:t>15.- CONTINGUT DE LES PROPOSICIONS.</w:t>
      </w:r>
    </w:p>
    <w:p w14:paraId="039BB04C" w14:textId="77777777" w:rsidR="00AF69BC" w:rsidRPr="00F45AEC" w:rsidRDefault="00AF69BC" w:rsidP="00AF69BC">
      <w:pPr>
        <w:jc w:val="both"/>
        <w:rPr>
          <w:sz w:val="24"/>
          <w:szCs w:val="24"/>
        </w:rPr>
      </w:pPr>
      <w:r w:rsidRPr="00F45AEC">
        <w:rPr>
          <w:sz w:val="24"/>
          <w:szCs w:val="24"/>
        </w:rPr>
        <w:t>A dins de cada sobre</w:t>
      </w:r>
      <w:r w:rsidR="00B21B5D" w:rsidRPr="00F45AEC">
        <w:rPr>
          <w:sz w:val="24"/>
          <w:szCs w:val="24"/>
        </w:rPr>
        <w:t xml:space="preserve"> o arxiu</w:t>
      </w:r>
      <w:r w:rsidRPr="00F45AEC">
        <w:rPr>
          <w:sz w:val="24"/>
          <w:szCs w:val="24"/>
        </w:rPr>
        <w:t xml:space="preserve">, s’inclouran els documents que s’indiquen a l’apartat M.3 del quadre de característiques d’aquest PCAP. </w:t>
      </w:r>
    </w:p>
    <w:p w14:paraId="06C6F302" w14:textId="77777777" w:rsidR="00AF69BC" w:rsidRPr="00F45AEC" w:rsidRDefault="00AF69BC" w:rsidP="00AF69BC">
      <w:pPr>
        <w:pStyle w:val="Ttol2"/>
        <w:keepNext w:val="0"/>
        <w:widowControl w:val="0"/>
        <w:spacing w:before="0" w:after="0"/>
        <w:jc w:val="both"/>
        <w:rPr>
          <w:rFonts w:ascii="Times New Roman" w:hAnsi="Times New Roman" w:cs="Times New Roman"/>
          <w:i w:val="0"/>
          <w:sz w:val="24"/>
          <w:szCs w:val="24"/>
        </w:rPr>
      </w:pPr>
    </w:p>
    <w:p w14:paraId="19654B53" w14:textId="77777777" w:rsidR="00AF69BC" w:rsidRPr="00F45AEC" w:rsidRDefault="00AF69BC" w:rsidP="00AF69BC">
      <w:pPr>
        <w:jc w:val="both"/>
        <w:rPr>
          <w:sz w:val="24"/>
          <w:szCs w:val="24"/>
        </w:rPr>
      </w:pPr>
      <w:r w:rsidRPr="00F45AEC">
        <w:rPr>
          <w:sz w:val="24"/>
          <w:szCs w:val="24"/>
        </w:rPr>
        <w:t>En relació al contingut de les proposicions, es fixen les següents condicions i requeriments:</w:t>
      </w:r>
    </w:p>
    <w:p w14:paraId="5E078073" w14:textId="77777777" w:rsidR="00AF69BC" w:rsidRPr="00F45AEC" w:rsidRDefault="00AF69BC" w:rsidP="00AF69BC"/>
    <w:p w14:paraId="60D798B0" w14:textId="77777777" w:rsidR="00AF69BC" w:rsidRPr="00F45AEC" w:rsidRDefault="00482AF3" w:rsidP="00AF69BC">
      <w:pPr>
        <w:pStyle w:val="Ttol2"/>
        <w:keepNext w:val="0"/>
        <w:widowControl w:val="0"/>
        <w:spacing w:before="0" w:after="0"/>
        <w:jc w:val="both"/>
        <w:rPr>
          <w:rFonts w:ascii="Times New Roman" w:hAnsi="Times New Roman" w:cs="Times New Roman"/>
          <w:b w:val="0"/>
          <w:i w:val="0"/>
          <w:sz w:val="24"/>
          <w:szCs w:val="24"/>
        </w:rPr>
      </w:pPr>
      <w:r w:rsidRPr="00F45AEC">
        <w:rPr>
          <w:rFonts w:ascii="Times New Roman" w:hAnsi="Times New Roman" w:cs="Times New Roman"/>
          <w:i w:val="0"/>
          <w:sz w:val="24"/>
          <w:szCs w:val="24"/>
        </w:rPr>
        <w:t xml:space="preserve">ARXIU ò </w:t>
      </w:r>
      <w:r w:rsidR="00AF69BC" w:rsidRPr="00F45AEC">
        <w:rPr>
          <w:rFonts w:ascii="Times New Roman" w:hAnsi="Times New Roman" w:cs="Times New Roman"/>
          <w:i w:val="0"/>
          <w:sz w:val="24"/>
          <w:szCs w:val="24"/>
        </w:rPr>
        <w:t>SOBRE «1»</w:t>
      </w:r>
    </w:p>
    <w:p w14:paraId="4A097AC5" w14:textId="77777777" w:rsidR="00AF69BC" w:rsidRPr="00F45AEC" w:rsidRDefault="00AF69BC" w:rsidP="00AF69BC">
      <w:pPr>
        <w:pStyle w:val="Ttol2"/>
        <w:keepNext w:val="0"/>
        <w:widowControl w:val="0"/>
        <w:spacing w:before="0" w:after="0"/>
        <w:jc w:val="both"/>
        <w:rPr>
          <w:rFonts w:ascii="Times New Roman" w:hAnsi="Times New Roman" w:cs="Times New Roman"/>
          <w:i w:val="0"/>
          <w:sz w:val="24"/>
          <w:szCs w:val="24"/>
        </w:rPr>
      </w:pPr>
      <w:r w:rsidRPr="00F45AEC">
        <w:rPr>
          <w:rFonts w:ascii="Times New Roman" w:hAnsi="Times New Roman" w:cs="Times New Roman"/>
          <w:i w:val="0"/>
          <w:sz w:val="24"/>
          <w:szCs w:val="24"/>
        </w:rPr>
        <w:t>DOCUMENTACIÓ ADMINISTRATIVA</w:t>
      </w:r>
    </w:p>
    <w:p w14:paraId="68B7A172" w14:textId="5C498C3C" w:rsidR="00482AF3" w:rsidRPr="00F45AEC" w:rsidRDefault="00AF69BC" w:rsidP="00482AF3">
      <w:pPr>
        <w:pStyle w:val="Ttol2"/>
        <w:keepNext w:val="0"/>
        <w:widowControl w:val="0"/>
        <w:spacing w:before="0" w:after="0"/>
        <w:jc w:val="both"/>
        <w:rPr>
          <w:rFonts w:ascii="Times New Roman" w:hAnsi="Times New Roman" w:cs="Times New Roman"/>
          <w:b w:val="0"/>
          <w:i w:val="0"/>
          <w:sz w:val="24"/>
          <w:szCs w:val="24"/>
        </w:rPr>
      </w:pPr>
      <w:r w:rsidRPr="00F45AEC">
        <w:rPr>
          <w:rFonts w:ascii="Times New Roman" w:hAnsi="Times New Roman" w:cs="Times New Roman"/>
          <w:b w:val="0"/>
          <w:i w:val="0"/>
          <w:sz w:val="24"/>
          <w:szCs w:val="24"/>
        </w:rPr>
        <w:t>Atès que es substitueix l’aportació inicial de la documentació establerta a l’a</w:t>
      </w:r>
      <w:r w:rsidR="003E68B6" w:rsidRPr="00F45AEC">
        <w:rPr>
          <w:rFonts w:ascii="Times New Roman" w:hAnsi="Times New Roman" w:cs="Times New Roman"/>
          <w:b w:val="0"/>
          <w:i w:val="0"/>
          <w:sz w:val="24"/>
          <w:szCs w:val="24"/>
        </w:rPr>
        <w:t xml:space="preserve">rticle 140 </w:t>
      </w:r>
      <w:r w:rsidRPr="00F45AEC">
        <w:rPr>
          <w:rFonts w:ascii="Times New Roman" w:hAnsi="Times New Roman" w:cs="Times New Roman"/>
          <w:b w:val="0"/>
          <w:i w:val="0"/>
          <w:sz w:val="24"/>
          <w:szCs w:val="24"/>
        </w:rPr>
        <w:t>de</w:t>
      </w:r>
      <w:r w:rsidR="003E68B6" w:rsidRPr="00F45AEC">
        <w:rPr>
          <w:rFonts w:ascii="Times New Roman" w:hAnsi="Times New Roman" w:cs="Times New Roman"/>
          <w:b w:val="0"/>
          <w:i w:val="0"/>
          <w:sz w:val="24"/>
          <w:szCs w:val="24"/>
        </w:rPr>
        <w:t xml:space="preserve"> </w:t>
      </w:r>
      <w:r w:rsidR="006441C6">
        <w:rPr>
          <w:rFonts w:ascii="Times New Roman" w:hAnsi="Times New Roman" w:cs="Times New Roman"/>
          <w:b w:val="0"/>
          <w:i w:val="0"/>
          <w:sz w:val="24"/>
          <w:szCs w:val="24"/>
        </w:rPr>
        <w:t>l’LCSP</w:t>
      </w:r>
      <w:r w:rsidRPr="00F45AEC">
        <w:rPr>
          <w:rFonts w:ascii="Times New Roman" w:hAnsi="Times New Roman" w:cs="Times New Roman"/>
          <w:b w:val="0"/>
          <w:i w:val="0"/>
          <w:sz w:val="24"/>
          <w:szCs w:val="24"/>
        </w:rPr>
        <w:t xml:space="preserve"> per la presentació de la declaració responsable de compliment de condicions prevista en el model de l’</w:t>
      </w:r>
      <w:r w:rsidR="00D30B90">
        <w:rPr>
          <w:rFonts w:ascii="Times New Roman" w:hAnsi="Times New Roman" w:cs="Times New Roman"/>
          <w:b w:val="0"/>
          <w:i w:val="0"/>
          <w:sz w:val="24"/>
          <w:szCs w:val="24"/>
        </w:rPr>
        <w:t>Annex II</w:t>
      </w:r>
      <w:r w:rsidRPr="00F45AEC">
        <w:rPr>
          <w:rFonts w:ascii="Times New Roman" w:hAnsi="Times New Roman" w:cs="Times New Roman"/>
          <w:b w:val="0"/>
          <w:i w:val="0"/>
          <w:sz w:val="24"/>
          <w:szCs w:val="24"/>
        </w:rPr>
        <w:t xml:space="preserve"> d’aquest PCAP, </w:t>
      </w:r>
      <w:r w:rsidR="00482AF3" w:rsidRPr="00F45AEC">
        <w:rPr>
          <w:rFonts w:ascii="Times New Roman" w:hAnsi="Times New Roman" w:cs="Times New Roman"/>
          <w:b w:val="0"/>
          <w:i w:val="0"/>
          <w:sz w:val="24"/>
          <w:szCs w:val="24"/>
        </w:rPr>
        <w:t>l'òrgan o la mesa de contractació podran demanar als candidats o licitadors que presentin la totalitat o una part dels documents justificatius, quan considerin que hi ha dubtes raonables sobre la vigència o fiabilitat de la declaració, quan resulti necessari per al bon desenvolupament del procediment i, en tot cas, abans d'adjudicar el contracte.</w:t>
      </w:r>
    </w:p>
    <w:p w14:paraId="67B96FFF" w14:textId="77777777" w:rsidR="00482AF3" w:rsidRPr="00F45AEC" w:rsidRDefault="00482AF3" w:rsidP="00482AF3">
      <w:pPr>
        <w:pStyle w:val="Ttol2"/>
        <w:keepNext w:val="0"/>
        <w:widowControl w:val="0"/>
        <w:spacing w:before="0" w:after="0"/>
        <w:jc w:val="both"/>
        <w:rPr>
          <w:rFonts w:ascii="Times New Roman" w:hAnsi="Times New Roman" w:cs="Times New Roman"/>
          <w:b w:val="0"/>
          <w:i w:val="0"/>
          <w:sz w:val="24"/>
          <w:szCs w:val="24"/>
        </w:rPr>
      </w:pPr>
      <w:r w:rsidRPr="00F45AEC">
        <w:rPr>
          <w:rFonts w:ascii="Times New Roman" w:hAnsi="Times New Roman" w:cs="Times New Roman"/>
          <w:b w:val="0"/>
          <w:i w:val="0"/>
          <w:sz w:val="24"/>
          <w:szCs w:val="24"/>
        </w:rPr>
        <w:br/>
        <w:t>No obstant l'anterior, quan l'empresari estigui inscrit en el Registre oficial de licitadors i empreses classificades del sector públic o figuri en una base de dades nacional d'un Estat membre de la Unió Europea, com un expedient virtual de l'empresa, un sistema de emmagatzematge electrònic de documents o un sistema de prequalificació, i aquests siguin accessibles de manera gratuïta per als esmentats òrgans, no està obligat a presentar els documents justificatius o una altra prova documental de les dades inscrites en els referits llocs.</w:t>
      </w:r>
    </w:p>
    <w:p w14:paraId="500A84D1" w14:textId="77777777" w:rsidR="00482AF3" w:rsidRPr="00F45AEC" w:rsidRDefault="00482AF3" w:rsidP="00AF69BC">
      <w:pPr>
        <w:widowControl w:val="0"/>
        <w:tabs>
          <w:tab w:val="left" w:pos="5760"/>
        </w:tabs>
        <w:jc w:val="both"/>
        <w:rPr>
          <w:sz w:val="24"/>
          <w:szCs w:val="24"/>
        </w:rPr>
      </w:pPr>
    </w:p>
    <w:p w14:paraId="3E963771" w14:textId="77777777" w:rsidR="00AF69BC" w:rsidRDefault="00AF69BC" w:rsidP="00AF69BC">
      <w:pPr>
        <w:widowControl w:val="0"/>
        <w:tabs>
          <w:tab w:val="left" w:pos="5760"/>
        </w:tabs>
        <w:jc w:val="both"/>
        <w:rPr>
          <w:sz w:val="24"/>
          <w:szCs w:val="24"/>
        </w:rPr>
      </w:pPr>
      <w:r w:rsidRPr="00F45AEC">
        <w:rPr>
          <w:sz w:val="24"/>
          <w:szCs w:val="24"/>
        </w:rPr>
        <w:t xml:space="preserve">La inclusió al Sobre </w:t>
      </w:r>
      <w:r w:rsidR="00482AF3" w:rsidRPr="00F45AEC">
        <w:rPr>
          <w:sz w:val="24"/>
          <w:szCs w:val="24"/>
        </w:rPr>
        <w:t xml:space="preserve">o arxiu </w:t>
      </w:r>
      <w:r w:rsidRPr="00F45AEC">
        <w:rPr>
          <w:sz w:val="24"/>
          <w:szCs w:val="24"/>
        </w:rPr>
        <w:t>núm. 1 de documents corresponents al sobre</w:t>
      </w:r>
      <w:r w:rsidR="00482AF3" w:rsidRPr="00F45AEC">
        <w:rPr>
          <w:sz w:val="24"/>
          <w:szCs w:val="24"/>
        </w:rPr>
        <w:t xml:space="preserve"> o arxiu</w:t>
      </w:r>
      <w:r w:rsidRPr="00F45AEC">
        <w:rPr>
          <w:sz w:val="24"/>
          <w:szCs w:val="24"/>
        </w:rPr>
        <w:t xml:space="preserve"> núm. 2, o de qualsevol altra documentació que permeti tenir coneixement de l’oferta econòmica del licitador o del contingut d’altres criteris d’adjudicació inclosos al sobre núm. 2</w:t>
      </w:r>
      <w:r w:rsidR="00482AF3" w:rsidRPr="00F45AEC">
        <w:rPr>
          <w:sz w:val="24"/>
          <w:szCs w:val="24"/>
        </w:rPr>
        <w:t xml:space="preserve"> de criteris avaluables mitjançant fórmules</w:t>
      </w:r>
      <w:r w:rsidRPr="00F45AEC">
        <w:rPr>
          <w:sz w:val="24"/>
          <w:szCs w:val="24"/>
        </w:rPr>
        <w:t xml:space="preserve">, </w:t>
      </w:r>
      <w:r w:rsidR="00482AF3" w:rsidRPr="00F45AEC">
        <w:rPr>
          <w:sz w:val="24"/>
          <w:szCs w:val="24"/>
        </w:rPr>
        <w:t xml:space="preserve">en el cas que  pugui suposar la </w:t>
      </w:r>
      <w:r w:rsidRPr="00F45AEC">
        <w:rPr>
          <w:sz w:val="24"/>
          <w:szCs w:val="24"/>
        </w:rPr>
        <w:t xml:space="preserve">vulneració del principi de secret de les proposicions, serà causa d’exclusió del licitador. </w:t>
      </w:r>
    </w:p>
    <w:p w14:paraId="522A665B" w14:textId="77777777" w:rsidR="00B63971" w:rsidRDefault="00B63971" w:rsidP="00AF69BC">
      <w:pPr>
        <w:widowControl w:val="0"/>
        <w:tabs>
          <w:tab w:val="left" w:pos="5760"/>
        </w:tabs>
        <w:jc w:val="both"/>
        <w:rPr>
          <w:sz w:val="24"/>
          <w:szCs w:val="24"/>
        </w:rPr>
      </w:pPr>
    </w:p>
    <w:p w14:paraId="4D2D46F5" w14:textId="4587732D" w:rsidR="00B63971" w:rsidRPr="00F45AEC" w:rsidRDefault="00B63971" w:rsidP="00AF69BC">
      <w:pPr>
        <w:widowControl w:val="0"/>
        <w:tabs>
          <w:tab w:val="left" w:pos="5760"/>
        </w:tabs>
        <w:jc w:val="both"/>
        <w:rPr>
          <w:sz w:val="24"/>
          <w:szCs w:val="24"/>
        </w:rPr>
      </w:pPr>
      <w:r w:rsidRPr="00B63971">
        <w:rPr>
          <w:sz w:val="24"/>
          <w:szCs w:val="24"/>
        </w:rPr>
        <w:t xml:space="preserve">En el procediment simplificat la declaració responsable i resta de documentació administrativa s’incorporarà al sobre corresponent als criteris d’adjudicació avaluables amb judici de valor, si n’hi hagués, i si no n’hi hagués, s’incorporarà al sobre de l’oferta econòmica. Així mateix si la licitadora hagués fet ús de la facultat d’acreditar la presentació de la sol· licitud d’inscripció en el ROLECE a què al·ludeix l’incís final de la lletra a) de l’apartat 4 de l’article 159 de la LCSP, haurà d’incloure en el sobre </w:t>
      </w:r>
      <w:r w:rsidRPr="00B63971">
        <w:rPr>
          <w:sz w:val="24"/>
          <w:szCs w:val="24"/>
        </w:rPr>
        <w:lastRenderedPageBreak/>
        <w:t>l'aportació del rebut de la sol·licitud emès pel Registre corresponent i d'una declaració responsable d'haver aportat la documentació preceptiva i de no haver rebut requeriment d'esmena.</w:t>
      </w:r>
    </w:p>
    <w:p w14:paraId="23D9CB03" w14:textId="77777777" w:rsidR="00AF69BC" w:rsidRPr="00F45AEC" w:rsidRDefault="00AF69BC" w:rsidP="00AF69BC">
      <w:pPr>
        <w:widowControl w:val="0"/>
        <w:tabs>
          <w:tab w:val="left" w:pos="5760"/>
        </w:tabs>
        <w:jc w:val="both"/>
        <w:rPr>
          <w:sz w:val="24"/>
          <w:szCs w:val="24"/>
        </w:rPr>
      </w:pPr>
    </w:p>
    <w:p w14:paraId="754DE736" w14:textId="77777777" w:rsidR="00AF69BC" w:rsidRPr="00F45AEC" w:rsidRDefault="00482AF3" w:rsidP="00AF69BC">
      <w:pPr>
        <w:pStyle w:val="Ttol2"/>
        <w:keepNext w:val="0"/>
        <w:widowControl w:val="0"/>
        <w:spacing w:before="0" w:after="0"/>
        <w:jc w:val="both"/>
        <w:rPr>
          <w:rFonts w:ascii="Times New Roman" w:hAnsi="Times New Roman" w:cs="Times New Roman"/>
          <w:i w:val="0"/>
          <w:sz w:val="24"/>
          <w:szCs w:val="24"/>
        </w:rPr>
      </w:pPr>
      <w:r w:rsidRPr="00F45AEC">
        <w:rPr>
          <w:rFonts w:ascii="Times New Roman" w:hAnsi="Times New Roman" w:cs="Times New Roman"/>
          <w:i w:val="0"/>
          <w:sz w:val="24"/>
          <w:szCs w:val="24"/>
        </w:rPr>
        <w:t xml:space="preserve">ARXIU ò </w:t>
      </w:r>
      <w:r w:rsidR="00AF69BC" w:rsidRPr="00F45AEC">
        <w:rPr>
          <w:rFonts w:ascii="Times New Roman" w:hAnsi="Times New Roman" w:cs="Times New Roman"/>
          <w:i w:val="0"/>
          <w:sz w:val="24"/>
          <w:szCs w:val="24"/>
        </w:rPr>
        <w:t>SOBRE «2»</w:t>
      </w:r>
    </w:p>
    <w:p w14:paraId="48ABFA81" w14:textId="77777777" w:rsidR="00AF69BC" w:rsidRPr="00F45AEC" w:rsidRDefault="00AF69BC" w:rsidP="00AF69BC">
      <w:pPr>
        <w:pStyle w:val="Sagniadetextindependent"/>
        <w:widowControl w:val="0"/>
        <w:tabs>
          <w:tab w:val="left" w:pos="709"/>
        </w:tabs>
        <w:spacing w:after="0"/>
        <w:ind w:left="0"/>
        <w:jc w:val="both"/>
        <w:rPr>
          <w:b/>
          <w:sz w:val="24"/>
          <w:szCs w:val="24"/>
        </w:rPr>
      </w:pPr>
      <w:r w:rsidRPr="00F45AEC">
        <w:rPr>
          <w:b/>
          <w:sz w:val="24"/>
          <w:szCs w:val="24"/>
        </w:rPr>
        <w:t>PROPOSICIÓ</w:t>
      </w:r>
      <w:r w:rsidR="007B45A3" w:rsidRPr="00F45AEC">
        <w:rPr>
          <w:b/>
          <w:sz w:val="24"/>
          <w:szCs w:val="24"/>
        </w:rPr>
        <w:t>: ECONÒMICA</w:t>
      </w:r>
      <w:r w:rsidRPr="00F45AEC">
        <w:rPr>
          <w:b/>
          <w:sz w:val="24"/>
          <w:szCs w:val="24"/>
        </w:rPr>
        <w:t xml:space="preserve"> </w:t>
      </w:r>
      <w:r w:rsidR="00637AE1" w:rsidRPr="00F45AEC">
        <w:rPr>
          <w:b/>
          <w:sz w:val="24"/>
          <w:szCs w:val="24"/>
        </w:rPr>
        <w:t>/CRITERIS D’ADJUDICACIÓ AVALUABLES MITJANÇANT FÓRMULES</w:t>
      </w:r>
      <w:r w:rsidRPr="00F45AEC">
        <w:rPr>
          <w:b/>
          <w:sz w:val="24"/>
          <w:szCs w:val="24"/>
        </w:rPr>
        <w:t xml:space="preserve"> </w:t>
      </w:r>
    </w:p>
    <w:p w14:paraId="08B5F252" w14:textId="77777777" w:rsidR="00AF69BC" w:rsidRDefault="00AF69BC" w:rsidP="00AF69BC">
      <w:pPr>
        <w:widowControl w:val="0"/>
        <w:jc w:val="both"/>
        <w:rPr>
          <w:bCs/>
          <w:sz w:val="24"/>
          <w:szCs w:val="24"/>
        </w:rPr>
      </w:pPr>
      <w:r w:rsidRPr="00F45AEC">
        <w:rPr>
          <w:bCs/>
          <w:sz w:val="24"/>
          <w:szCs w:val="24"/>
        </w:rPr>
        <w:t xml:space="preserve">La licitadora ha de presentar l’oferta econòmica segons el model de </w:t>
      </w:r>
      <w:r w:rsidRPr="00F45AEC">
        <w:rPr>
          <w:b/>
          <w:bCs/>
          <w:sz w:val="24"/>
          <w:szCs w:val="24"/>
        </w:rPr>
        <w:t>l’Annex I</w:t>
      </w:r>
      <w:r w:rsidRPr="00F45AEC">
        <w:rPr>
          <w:bCs/>
          <w:sz w:val="24"/>
          <w:szCs w:val="24"/>
        </w:rPr>
        <w:t xml:space="preserve"> d’aquest plec</w:t>
      </w:r>
      <w:r w:rsidR="00482AF3" w:rsidRPr="00F45AEC">
        <w:rPr>
          <w:bCs/>
          <w:sz w:val="24"/>
          <w:szCs w:val="24"/>
        </w:rPr>
        <w:t xml:space="preserve"> i en la forma que es detalla a la lletra M.3) del quadre de característiques</w:t>
      </w:r>
      <w:r w:rsidRPr="00F45AEC">
        <w:rPr>
          <w:bCs/>
          <w:sz w:val="24"/>
          <w:szCs w:val="24"/>
        </w:rPr>
        <w:t xml:space="preserve">. L’oferta ha d’estar firmada per qui tingui poder suficient per fer-ho i no ha de contenir errors, omissions o obstacles per poder interpretar-la correctament. L’import de la proposició econòmica no ha de superar el </w:t>
      </w:r>
      <w:r w:rsidR="00482AF3" w:rsidRPr="00F45AEC">
        <w:rPr>
          <w:bCs/>
          <w:sz w:val="24"/>
          <w:szCs w:val="24"/>
        </w:rPr>
        <w:t xml:space="preserve">tipus </w:t>
      </w:r>
      <w:r w:rsidRPr="00F45AEC">
        <w:rPr>
          <w:bCs/>
          <w:sz w:val="24"/>
          <w:szCs w:val="24"/>
        </w:rPr>
        <w:t>de licitació establert en la lletra E del Quadre de característiques del contracte. Seran descartades les proposicions que superin el tipus de licitació.</w:t>
      </w:r>
    </w:p>
    <w:p w14:paraId="7EC7202C" w14:textId="77777777" w:rsidR="001235D0" w:rsidRDefault="001235D0" w:rsidP="00AF69BC">
      <w:pPr>
        <w:widowControl w:val="0"/>
        <w:jc w:val="both"/>
        <w:rPr>
          <w:bCs/>
          <w:sz w:val="24"/>
          <w:szCs w:val="24"/>
        </w:rPr>
      </w:pPr>
    </w:p>
    <w:p w14:paraId="03341695" w14:textId="77777777" w:rsidR="001235D0" w:rsidRPr="001235D0" w:rsidRDefault="001235D0" w:rsidP="001235D0">
      <w:pPr>
        <w:widowControl w:val="0"/>
        <w:jc w:val="both"/>
        <w:rPr>
          <w:bCs/>
          <w:sz w:val="24"/>
          <w:szCs w:val="24"/>
        </w:rPr>
      </w:pPr>
      <w:r w:rsidRPr="001235D0">
        <w:rPr>
          <w:bCs/>
          <w:sz w:val="24"/>
          <w:szCs w:val="24"/>
        </w:rPr>
        <w:t>L’import s’ha d’expressar clarament en xifres i lletres. S’indicarà l’import amb l’IVA exclòs i, a continuació, com a partida independent, l’import de l’IVA que hagi de ser repercutit. També s’ha d’indicar el tipus impositiu de l’IVA aplicable a la prestació i l’import total de l’oferta.</w:t>
      </w:r>
    </w:p>
    <w:p w14:paraId="00531040" w14:textId="77777777" w:rsidR="001235D0" w:rsidRPr="001235D0" w:rsidRDefault="001235D0" w:rsidP="001235D0">
      <w:pPr>
        <w:widowControl w:val="0"/>
        <w:jc w:val="both"/>
        <w:rPr>
          <w:bCs/>
          <w:sz w:val="24"/>
          <w:szCs w:val="24"/>
        </w:rPr>
      </w:pPr>
    </w:p>
    <w:p w14:paraId="0DA30A9F" w14:textId="77777777" w:rsidR="001235D0" w:rsidRPr="001235D0" w:rsidRDefault="001235D0" w:rsidP="001235D0">
      <w:pPr>
        <w:widowControl w:val="0"/>
        <w:jc w:val="both"/>
        <w:rPr>
          <w:bCs/>
          <w:sz w:val="24"/>
          <w:szCs w:val="24"/>
        </w:rPr>
      </w:pPr>
      <w:r w:rsidRPr="001235D0">
        <w:rPr>
          <w:bCs/>
          <w:sz w:val="24"/>
          <w:szCs w:val="24"/>
        </w:rPr>
        <w:t>Aquesta mateixa informació es farà constar, de forma desglossada, en el cas que es tracti d’una licitació amb preus unitaris.</w:t>
      </w:r>
    </w:p>
    <w:p w14:paraId="42DB360B" w14:textId="77777777" w:rsidR="001235D0" w:rsidRPr="001235D0" w:rsidRDefault="001235D0" w:rsidP="001235D0">
      <w:pPr>
        <w:widowControl w:val="0"/>
        <w:jc w:val="both"/>
        <w:rPr>
          <w:bCs/>
          <w:sz w:val="24"/>
          <w:szCs w:val="24"/>
        </w:rPr>
      </w:pPr>
    </w:p>
    <w:p w14:paraId="37B6305A" w14:textId="5C60C305" w:rsidR="001235D0" w:rsidRPr="001235D0" w:rsidRDefault="001235D0" w:rsidP="001235D0">
      <w:pPr>
        <w:widowControl w:val="0"/>
        <w:jc w:val="both"/>
        <w:rPr>
          <w:bCs/>
          <w:sz w:val="24"/>
          <w:szCs w:val="24"/>
        </w:rPr>
      </w:pPr>
      <w:r w:rsidRPr="001235D0">
        <w:rPr>
          <w:bCs/>
          <w:sz w:val="24"/>
          <w:szCs w:val="24"/>
        </w:rPr>
        <w:t>S’entén que l’oferta econòmica inclou totes les taxes i imposts, directes i indirectes, i arbitris municipals que gravin l’execució del contracte.</w:t>
      </w:r>
      <w:r>
        <w:rPr>
          <w:bCs/>
          <w:sz w:val="24"/>
          <w:szCs w:val="24"/>
        </w:rPr>
        <w:t xml:space="preserve"> </w:t>
      </w:r>
      <w:r w:rsidRPr="001235D0">
        <w:rPr>
          <w:bCs/>
          <w:sz w:val="24"/>
          <w:szCs w:val="24"/>
        </w:rPr>
        <w:t>En el cas que hi hagi una discrepància entre l’import expressat en xifres i l’import expressat en lletres, preval l’expressat en lletres.</w:t>
      </w:r>
    </w:p>
    <w:p w14:paraId="6369BA3F" w14:textId="77777777" w:rsidR="001235D0" w:rsidRPr="001235D0" w:rsidRDefault="001235D0" w:rsidP="001235D0">
      <w:pPr>
        <w:widowControl w:val="0"/>
        <w:jc w:val="both"/>
        <w:rPr>
          <w:bCs/>
          <w:sz w:val="24"/>
          <w:szCs w:val="24"/>
        </w:rPr>
      </w:pPr>
    </w:p>
    <w:p w14:paraId="6A1ADCA6" w14:textId="77777777" w:rsidR="001235D0" w:rsidRDefault="001235D0" w:rsidP="001235D0">
      <w:pPr>
        <w:widowControl w:val="0"/>
        <w:jc w:val="both"/>
        <w:rPr>
          <w:bCs/>
          <w:sz w:val="24"/>
          <w:szCs w:val="24"/>
        </w:rPr>
      </w:pPr>
      <w:r w:rsidRPr="001235D0">
        <w:rPr>
          <w:bCs/>
          <w:sz w:val="24"/>
          <w:szCs w:val="24"/>
        </w:rPr>
        <w:t>En el cas que l’oferta econòmica es presenti per mitjans electrònics i hi hagi una discrepància entre l’import que consta en lletres en el document que conté l’oferta econòmica i l’import que el licitador indiqui en el camp estructurat de l’eina de preparació i presentació d’ofertes de la Plataforma de Contractació del Sector Públic corresponent al preu o import, preval el que consta en el document.</w:t>
      </w:r>
    </w:p>
    <w:p w14:paraId="4A58A24B" w14:textId="77777777" w:rsidR="001235D0" w:rsidRDefault="001235D0" w:rsidP="001235D0">
      <w:pPr>
        <w:widowControl w:val="0"/>
        <w:jc w:val="both"/>
        <w:rPr>
          <w:bCs/>
          <w:sz w:val="24"/>
          <w:szCs w:val="24"/>
        </w:rPr>
      </w:pPr>
    </w:p>
    <w:p w14:paraId="3434E19D" w14:textId="28BCEC34" w:rsidR="001235D0" w:rsidRPr="001235D0" w:rsidRDefault="001235D0" w:rsidP="001235D0">
      <w:pPr>
        <w:widowControl w:val="0"/>
        <w:jc w:val="both"/>
        <w:rPr>
          <w:bCs/>
          <w:sz w:val="24"/>
          <w:szCs w:val="24"/>
        </w:rPr>
      </w:pPr>
      <w:r w:rsidRPr="001235D0">
        <w:rPr>
          <w:bCs/>
          <w:sz w:val="24"/>
          <w:szCs w:val="24"/>
        </w:rPr>
        <w:t xml:space="preserve">Quan, d’acord amb la lletra </w:t>
      </w:r>
      <w:r>
        <w:rPr>
          <w:bCs/>
          <w:sz w:val="24"/>
          <w:szCs w:val="24"/>
        </w:rPr>
        <w:t>AA</w:t>
      </w:r>
      <w:r w:rsidRPr="001235D0">
        <w:rPr>
          <w:bCs/>
          <w:sz w:val="24"/>
          <w:szCs w:val="24"/>
        </w:rPr>
        <w:t xml:space="preserve">.3 del quadre de característiques del contracte l’execució impliqui el tractament pel contractista de dades personals per compte del responsable del tractament, el licitador haurà d’indicar en la seva oferta </w:t>
      </w:r>
      <w:r>
        <w:rPr>
          <w:bCs/>
          <w:sz w:val="24"/>
          <w:szCs w:val="24"/>
        </w:rPr>
        <w:t>(</w:t>
      </w:r>
      <w:r w:rsidRPr="001235D0">
        <w:rPr>
          <w:b/>
          <w:sz w:val="24"/>
          <w:szCs w:val="24"/>
        </w:rPr>
        <w:t>Annex I</w:t>
      </w:r>
      <w:r>
        <w:rPr>
          <w:bCs/>
          <w:sz w:val="24"/>
          <w:szCs w:val="24"/>
        </w:rPr>
        <w:t xml:space="preserve">) </w:t>
      </w:r>
      <w:r w:rsidRPr="001235D0">
        <w:rPr>
          <w:bCs/>
          <w:sz w:val="24"/>
          <w:szCs w:val="24"/>
        </w:rPr>
        <w:t>si té previst contractar amb tercers els servidors o els serveis associats als mateixos , amb indicació del nom o el perfil empresarial de la persona o empresa a la qual vagi a encomanar la seva realització, definit per referència a les condicions de solvència professional o tècnica. Aquesta obligació té caràcter d’obligació essencial als efectes de l’article 211.1 f)</w:t>
      </w:r>
    </w:p>
    <w:p w14:paraId="471DE3E5" w14:textId="77777777" w:rsidR="00AF69BC" w:rsidRPr="00F45AEC" w:rsidRDefault="00AF69BC" w:rsidP="00AF69BC">
      <w:pPr>
        <w:widowControl w:val="0"/>
        <w:jc w:val="both"/>
        <w:rPr>
          <w:bCs/>
          <w:sz w:val="24"/>
          <w:szCs w:val="24"/>
        </w:rPr>
      </w:pPr>
    </w:p>
    <w:p w14:paraId="60BC9331" w14:textId="77777777" w:rsidR="00255859" w:rsidRPr="00F45AEC" w:rsidRDefault="00482AF3" w:rsidP="00255859">
      <w:pPr>
        <w:pStyle w:val="Ttol2"/>
        <w:keepNext w:val="0"/>
        <w:widowControl w:val="0"/>
        <w:spacing w:before="0" w:after="0"/>
        <w:jc w:val="both"/>
        <w:rPr>
          <w:rFonts w:ascii="Times New Roman" w:hAnsi="Times New Roman" w:cs="Times New Roman"/>
          <w:i w:val="0"/>
          <w:sz w:val="24"/>
          <w:szCs w:val="24"/>
        </w:rPr>
      </w:pPr>
      <w:r w:rsidRPr="00F45AEC">
        <w:rPr>
          <w:rFonts w:ascii="Times New Roman" w:hAnsi="Times New Roman" w:cs="Times New Roman"/>
          <w:i w:val="0"/>
          <w:sz w:val="24"/>
          <w:szCs w:val="24"/>
        </w:rPr>
        <w:t xml:space="preserve">ARXIU ò </w:t>
      </w:r>
      <w:r w:rsidR="00255859" w:rsidRPr="00F45AEC">
        <w:rPr>
          <w:rFonts w:ascii="Times New Roman" w:hAnsi="Times New Roman" w:cs="Times New Roman"/>
          <w:i w:val="0"/>
          <w:sz w:val="24"/>
          <w:szCs w:val="24"/>
        </w:rPr>
        <w:t>SOBRE «3»</w:t>
      </w:r>
    </w:p>
    <w:p w14:paraId="3D67B82F" w14:textId="77777777" w:rsidR="007B45A3" w:rsidRPr="00F45AEC" w:rsidRDefault="007B45A3" w:rsidP="007B45A3">
      <w:pPr>
        <w:pStyle w:val="Ttol2"/>
        <w:keepNext w:val="0"/>
        <w:widowControl w:val="0"/>
        <w:spacing w:before="0" w:after="0"/>
        <w:jc w:val="both"/>
        <w:rPr>
          <w:rFonts w:ascii="Times New Roman" w:hAnsi="Times New Roman" w:cs="Times New Roman"/>
          <w:i w:val="0"/>
          <w:sz w:val="24"/>
          <w:szCs w:val="24"/>
        </w:rPr>
      </w:pPr>
      <w:r w:rsidRPr="00F45AEC">
        <w:rPr>
          <w:rFonts w:ascii="Times New Roman" w:hAnsi="Times New Roman" w:cs="Times New Roman"/>
          <w:i w:val="0"/>
          <w:sz w:val="24"/>
          <w:szCs w:val="24"/>
        </w:rPr>
        <w:t xml:space="preserve">PROPOSICIÓ: CRITERIS D’ADJUDICACIÓ AVALUABLES MITJANÇANT </w:t>
      </w:r>
      <w:r w:rsidR="00DE34C0" w:rsidRPr="00F45AEC">
        <w:rPr>
          <w:rFonts w:ascii="Times New Roman" w:hAnsi="Times New Roman" w:cs="Times New Roman"/>
          <w:i w:val="0"/>
          <w:sz w:val="24"/>
          <w:szCs w:val="24"/>
        </w:rPr>
        <w:t xml:space="preserve">JUDICIS DE VALOR. </w:t>
      </w:r>
    </w:p>
    <w:p w14:paraId="4F11C6CE" w14:textId="77777777" w:rsidR="007B45A3" w:rsidRPr="00F45AEC" w:rsidRDefault="007B45A3" w:rsidP="007B45A3">
      <w:pPr>
        <w:widowControl w:val="0"/>
        <w:jc w:val="both"/>
        <w:rPr>
          <w:bCs/>
          <w:sz w:val="24"/>
          <w:szCs w:val="24"/>
        </w:rPr>
      </w:pPr>
      <w:r w:rsidRPr="00F45AEC">
        <w:rPr>
          <w:bCs/>
          <w:sz w:val="24"/>
          <w:szCs w:val="24"/>
        </w:rPr>
        <w:t>(El sobre 3 es presentarà només en els casos que així s’estableixi a la lletra M.2 del quadre). Es presentarà amb els requisits de forma i contingut indicats a la lletra M del quadre.</w:t>
      </w:r>
    </w:p>
    <w:p w14:paraId="78049D9B" w14:textId="77777777" w:rsidR="007B45A3" w:rsidRDefault="007B45A3" w:rsidP="007B45A3">
      <w:pPr>
        <w:widowControl w:val="0"/>
        <w:jc w:val="both"/>
        <w:rPr>
          <w:b/>
          <w:bCs/>
          <w:sz w:val="24"/>
          <w:szCs w:val="24"/>
        </w:rPr>
      </w:pPr>
    </w:p>
    <w:p w14:paraId="641F3C2B" w14:textId="3B71BB49" w:rsidR="0011678C" w:rsidRPr="0011678C" w:rsidRDefault="0011678C" w:rsidP="007B45A3">
      <w:pPr>
        <w:widowControl w:val="0"/>
        <w:jc w:val="both"/>
        <w:rPr>
          <w:sz w:val="24"/>
          <w:szCs w:val="24"/>
        </w:rPr>
      </w:pPr>
      <w:r w:rsidRPr="0011678C">
        <w:rPr>
          <w:sz w:val="24"/>
          <w:szCs w:val="24"/>
        </w:rPr>
        <w:lastRenderedPageBreak/>
        <w:t xml:space="preserve">En cas de licitacions que puguin incloure informació relativa a secrets tècnics o comercials, o que les ofertes puguin incloure aspectes confidencials, o informacions el contingut de la qual pugui ser utilitzat per falsejar la competència, ja sigui en aquest procediment o en altres posteriors, la licitadora haurà d’incloure dins aquest sobre la informació que creguin que té aquest caràcter, per tal que l’òrgan de contractació doni a dita informació el tractament de confidencialitat previst a l’article 133 de </w:t>
      </w:r>
      <w:r w:rsidR="006441C6">
        <w:rPr>
          <w:sz w:val="24"/>
          <w:szCs w:val="24"/>
        </w:rPr>
        <w:t>l’LCSP</w:t>
      </w:r>
      <w:r w:rsidRPr="0011678C">
        <w:rPr>
          <w:sz w:val="24"/>
          <w:szCs w:val="24"/>
        </w:rPr>
        <w:t xml:space="preserve">. </w:t>
      </w:r>
    </w:p>
    <w:p w14:paraId="1D541703" w14:textId="77777777" w:rsidR="0011678C" w:rsidRPr="0011678C" w:rsidRDefault="0011678C" w:rsidP="007B45A3">
      <w:pPr>
        <w:widowControl w:val="0"/>
        <w:jc w:val="both"/>
        <w:rPr>
          <w:sz w:val="24"/>
          <w:szCs w:val="24"/>
        </w:rPr>
      </w:pPr>
      <w:r w:rsidRPr="0011678C">
        <w:rPr>
          <w:sz w:val="24"/>
          <w:szCs w:val="24"/>
        </w:rPr>
        <w:br/>
        <w:t>El deure de confidencialitat de l'òrgan de contractació així com dels seus serveis dependents no es pot estendre a tot el contingut de l'oferta de l'adjudicatari ni a tot el contingut dels informes i documentació que, si escau, generi directament o indirectament l'òrgan de contractació en el curs del procediment de licitació. Únicament es pot estendre a documents que tinguin una difusió restringida, i en cap cas a documents que siguin públicament accessibles.</w:t>
      </w:r>
    </w:p>
    <w:p w14:paraId="3E039C51" w14:textId="2092858B" w:rsidR="0011678C" w:rsidRPr="0011678C" w:rsidRDefault="0011678C" w:rsidP="007B45A3">
      <w:pPr>
        <w:widowControl w:val="0"/>
        <w:jc w:val="both"/>
        <w:rPr>
          <w:sz w:val="24"/>
          <w:szCs w:val="24"/>
        </w:rPr>
      </w:pPr>
      <w:r w:rsidRPr="0011678C">
        <w:rPr>
          <w:sz w:val="24"/>
          <w:szCs w:val="24"/>
        </w:rPr>
        <w:br/>
        <w:t xml:space="preserve">El deure de confidencialitat tampoc podrà impedir la divulgació pública de parts no confidencials dels contractes celebrats, com ara, si escau, la liquidació, els terminis finals d'execució de l'obra, les empreses amb les quals s'ha contractat i subcontractat, i , en tot cas, les parts essencials de l'oferta i les modificacions posteriors del contracte, respectant en tot cas el que disposa la Llei Orgànica </w:t>
      </w:r>
      <w:r w:rsidR="00BA648A">
        <w:rPr>
          <w:sz w:val="24"/>
          <w:szCs w:val="24"/>
        </w:rPr>
        <w:t>3/2018</w:t>
      </w:r>
      <w:r w:rsidRPr="0011678C">
        <w:rPr>
          <w:sz w:val="24"/>
          <w:szCs w:val="24"/>
        </w:rPr>
        <w:t>.</w:t>
      </w:r>
    </w:p>
    <w:p w14:paraId="2B909B2E" w14:textId="77777777" w:rsidR="007B45A3" w:rsidRPr="00F45AEC" w:rsidRDefault="0011678C" w:rsidP="007B45A3">
      <w:pPr>
        <w:widowControl w:val="0"/>
        <w:jc w:val="both"/>
        <w:rPr>
          <w:bCs/>
          <w:sz w:val="24"/>
          <w:szCs w:val="24"/>
        </w:rPr>
      </w:pPr>
      <w:r>
        <w:rPr>
          <w:rFonts w:ascii="Arial" w:hAnsi="Arial" w:cs="Arial"/>
          <w:color w:val="222222"/>
        </w:rPr>
        <w:br/>
      </w:r>
      <w:r w:rsidR="007B45A3" w:rsidRPr="00F45AEC">
        <w:rPr>
          <w:sz w:val="24"/>
          <w:szCs w:val="24"/>
        </w:rPr>
        <w:t>La inclusió al Sobre núm. 3 de documents corresponents al sobre núm. 2, o de qualsevol altra documentació que permeti tenir coneixement de l’oferta econòmica del licitador o del contingut d’altres criteris d’adjudicació inclosos al sobre núm. 2, serà causa d’exclusió del licitador, sempre i quan existeixi o pugui existir vulneració del principi de secret de les proposicions.</w:t>
      </w:r>
    </w:p>
    <w:p w14:paraId="659DFFB0" w14:textId="77777777" w:rsidR="002900F0" w:rsidRPr="00F45AEC" w:rsidRDefault="002900F0" w:rsidP="00CA330B">
      <w:pPr>
        <w:widowControl w:val="0"/>
        <w:jc w:val="both"/>
        <w:rPr>
          <w:b/>
          <w:sz w:val="24"/>
          <w:szCs w:val="24"/>
        </w:rPr>
      </w:pPr>
    </w:p>
    <w:p w14:paraId="7966E3D1" w14:textId="77777777" w:rsidR="00095FCD" w:rsidRPr="00F45AEC" w:rsidRDefault="00095FCD" w:rsidP="00095FCD">
      <w:pPr>
        <w:widowControl w:val="0"/>
        <w:jc w:val="both"/>
        <w:rPr>
          <w:b/>
          <w:sz w:val="24"/>
          <w:szCs w:val="24"/>
        </w:rPr>
      </w:pPr>
      <w:r w:rsidRPr="00F45AEC">
        <w:rPr>
          <w:b/>
          <w:sz w:val="24"/>
          <w:szCs w:val="24"/>
        </w:rPr>
        <w:t xml:space="preserve">16.- CRITERIS D’ADJUDICACIÓ. </w:t>
      </w:r>
    </w:p>
    <w:p w14:paraId="7B3EC3CE" w14:textId="23B3E8FC" w:rsidR="00095FCD" w:rsidRPr="00F45AEC" w:rsidRDefault="00095FCD" w:rsidP="00095FCD">
      <w:pPr>
        <w:autoSpaceDE w:val="0"/>
        <w:autoSpaceDN w:val="0"/>
        <w:adjustRightInd w:val="0"/>
        <w:jc w:val="both"/>
        <w:rPr>
          <w:sz w:val="24"/>
          <w:szCs w:val="24"/>
        </w:rPr>
      </w:pPr>
      <w:r w:rsidRPr="00F45AEC">
        <w:rPr>
          <w:sz w:val="24"/>
          <w:szCs w:val="24"/>
        </w:rPr>
        <w:t>Tenint en compte el que estableix l'article 1</w:t>
      </w:r>
      <w:r w:rsidR="007B45A3" w:rsidRPr="00F45AEC">
        <w:rPr>
          <w:sz w:val="24"/>
          <w:szCs w:val="24"/>
        </w:rPr>
        <w:t>45</w:t>
      </w:r>
      <w:r w:rsidRPr="00F45AEC">
        <w:rPr>
          <w:sz w:val="24"/>
          <w:szCs w:val="24"/>
        </w:rPr>
        <w:t xml:space="preserve"> de</w:t>
      </w:r>
      <w:r w:rsidR="007B45A3" w:rsidRPr="00F45AEC">
        <w:rPr>
          <w:sz w:val="24"/>
          <w:szCs w:val="24"/>
        </w:rPr>
        <w:t xml:space="preserve"> </w:t>
      </w:r>
      <w:r w:rsidR="006441C6">
        <w:rPr>
          <w:sz w:val="24"/>
          <w:szCs w:val="24"/>
        </w:rPr>
        <w:t>l’LCSP</w:t>
      </w:r>
      <w:r w:rsidRPr="00F45AEC">
        <w:rPr>
          <w:sz w:val="24"/>
          <w:szCs w:val="24"/>
        </w:rPr>
        <w:t xml:space="preserve">, la licitació per a l'adjudicació d’aquest contracte, es realitzarà de conformitat amb els criteris d’adjudicació establerts a la lletra Z) del quadre de característiques d’aquest plec, segons la ponderació que s’hi estableix. </w:t>
      </w:r>
    </w:p>
    <w:p w14:paraId="31EAB1D8" w14:textId="77777777" w:rsidR="00A9316A" w:rsidRPr="00F45AEC" w:rsidRDefault="00A9316A" w:rsidP="004C74F1">
      <w:pPr>
        <w:widowControl w:val="0"/>
        <w:jc w:val="both"/>
        <w:rPr>
          <w:b/>
          <w:sz w:val="24"/>
          <w:szCs w:val="24"/>
        </w:rPr>
      </w:pPr>
    </w:p>
    <w:p w14:paraId="13B576A0" w14:textId="77777777" w:rsidR="00A9316A" w:rsidRPr="00F45AEC" w:rsidRDefault="00A9316A" w:rsidP="004C74F1">
      <w:pPr>
        <w:widowControl w:val="0"/>
        <w:jc w:val="both"/>
        <w:rPr>
          <w:b/>
          <w:sz w:val="24"/>
          <w:szCs w:val="24"/>
        </w:rPr>
      </w:pPr>
      <w:r w:rsidRPr="00F45AEC">
        <w:rPr>
          <w:b/>
          <w:sz w:val="24"/>
          <w:szCs w:val="24"/>
        </w:rPr>
        <w:t>1</w:t>
      </w:r>
      <w:r w:rsidR="00095FCD" w:rsidRPr="00F45AEC">
        <w:rPr>
          <w:b/>
          <w:sz w:val="24"/>
          <w:szCs w:val="24"/>
        </w:rPr>
        <w:t>7</w:t>
      </w:r>
      <w:r w:rsidRPr="00F45AEC">
        <w:rPr>
          <w:b/>
          <w:sz w:val="24"/>
          <w:szCs w:val="24"/>
        </w:rPr>
        <w:t>.- MESA DE CONTRACTACIÓ</w:t>
      </w:r>
      <w:r w:rsidR="00DE34C0" w:rsidRPr="00F45AEC">
        <w:rPr>
          <w:b/>
          <w:sz w:val="24"/>
          <w:szCs w:val="24"/>
        </w:rPr>
        <w:t xml:space="preserve"> ò UNITAT TÈCNICA AUXILIAR DE L’ÒRGAN DE CONTRACTACIÓ</w:t>
      </w:r>
      <w:r w:rsidRPr="00F45AEC">
        <w:rPr>
          <w:b/>
          <w:sz w:val="24"/>
          <w:szCs w:val="24"/>
        </w:rPr>
        <w:t xml:space="preserve">. </w:t>
      </w:r>
    </w:p>
    <w:p w14:paraId="339492B8" w14:textId="6D0BF58C" w:rsidR="00DE34C0" w:rsidRPr="00F45AEC" w:rsidRDefault="00DE34C0" w:rsidP="00596711">
      <w:pPr>
        <w:jc w:val="both"/>
        <w:rPr>
          <w:snapToGrid w:val="0"/>
          <w:sz w:val="24"/>
          <w:szCs w:val="24"/>
        </w:rPr>
      </w:pPr>
      <w:r w:rsidRPr="00F45AEC">
        <w:rPr>
          <w:snapToGrid w:val="0"/>
          <w:sz w:val="24"/>
          <w:szCs w:val="24"/>
        </w:rPr>
        <w:t xml:space="preserve">En el procediment obert la intervenció de la Mesa de contractació és preceptiva, llevat del procediment establert a l’article 159.6 de </w:t>
      </w:r>
      <w:r w:rsidR="006441C6">
        <w:rPr>
          <w:snapToGrid w:val="0"/>
          <w:sz w:val="24"/>
          <w:szCs w:val="24"/>
        </w:rPr>
        <w:t>l’LCSP</w:t>
      </w:r>
      <w:r w:rsidRPr="00F45AEC">
        <w:rPr>
          <w:snapToGrid w:val="0"/>
          <w:sz w:val="24"/>
          <w:szCs w:val="24"/>
        </w:rPr>
        <w:t xml:space="preserve">, en què la seva intervenció és potestativa. A la lletra A) del quadre de característiques s’indica el tipus de procediment obert del contracte, i si ha d’intervenir o no en el procediment Mesa de contractació. </w:t>
      </w:r>
    </w:p>
    <w:p w14:paraId="65CD7854" w14:textId="77777777" w:rsidR="00DE34C0" w:rsidRPr="00F45AEC" w:rsidRDefault="00DE34C0" w:rsidP="00596711">
      <w:pPr>
        <w:jc w:val="both"/>
        <w:rPr>
          <w:snapToGrid w:val="0"/>
          <w:sz w:val="24"/>
          <w:szCs w:val="24"/>
        </w:rPr>
      </w:pPr>
    </w:p>
    <w:p w14:paraId="168E2667" w14:textId="77777777" w:rsidR="000E582C" w:rsidRPr="00F45AEC" w:rsidRDefault="00DE34C0" w:rsidP="00596711">
      <w:pPr>
        <w:jc w:val="both"/>
        <w:rPr>
          <w:sz w:val="24"/>
          <w:szCs w:val="24"/>
        </w:rPr>
      </w:pPr>
      <w:r w:rsidRPr="00F45AEC">
        <w:rPr>
          <w:snapToGrid w:val="0"/>
          <w:sz w:val="24"/>
          <w:szCs w:val="24"/>
        </w:rPr>
        <w:t xml:space="preserve">En el cas que </w:t>
      </w:r>
      <w:r w:rsidR="00C13C97" w:rsidRPr="00F45AEC">
        <w:rPr>
          <w:snapToGrid w:val="0"/>
          <w:sz w:val="24"/>
          <w:szCs w:val="24"/>
        </w:rPr>
        <w:t>interv</w:t>
      </w:r>
      <w:r w:rsidR="000B34A9" w:rsidRPr="00F45AEC">
        <w:rPr>
          <w:snapToGrid w:val="0"/>
          <w:sz w:val="24"/>
          <w:szCs w:val="24"/>
        </w:rPr>
        <w:t>i</w:t>
      </w:r>
      <w:r w:rsidR="00C13C97" w:rsidRPr="00F45AEC">
        <w:rPr>
          <w:snapToGrid w:val="0"/>
          <w:sz w:val="24"/>
          <w:szCs w:val="24"/>
        </w:rPr>
        <w:t xml:space="preserve">ngui la Mesa, la seva composició </w:t>
      </w:r>
      <w:r w:rsidR="00A9316A" w:rsidRPr="00F45AEC">
        <w:rPr>
          <w:snapToGrid w:val="0"/>
          <w:sz w:val="24"/>
          <w:szCs w:val="24"/>
        </w:rPr>
        <w:t xml:space="preserve">està formada </w:t>
      </w:r>
      <w:r w:rsidR="00596711" w:rsidRPr="00F45AEC">
        <w:rPr>
          <w:snapToGrid w:val="0"/>
          <w:sz w:val="24"/>
          <w:szCs w:val="24"/>
        </w:rPr>
        <w:t xml:space="preserve">pels membres que s’indiquen a la lletra Q) del quadre de característiques. </w:t>
      </w:r>
    </w:p>
    <w:p w14:paraId="666408DE" w14:textId="77777777" w:rsidR="00A9316A" w:rsidRPr="00F45AEC" w:rsidRDefault="00A9316A" w:rsidP="003379E0">
      <w:pPr>
        <w:widowControl w:val="0"/>
        <w:jc w:val="both"/>
        <w:rPr>
          <w:sz w:val="24"/>
          <w:szCs w:val="24"/>
        </w:rPr>
      </w:pPr>
    </w:p>
    <w:p w14:paraId="26B5297B" w14:textId="3C897F2E" w:rsidR="003379E0" w:rsidRPr="00F45AEC" w:rsidRDefault="003379E0" w:rsidP="003379E0">
      <w:pPr>
        <w:widowControl w:val="0"/>
        <w:jc w:val="both"/>
        <w:rPr>
          <w:sz w:val="24"/>
          <w:szCs w:val="24"/>
        </w:rPr>
      </w:pPr>
      <w:r w:rsidRPr="00F45AEC">
        <w:rPr>
          <w:sz w:val="24"/>
          <w:szCs w:val="24"/>
        </w:rPr>
        <w:t xml:space="preserve">En el supòsit que es tracti d’un procediment simplificat sumari dels establerts a l’article 159.6 de </w:t>
      </w:r>
      <w:r w:rsidR="006441C6">
        <w:rPr>
          <w:sz w:val="24"/>
          <w:szCs w:val="24"/>
        </w:rPr>
        <w:t>l’LCSP</w:t>
      </w:r>
      <w:r w:rsidRPr="00F45AEC">
        <w:rPr>
          <w:sz w:val="24"/>
          <w:szCs w:val="24"/>
        </w:rPr>
        <w:t xml:space="preserve">, la intervenció de la Mesa és potestativa,  </w:t>
      </w:r>
      <w:r w:rsidR="006919DB" w:rsidRPr="00F45AEC">
        <w:rPr>
          <w:sz w:val="24"/>
          <w:szCs w:val="24"/>
        </w:rPr>
        <w:t>i i</w:t>
      </w:r>
      <w:r w:rsidR="000B34A9" w:rsidRPr="00F45AEC">
        <w:rPr>
          <w:sz w:val="24"/>
          <w:szCs w:val="24"/>
        </w:rPr>
        <w:t>ntervi</w:t>
      </w:r>
      <w:r w:rsidRPr="00F45AEC">
        <w:rPr>
          <w:sz w:val="24"/>
          <w:szCs w:val="24"/>
        </w:rPr>
        <w:t>ndr</w:t>
      </w:r>
      <w:r w:rsidR="006919DB" w:rsidRPr="00F45AEC">
        <w:rPr>
          <w:sz w:val="24"/>
          <w:szCs w:val="24"/>
        </w:rPr>
        <w:t>à</w:t>
      </w:r>
      <w:r w:rsidRPr="00F45AEC">
        <w:rPr>
          <w:sz w:val="24"/>
          <w:szCs w:val="24"/>
        </w:rPr>
        <w:t xml:space="preserve"> quan així s’hagi establert a la lletra A) del quadre de característiques. Si no hi intervé, per aquest tipus de procediment obert simplificat sumari, la valoració de les ofertes es podr</w:t>
      </w:r>
      <w:r w:rsidR="006919DB" w:rsidRPr="00F45AEC">
        <w:rPr>
          <w:sz w:val="24"/>
          <w:szCs w:val="24"/>
        </w:rPr>
        <w:t>à</w:t>
      </w:r>
      <w:r w:rsidRPr="00F45AEC">
        <w:rPr>
          <w:sz w:val="24"/>
          <w:szCs w:val="24"/>
        </w:rPr>
        <w:t xml:space="preserve"> efectuar automàticament mitjançant dispositius informàtics, o </w:t>
      </w:r>
      <w:r w:rsidR="006919DB" w:rsidRPr="00F45AEC">
        <w:rPr>
          <w:sz w:val="24"/>
          <w:szCs w:val="24"/>
        </w:rPr>
        <w:t xml:space="preserve">mitjançant </w:t>
      </w:r>
      <w:r w:rsidRPr="00F45AEC">
        <w:rPr>
          <w:sz w:val="24"/>
          <w:szCs w:val="24"/>
        </w:rPr>
        <w:t>la col</w:t>
      </w:r>
      <w:r w:rsidR="006919DB" w:rsidRPr="00F45AEC">
        <w:rPr>
          <w:sz w:val="24"/>
          <w:szCs w:val="24"/>
        </w:rPr>
        <w:t>·l</w:t>
      </w:r>
      <w:r w:rsidRPr="00F45AEC">
        <w:rPr>
          <w:sz w:val="24"/>
          <w:szCs w:val="24"/>
        </w:rPr>
        <w:t>aboració d</w:t>
      </w:r>
      <w:r w:rsidR="006919DB" w:rsidRPr="00F45AEC">
        <w:rPr>
          <w:sz w:val="24"/>
          <w:szCs w:val="24"/>
        </w:rPr>
        <w:t xml:space="preserve">els serveis administratius del departament de contractació de l’Ajuntament, que auxiliarà </w:t>
      </w:r>
      <w:r w:rsidRPr="00F45AEC">
        <w:rPr>
          <w:sz w:val="24"/>
          <w:szCs w:val="24"/>
        </w:rPr>
        <w:t>a</w:t>
      </w:r>
      <w:r w:rsidR="006919DB" w:rsidRPr="00F45AEC">
        <w:rPr>
          <w:sz w:val="24"/>
          <w:szCs w:val="24"/>
        </w:rPr>
        <w:t xml:space="preserve"> </w:t>
      </w:r>
      <w:r w:rsidRPr="00F45AEC">
        <w:rPr>
          <w:sz w:val="24"/>
          <w:szCs w:val="24"/>
        </w:rPr>
        <w:t>l</w:t>
      </w:r>
      <w:r w:rsidR="006919DB" w:rsidRPr="00F45AEC">
        <w:rPr>
          <w:sz w:val="24"/>
          <w:szCs w:val="24"/>
        </w:rPr>
        <w:t>’ò</w:t>
      </w:r>
      <w:r w:rsidRPr="00F45AEC">
        <w:rPr>
          <w:sz w:val="24"/>
          <w:szCs w:val="24"/>
        </w:rPr>
        <w:t>rgan de contra</w:t>
      </w:r>
      <w:r w:rsidR="006919DB" w:rsidRPr="00F45AEC">
        <w:rPr>
          <w:sz w:val="24"/>
          <w:szCs w:val="24"/>
        </w:rPr>
        <w:t>c</w:t>
      </w:r>
      <w:r w:rsidRPr="00F45AEC">
        <w:rPr>
          <w:sz w:val="24"/>
          <w:szCs w:val="24"/>
        </w:rPr>
        <w:t>tació.</w:t>
      </w:r>
    </w:p>
    <w:p w14:paraId="0F051EB1" w14:textId="77777777" w:rsidR="003379E0" w:rsidRPr="00F45AEC" w:rsidRDefault="003379E0" w:rsidP="003379E0">
      <w:pPr>
        <w:widowControl w:val="0"/>
        <w:jc w:val="both"/>
        <w:rPr>
          <w:sz w:val="24"/>
          <w:szCs w:val="24"/>
        </w:rPr>
      </w:pPr>
    </w:p>
    <w:p w14:paraId="527718F5" w14:textId="2C92A060" w:rsidR="00A9316A" w:rsidRPr="00F45AEC" w:rsidRDefault="00A9316A" w:rsidP="004C74F1">
      <w:pPr>
        <w:pStyle w:val="Sagniadetextindependent"/>
        <w:spacing w:after="0"/>
        <w:ind w:left="0"/>
        <w:jc w:val="both"/>
        <w:rPr>
          <w:sz w:val="24"/>
          <w:szCs w:val="24"/>
        </w:rPr>
      </w:pPr>
      <w:r w:rsidRPr="00F45AEC">
        <w:rPr>
          <w:sz w:val="24"/>
          <w:szCs w:val="24"/>
        </w:rPr>
        <w:t xml:space="preserve">Tots els components de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actuaran amb veu i vot excepte el funcionari que ac</w:t>
      </w:r>
      <w:r w:rsidR="00F51A62" w:rsidRPr="00F45AEC">
        <w:rPr>
          <w:sz w:val="24"/>
          <w:szCs w:val="24"/>
        </w:rPr>
        <w:t>tui com a Secretari que només ti</w:t>
      </w:r>
      <w:r w:rsidRPr="00F45AEC">
        <w:rPr>
          <w:sz w:val="24"/>
          <w:szCs w:val="24"/>
        </w:rPr>
        <w:t xml:space="preserve">ndrà veu. </w:t>
      </w:r>
      <w:r w:rsidR="00596711" w:rsidRPr="00F45AEC">
        <w:rPr>
          <w:sz w:val="24"/>
          <w:szCs w:val="24"/>
        </w:rPr>
        <w:t xml:space="preserve">El seu règim de funcionament i acords s’ajustarà a l’establert a l’article 326 i a la Disposició Addicional Segona de </w:t>
      </w:r>
      <w:r w:rsidR="006441C6">
        <w:rPr>
          <w:sz w:val="24"/>
          <w:szCs w:val="24"/>
        </w:rPr>
        <w:t>l’LCSP</w:t>
      </w:r>
      <w:r w:rsidR="00596711" w:rsidRPr="00F45AEC">
        <w:rPr>
          <w:sz w:val="24"/>
          <w:szCs w:val="24"/>
        </w:rPr>
        <w:t>, i en allò no previst per la llei de contractes, a l’establert al Reglament General de la Llei de Contractes (aprovat per Reial Decret 1098/2001) i al Reial Decret 817/2009, en aquelles parts de dites normes que mantinguin la seva vigència i no hagin estat derogades per la Llei 9/2017</w:t>
      </w:r>
      <w:r w:rsidR="000A29AB" w:rsidRPr="00F45AEC">
        <w:rPr>
          <w:sz w:val="24"/>
          <w:szCs w:val="24"/>
        </w:rPr>
        <w:t xml:space="preserve">. De forma supletòria s’aplicarà allò establert per a </w:t>
      </w:r>
      <w:r w:rsidRPr="00F45AEC">
        <w:rPr>
          <w:sz w:val="24"/>
          <w:szCs w:val="24"/>
        </w:rPr>
        <w:t>les normes sobre formació de la voluntat dels òrgans col·legiats</w:t>
      </w:r>
      <w:r w:rsidR="000A29AB" w:rsidRPr="00F45AEC">
        <w:rPr>
          <w:sz w:val="24"/>
          <w:szCs w:val="24"/>
        </w:rPr>
        <w:t xml:space="preserve"> a</w:t>
      </w:r>
      <w:r w:rsidRPr="00F45AEC">
        <w:rPr>
          <w:sz w:val="24"/>
          <w:szCs w:val="24"/>
        </w:rPr>
        <w:t xml:space="preserve"> </w:t>
      </w:r>
      <w:smartTag w:uri="urn:schemas-microsoft-com:office:smarttags" w:element="PersonName">
        <w:smartTagPr>
          <w:attr w:name="ProductID" w:val="la Llei"/>
        </w:smartTagPr>
        <w:r w:rsidRPr="00F45AEC">
          <w:rPr>
            <w:sz w:val="24"/>
            <w:szCs w:val="24"/>
          </w:rPr>
          <w:t>la Llei</w:t>
        </w:r>
      </w:smartTag>
      <w:r w:rsidRPr="00F45AEC">
        <w:rPr>
          <w:sz w:val="24"/>
          <w:szCs w:val="24"/>
        </w:rPr>
        <w:t xml:space="preserve"> </w:t>
      </w:r>
      <w:r w:rsidR="00596711" w:rsidRPr="00F45AEC">
        <w:rPr>
          <w:sz w:val="24"/>
          <w:szCs w:val="24"/>
        </w:rPr>
        <w:t>40</w:t>
      </w:r>
      <w:r w:rsidRPr="00F45AEC">
        <w:rPr>
          <w:sz w:val="24"/>
          <w:szCs w:val="24"/>
        </w:rPr>
        <w:t>/</w:t>
      </w:r>
      <w:r w:rsidR="000A29AB" w:rsidRPr="00F45AEC">
        <w:rPr>
          <w:sz w:val="24"/>
          <w:szCs w:val="24"/>
        </w:rPr>
        <w:t>2.015</w:t>
      </w:r>
      <w:r w:rsidRPr="00F45AEC">
        <w:rPr>
          <w:sz w:val="24"/>
          <w:szCs w:val="24"/>
        </w:rPr>
        <w:t xml:space="preserve">. </w:t>
      </w:r>
    </w:p>
    <w:p w14:paraId="3E0552BC" w14:textId="77777777" w:rsidR="002900F0" w:rsidRPr="00F45AEC" w:rsidRDefault="002900F0" w:rsidP="00AD4B82">
      <w:pPr>
        <w:pStyle w:val="Sagniadetextindependent"/>
        <w:spacing w:after="0"/>
        <w:ind w:left="0"/>
        <w:jc w:val="both"/>
        <w:rPr>
          <w:sz w:val="24"/>
          <w:szCs w:val="24"/>
        </w:rPr>
      </w:pPr>
    </w:p>
    <w:p w14:paraId="6D43C711" w14:textId="77777777" w:rsidR="00A9316A" w:rsidRPr="00F45AEC" w:rsidRDefault="00A9316A" w:rsidP="00AD4B82">
      <w:pPr>
        <w:pStyle w:val="Sagniadetextindependent"/>
        <w:spacing w:after="0"/>
        <w:ind w:left="0"/>
        <w:jc w:val="both"/>
        <w:rPr>
          <w:sz w:val="24"/>
          <w:szCs w:val="24"/>
        </w:rPr>
      </w:pPr>
      <w:r w:rsidRPr="00F45AEC">
        <w:rPr>
          <w:sz w:val="24"/>
          <w:szCs w:val="24"/>
        </w:rPr>
        <w:t xml:space="preserve">Si es considera oportú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podrà ser assistida pels assessors tècnics que es consideri convenient, sense que aquests tinguin dret a vot. </w:t>
      </w:r>
    </w:p>
    <w:p w14:paraId="5C38D009" w14:textId="77777777" w:rsidR="00A9316A" w:rsidRPr="00F45AEC" w:rsidRDefault="00A9316A" w:rsidP="004C74F1">
      <w:pPr>
        <w:ind w:firstLine="709"/>
        <w:jc w:val="both"/>
        <w:rPr>
          <w:sz w:val="24"/>
          <w:szCs w:val="24"/>
        </w:rPr>
      </w:pPr>
    </w:p>
    <w:p w14:paraId="0A91C2AA" w14:textId="77777777" w:rsidR="00A9316A" w:rsidRPr="00F45AEC" w:rsidRDefault="00A9316A" w:rsidP="004C74F1">
      <w:pPr>
        <w:widowControl w:val="0"/>
        <w:jc w:val="both"/>
        <w:rPr>
          <w:b/>
          <w:sz w:val="24"/>
          <w:szCs w:val="24"/>
        </w:rPr>
      </w:pPr>
      <w:r w:rsidRPr="00F45AEC">
        <w:rPr>
          <w:b/>
          <w:sz w:val="24"/>
          <w:szCs w:val="24"/>
        </w:rPr>
        <w:t>1</w:t>
      </w:r>
      <w:r w:rsidR="009154B8" w:rsidRPr="00F45AEC">
        <w:rPr>
          <w:b/>
          <w:sz w:val="24"/>
          <w:szCs w:val="24"/>
        </w:rPr>
        <w:t>8</w:t>
      </w:r>
      <w:r w:rsidRPr="00F45AEC">
        <w:rPr>
          <w:b/>
          <w:sz w:val="24"/>
          <w:szCs w:val="24"/>
        </w:rPr>
        <w:t xml:space="preserve">.- OBERTURA DE PROPOSICIONS. </w:t>
      </w:r>
    </w:p>
    <w:p w14:paraId="14E59B9F" w14:textId="54971F1B" w:rsidR="00732E4F" w:rsidRPr="00F45AEC" w:rsidRDefault="00732E4F" w:rsidP="00732E4F">
      <w:pPr>
        <w:widowControl w:val="0"/>
        <w:jc w:val="both"/>
        <w:rPr>
          <w:snapToGrid w:val="0"/>
          <w:sz w:val="24"/>
          <w:szCs w:val="24"/>
        </w:rPr>
      </w:pPr>
      <w:r w:rsidRPr="00F45AEC">
        <w:rPr>
          <w:snapToGrid w:val="0"/>
          <w:sz w:val="24"/>
          <w:szCs w:val="24"/>
        </w:rPr>
        <w:t xml:space="preserve">Finalitzat el termini de presentació de proposicions, </w:t>
      </w:r>
      <w:r w:rsidR="004C7031">
        <w:rPr>
          <w:snapToGrid w:val="0"/>
          <w:sz w:val="24"/>
          <w:szCs w:val="24"/>
        </w:rPr>
        <w:t xml:space="preserve">si es tracta d’una licitació en que les proposicions es presentin en paper, </w:t>
      </w:r>
      <w:r w:rsidRPr="00F45AEC">
        <w:rPr>
          <w:snapToGrid w:val="0"/>
          <w:sz w:val="24"/>
          <w:szCs w:val="24"/>
        </w:rPr>
        <w:t>el responsable del registre general de la corporació</w:t>
      </w:r>
      <w:r w:rsidR="00AE0CC9" w:rsidRPr="00F45AEC">
        <w:rPr>
          <w:snapToGrid w:val="0"/>
          <w:sz w:val="24"/>
          <w:szCs w:val="24"/>
        </w:rPr>
        <w:t xml:space="preserve">, </w:t>
      </w:r>
      <w:r w:rsidRPr="00F45AEC">
        <w:rPr>
          <w:snapToGrid w:val="0"/>
          <w:sz w:val="24"/>
          <w:szCs w:val="24"/>
        </w:rPr>
        <w:t xml:space="preserve">expedirà una certificació a on es relacionin les propostes rebudes, </w:t>
      </w:r>
      <w:r w:rsidR="00AE0CC9" w:rsidRPr="00F45AEC">
        <w:rPr>
          <w:snapToGrid w:val="0"/>
          <w:sz w:val="24"/>
          <w:szCs w:val="24"/>
        </w:rPr>
        <w:t xml:space="preserve">així com </w:t>
      </w:r>
      <w:r w:rsidRPr="00F45AEC">
        <w:rPr>
          <w:snapToGrid w:val="0"/>
          <w:sz w:val="24"/>
          <w:szCs w:val="24"/>
        </w:rPr>
        <w:t xml:space="preserve">les presentades per correu amb els requisits indicats a l’apartat M.1 del quadre de característiques, però que encara no s’hagin rebut, o si en fos el cas, certificació negativa sobre la presentació de proposicions. Dita certificació, juntament amb els sobres de les propostes rebudes, es remetran a </w:t>
      </w:r>
      <w:smartTag w:uri="urn:schemas-microsoft-com:office:smarttags" w:element="PersonName">
        <w:smartTagPr>
          <w:attr w:name="ProductID" w:val="la Secretaria"/>
        </w:smartTagPr>
        <w:r w:rsidRPr="00F45AEC">
          <w:rPr>
            <w:snapToGrid w:val="0"/>
            <w:sz w:val="24"/>
            <w:szCs w:val="24"/>
          </w:rPr>
          <w:t>la Secretaria</w:t>
        </w:r>
      </w:smartTag>
      <w:r w:rsidRPr="00F45AEC">
        <w:rPr>
          <w:snapToGrid w:val="0"/>
          <w:sz w:val="24"/>
          <w:szCs w:val="24"/>
        </w:rPr>
        <w:t xml:space="preserve"> de </w:t>
      </w:r>
      <w:smartTag w:uri="urn:schemas-microsoft-com:office:smarttags" w:element="PersonName">
        <w:smartTagPr>
          <w:attr w:name="ProductID" w:val="La Mesa"/>
        </w:smartTagPr>
        <w:r w:rsidRPr="00F45AEC">
          <w:rPr>
            <w:snapToGrid w:val="0"/>
            <w:sz w:val="24"/>
            <w:szCs w:val="24"/>
          </w:rPr>
          <w:t>la Mesa</w:t>
        </w:r>
      </w:smartTag>
      <w:r w:rsidRPr="00F45AEC">
        <w:rPr>
          <w:snapToGrid w:val="0"/>
          <w:sz w:val="24"/>
          <w:szCs w:val="24"/>
        </w:rPr>
        <w:t xml:space="preserve"> de Contractació. Quan a l'apartat M.1 del quadre de característiques es permeti la presentació de propostes per correu, respecte de les propostes que en la data de finalització del termini de presentació de proposicions encara no s’hagin rebut, el responsable del registre les remetrà a </w:t>
      </w:r>
      <w:smartTag w:uri="urn:schemas-microsoft-com:office:smarttags" w:element="PersonName">
        <w:smartTagPr>
          <w:attr w:name="ProductID" w:val="la Secretaria"/>
        </w:smartTagPr>
        <w:r w:rsidRPr="00F45AEC">
          <w:rPr>
            <w:snapToGrid w:val="0"/>
            <w:sz w:val="24"/>
            <w:szCs w:val="24"/>
          </w:rPr>
          <w:t>la Secretaria</w:t>
        </w:r>
      </w:smartTag>
      <w:r w:rsidRPr="00F45AEC">
        <w:rPr>
          <w:snapToGrid w:val="0"/>
          <w:sz w:val="24"/>
          <w:szCs w:val="24"/>
        </w:rPr>
        <w:t xml:space="preserve"> de </w:t>
      </w:r>
      <w:smartTag w:uri="urn:schemas-microsoft-com:office:smarttags" w:element="PersonName">
        <w:smartTagPr>
          <w:attr w:name="ProductID" w:val="La Mesa"/>
        </w:smartTagPr>
        <w:r w:rsidRPr="00F45AEC">
          <w:rPr>
            <w:snapToGrid w:val="0"/>
            <w:sz w:val="24"/>
            <w:szCs w:val="24"/>
          </w:rPr>
          <w:t>la Mesa</w:t>
        </w:r>
      </w:smartTag>
      <w:r w:rsidRPr="00F45AEC">
        <w:rPr>
          <w:snapToGrid w:val="0"/>
          <w:sz w:val="24"/>
          <w:szCs w:val="24"/>
        </w:rPr>
        <w:t xml:space="preserve"> de contractació tan aviat com siguin rebudes i en tot cas, en el límit màxim de deu dies, juntament amb una certificació de la documentació rebuda. </w:t>
      </w:r>
    </w:p>
    <w:p w14:paraId="478FEE84" w14:textId="77777777" w:rsidR="00732E4F" w:rsidRPr="00F45AEC" w:rsidRDefault="00732E4F" w:rsidP="00732E4F">
      <w:pPr>
        <w:widowControl w:val="0"/>
        <w:jc w:val="both"/>
        <w:rPr>
          <w:snapToGrid w:val="0"/>
          <w:sz w:val="24"/>
          <w:szCs w:val="24"/>
        </w:rPr>
      </w:pPr>
    </w:p>
    <w:p w14:paraId="28E46E16" w14:textId="77777777" w:rsidR="004C7031" w:rsidRDefault="004C7031" w:rsidP="00AE0CC9">
      <w:pPr>
        <w:widowControl w:val="0"/>
        <w:jc w:val="both"/>
        <w:rPr>
          <w:snapToGrid w:val="0"/>
          <w:sz w:val="24"/>
          <w:szCs w:val="24"/>
        </w:rPr>
      </w:pPr>
      <w:r>
        <w:rPr>
          <w:snapToGrid w:val="0"/>
          <w:sz w:val="24"/>
          <w:szCs w:val="24"/>
        </w:rPr>
        <w:t>En cas que es tracti del supòsit general de licitació electrònica, s’obtindrà el certificat electrònic del llistat de proposicions presentades i dates de presentació directament de la Plataforma de Contractació del Sector Públic.</w:t>
      </w:r>
    </w:p>
    <w:p w14:paraId="278BB264" w14:textId="77777777" w:rsidR="004C7031" w:rsidRDefault="004C7031" w:rsidP="00AE0CC9">
      <w:pPr>
        <w:widowControl w:val="0"/>
        <w:jc w:val="both"/>
        <w:rPr>
          <w:snapToGrid w:val="0"/>
          <w:sz w:val="24"/>
          <w:szCs w:val="24"/>
        </w:rPr>
      </w:pPr>
    </w:p>
    <w:p w14:paraId="77BE09ED" w14:textId="5E601828" w:rsidR="00732E4F" w:rsidRPr="00F45AEC" w:rsidRDefault="00AE0CC9" w:rsidP="00AE0CC9">
      <w:pPr>
        <w:widowControl w:val="0"/>
        <w:jc w:val="both"/>
        <w:rPr>
          <w:snapToGrid w:val="0"/>
          <w:sz w:val="24"/>
          <w:szCs w:val="24"/>
        </w:rPr>
      </w:pPr>
      <w:r w:rsidRPr="00F45AEC">
        <w:rPr>
          <w:snapToGrid w:val="0"/>
          <w:sz w:val="24"/>
          <w:szCs w:val="24"/>
        </w:rPr>
        <w:t>Quan el contracte es tramiti mitjançant</w:t>
      </w:r>
      <w:r w:rsidR="00732E4F" w:rsidRPr="00F45AEC">
        <w:rPr>
          <w:snapToGrid w:val="0"/>
          <w:sz w:val="24"/>
          <w:szCs w:val="24"/>
        </w:rPr>
        <w:t xml:space="preserve"> el procediment simplificat sumari de l’article 159.6, </w:t>
      </w:r>
      <w:r w:rsidRPr="00F45AEC">
        <w:rPr>
          <w:snapToGrid w:val="0"/>
          <w:sz w:val="24"/>
          <w:szCs w:val="24"/>
        </w:rPr>
        <w:t xml:space="preserve">es garantirà, mitjançant un dispositiu electrònic, que l'obertura de les proposicions no es realitza fins que hagi finalitzat el termini per a la seva presentació, de manera que no se celebrarà acte públic d'obertura de les mateixes. A més quan, d’acord amb la lletra A) del quadre es determini la no constitució de </w:t>
      </w:r>
      <w:r w:rsidR="00732E4F" w:rsidRPr="00F45AEC">
        <w:rPr>
          <w:snapToGrid w:val="0"/>
          <w:sz w:val="24"/>
          <w:szCs w:val="24"/>
        </w:rPr>
        <w:t>Mesa de contractació</w:t>
      </w:r>
      <w:r w:rsidRPr="00F45AEC">
        <w:rPr>
          <w:snapToGrid w:val="0"/>
          <w:sz w:val="24"/>
          <w:szCs w:val="24"/>
        </w:rPr>
        <w:t>,</w:t>
      </w:r>
      <w:r w:rsidR="00732E4F" w:rsidRPr="00F45AEC">
        <w:rPr>
          <w:snapToGrid w:val="0"/>
          <w:sz w:val="24"/>
          <w:szCs w:val="24"/>
        </w:rPr>
        <w:t xml:space="preserve"> s’actuarà en la forma indicada en la clàusula 17ª anterior</w:t>
      </w:r>
      <w:r w:rsidRPr="00F45AEC">
        <w:rPr>
          <w:snapToGrid w:val="0"/>
          <w:sz w:val="24"/>
          <w:szCs w:val="24"/>
        </w:rPr>
        <w:t xml:space="preserve"> per a aquests tipus de tramitació</w:t>
      </w:r>
      <w:r w:rsidR="00732E4F" w:rsidRPr="00F45AEC">
        <w:rPr>
          <w:snapToGrid w:val="0"/>
          <w:sz w:val="24"/>
          <w:szCs w:val="24"/>
        </w:rPr>
        <w:t xml:space="preserve">.  </w:t>
      </w:r>
    </w:p>
    <w:p w14:paraId="508FD058" w14:textId="77777777" w:rsidR="00AE0CC9" w:rsidRPr="00F45AEC" w:rsidRDefault="00AE0CC9" w:rsidP="00732E4F">
      <w:pPr>
        <w:widowControl w:val="0"/>
        <w:jc w:val="both"/>
        <w:rPr>
          <w:snapToGrid w:val="0"/>
          <w:sz w:val="24"/>
          <w:szCs w:val="24"/>
        </w:rPr>
      </w:pPr>
    </w:p>
    <w:p w14:paraId="38389490" w14:textId="41D82DA2" w:rsidR="00732E4F" w:rsidRPr="00F45AEC" w:rsidRDefault="00AE0CC9" w:rsidP="00732E4F">
      <w:pPr>
        <w:widowControl w:val="0"/>
        <w:jc w:val="both"/>
        <w:rPr>
          <w:snapToGrid w:val="0"/>
          <w:sz w:val="24"/>
          <w:szCs w:val="24"/>
        </w:rPr>
      </w:pPr>
      <w:r w:rsidRPr="00F45AEC">
        <w:rPr>
          <w:snapToGrid w:val="0"/>
          <w:sz w:val="24"/>
          <w:szCs w:val="24"/>
        </w:rPr>
        <w:t>En els contractes en que la intervenció de l</w:t>
      </w:r>
      <w:r w:rsidR="00732E4F" w:rsidRPr="00F45AEC">
        <w:rPr>
          <w:snapToGrid w:val="0"/>
          <w:sz w:val="24"/>
          <w:szCs w:val="24"/>
        </w:rPr>
        <w:t>a Mesa de Contractació</w:t>
      </w:r>
      <w:r w:rsidRPr="00F45AEC">
        <w:rPr>
          <w:snapToGrid w:val="0"/>
          <w:sz w:val="24"/>
          <w:szCs w:val="24"/>
        </w:rPr>
        <w:t xml:space="preserve"> és preceptiva</w:t>
      </w:r>
      <w:r w:rsidR="00732E4F" w:rsidRPr="00F45AEC">
        <w:rPr>
          <w:snapToGrid w:val="0"/>
          <w:sz w:val="24"/>
          <w:szCs w:val="24"/>
        </w:rPr>
        <w:t xml:space="preserve">, es constituirà en la data i hora que s’hagi indicat a l’anunci de la licitació, al saló de plens de l’Ajuntament o altre espai municipal que indiqui l’anunci de licitació. Per al supòsit d’omissió en l’anunci de la informació indicada o remissió a aquest plec, de forma supletòria </w:t>
      </w:r>
      <w:r w:rsidRPr="00F45AEC">
        <w:rPr>
          <w:snapToGrid w:val="0"/>
          <w:sz w:val="24"/>
          <w:szCs w:val="24"/>
        </w:rPr>
        <w:t xml:space="preserve">a la previsió en l’anunci de licitació, </w:t>
      </w:r>
      <w:r w:rsidR="00732E4F" w:rsidRPr="00F45AEC">
        <w:rPr>
          <w:snapToGrid w:val="0"/>
          <w:sz w:val="24"/>
          <w:szCs w:val="24"/>
        </w:rPr>
        <w:t xml:space="preserve">la Mesa </w:t>
      </w:r>
      <w:r w:rsidRPr="00F45AEC">
        <w:rPr>
          <w:snapToGrid w:val="0"/>
          <w:sz w:val="24"/>
          <w:szCs w:val="24"/>
        </w:rPr>
        <w:t xml:space="preserve">es constituirà </w:t>
      </w:r>
      <w:r w:rsidR="00732E4F" w:rsidRPr="00F45AEC">
        <w:rPr>
          <w:snapToGrid w:val="0"/>
          <w:sz w:val="24"/>
          <w:szCs w:val="24"/>
        </w:rPr>
        <w:t xml:space="preserve">el </w:t>
      </w:r>
      <w:r w:rsidRPr="00F45AEC">
        <w:rPr>
          <w:snapToGrid w:val="0"/>
          <w:sz w:val="24"/>
          <w:szCs w:val="24"/>
        </w:rPr>
        <w:t xml:space="preserve">tercer </w:t>
      </w:r>
      <w:r w:rsidR="00732E4F" w:rsidRPr="00F45AEC">
        <w:rPr>
          <w:snapToGrid w:val="0"/>
          <w:sz w:val="24"/>
          <w:szCs w:val="24"/>
        </w:rPr>
        <w:t xml:space="preserve">dia hàbil següent a la finalització del termini de presentació de proposicions a les 12:00 hores, i procedirà a la qualificació de la documentació general presentada en temps i forma pels licitadors al </w:t>
      </w:r>
      <w:r w:rsidR="00116105">
        <w:rPr>
          <w:snapToGrid w:val="0"/>
          <w:sz w:val="24"/>
          <w:szCs w:val="24"/>
        </w:rPr>
        <w:t>sobre o arxiu</w:t>
      </w:r>
      <w:r w:rsidR="00A554B2" w:rsidRPr="00F45AEC">
        <w:rPr>
          <w:snapToGrid w:val="0"/>
          <w:sz w:val="24"/>
          <w:szCs w:val="24"/>
        </w:rPr>
        <w:t xml:space="preserve"> </w:t>
      </w:r>
      <w:r w:rsidR="00732E4F" w:rsidRPr="00F45AEC">
        <w:rPr>
          <w:snapToGrid w:val="0"/>
          <w:sz w:val="24"/>
          <w:szCs w:val="24"/>
        </w:rPr>
        <w:t xml:space="preserve">1, en sessió no pública. En el cas que en la data prevista encara manquin propostes per arribar, sempre i quan no s’hagi exhaurit el termini indicat en el paràgraf </w:t>
      </w:r>
      <w:r w:rsidRPr="00F45AEC">
        <w:rPr>
          <w:snapToGrid w:val="0"/>
          <w:sz w:val="24"/>
          <w:szCs w:val="24"/>
        </w:rPr>
        <w:t>primer</w:t>
      </w:r>
      <w:r w:rsidR="00732E4F" w:rsidRPr="00F45AEC">
        <w:rPr>
          <w:snapToGrid w:val="0"/>
          <w:sz w:val="24"/>
          <w:szCs w:val="24"/>
        </w:rPr>
        <w:t xml:space="preserve">, </w:t>
      </w:r>
      <w:smartTag w:uri="urn:schemas-microsoft-com:office:smarttags" w:element="PersonName">
        <w:smartTagPr>
          <w:attr w:name="ProductID" w:val="La Mesa"/>
        </w:smartTagPr>
        <w:r w:rsidR="00732E4F" w:rsidRPr="00F45AEC">
          <w:rPr>
            <w:snapToGrid w:val="0"/>
            <w:sz w:val="24"/>
            <w:szCs w:val="24"/>
          </w:rPr>
          <w:t>la Mesa</w:t>
        </w:r>
      </w:smartTag>
      <w:r w:rsidR="00732E4F" w:rsidRPr="00F45AEC">
        <w:rPr>
          <w:snapToGrid w:val="0"/>
          <w:sz w:val="24"/>
          <w:szCs w:val="24"/>
        </w:rPr>
        <w:t xml:space="preserve"> es constituirà en el primer dia hàbil següent al de la finalització del termini indicat en el paràgraf anterior, en la mateixa hora; en aquest supòsit </w:t>
      </w:r>
      <w:r w:rsidR="00732E4F" w:rsidRPr="00F45AEC">
        <w:rPr>
          <w:snapToGrid w:val="0"/>
          <w:sz w:val="24"/>
          <w:szCs w:val="24"/>
        </w:rPr>
        <w:lastRenderedPageBreak/>
        <w:t xml:space="preserve">s’anunciarà la modificació de la data de constitució de </w:t>
      </w:r>
      <w:smartTag w:uri="urn:schemas-microsoft-com:office:smarttags" w:element="PersonName">
        <w:smartTagPr>
          <w:attr w:name="ProductID" w:val="La Mesa"/>
        </w:smartTagPr>
        <w:r w:rsidR="00732E4F" w:rsidRPr="00F45AEC">
          <w:rPr>
            <w:snapToGrid w:val="0"/>
            <w:sz w:val="24"/>
            <w:szCs w:val="24"/>
          </w:rPr>
          <w:t>la Mesa</w:t>
        </w:r>
      </w:smartTag>
      <w:r w:rsidR="00732E4F" w:rsidRPr="00F45AEC">
        <w:rPr>
          <w:snapToGrid w:val="0"/>
          <w:sz w:val="24"/>
          <w:szCs w:val="24"/>
        </w:rPr>
        <w:t>, a través del perfil del contractant (Tauler de contractació).</w:t>
      </w:r>
      <w:r w:rsidR="00A554B2" w:rsidRPr="00F45AEC">
        <w:rPr>
          <w:snapToGrid w:val="0"/>
          <w:sz w:val="24"/>
          <w:szCs w:val="24"/>
        </w:rPr>
        <w:t xml:space="preserve"> No obstant això, en tot cas l'obertura de les proposicions s'ha d'efectuar en el termini màxim de vint dies comptat des de la data de finalització del termini per a presentar</w:t>
      </w:r>
      <w:r w:rsidR="00296986">
        <w:rPr>
          <w:snapToGrid w:val="0"/>
          <w:sz w:val="24"/>
          <w:szCs w:val="24"/>
        </w:rPr>
        <w:t>-les</w:t>
      </w:r>
      <w:r w:rsidR="00A554B2" w:rsidRPr="00F45AEC">
        <w:rPr>
          <w:snapToGrid w:val="0"/>
          <w:sz w:val="24"/>
          <w:szCs w:val="24"/>
        </w:rPr>
        <w:t xml:space="preserve">, entenent en el cas de l’existència de dos sobres (sobre 2 i sobre 3) que el termini es refereix a l’apertura del primer sobre  ò arxiu cronològicament. </w:t>
      </w:r>
    </w:p>
    <w:p w14:paraId="6DA834EC" w14:textId="77777777" w:rsidR="00732E4F" w:rsidRPr="00F45AEC" w:rsidRDefault="00732E4F" w:rsidP="00732E4F">
      <w:pPr>
        <w:widowControl w:val="0"/>
        <w:jc w:val="both"/>
        <w:rPr>
          <w:snapToGrid w:val="0"/>
          <w:sz w:val="24"/>
          <w:szCs w:val="24"/>
        </w:rPr>
      </w:pPr>
    </w:p>
    <w:p w14:paraId="69032F0D" w14:textId="0870B696" w:rsidR="00732E4F" w:rsidRPr="00F45AEC" w:rsidRDefault="00732E4F" w:rsidP="00732E4F">
      <w:pPr>
        <w:widowControl w:val="0"/>
        <w:jc w:val="both"/>
        <w:rPr>
          <w:sz w:val="24"/>
          <w:szCs w:val="24"/>
        </w:rPr>
      </w:pPr>
      <w:r w:rsidRPr="00F45AEC">
        <w:rPr>
          <w:snapToGrid w:val="0"/>
          <w:sz w:val="24"/>
          <w:szCs w:val="24"/>
        </w:rPr>
        <w:t xml:space="preserve">Als efectes de l’expressada qualificació, la </w:t>
      </w:r>
      <w:r w:rsidR="004C7031">
        <w:rPr>
          <w:snapToGrid w:val="0"/>
          <w:sz w:val="24"/>
          <w:szCs w:val="24"/>
        </w:rPr>
        <w:t>p</w:t>
      </w:r>
      <w:r w:rsidRPr="00F45AEC">
        <w:rPr>
          <w:snapToGrid w:val="0"/>
          <w:sz w:val="24"/>
          <w:szCs w:val="24"/>
        </w:rPr>
        <w:t xml:space="preserve">residenta </w:t>
      </w:r>
      <w:r w:rsidR="004C7031">
        <w:rPr>
          <w:snapToGrid w:val="0"/>
          <w:sz w:val="24"/>
          <w:szCs w:val="24"/>
        </w:rPr>
        <w:t xml:space="preserve">o president de la Mesa </w:t>
      </w:r>
      <w:r w:rsidRPr="00F45AEC">
        <w:rPr>
          <w:snapToGrid w:val="0"/>
          <w:sz w:val="24"/>
          <w:szCs w:val="24"/>
        </w:rPr>
        <w:t xml:space="preserve">ordenarà l’obertura del </w:t>
      </w:r>
      <w:r w:rsidR="00116105">
        <w:rPr>
          <w:snapToGrid w:val="0"/>
          <w:sz w:val="24"/>
          <w:szCs w:val="24"/>
        </w:rPr>
        <w:t>sobre o arxiu</w:t>
      </w:r>
      <w:r w:rsidR="007C52F5" w:rsidRPr="00F45AEC">
        <w:rPr>
          <w:snapToGrid w:val="0"/>
          <w:sz w:val="24"/>
          <w:szCs w:val="24"/>
        </w:rPr>
        <w:t xml:space="preserve"> electrònic núm. 1</w:t>
      </w:r>
      <w:r w:rsidRPr="00F45AEC">
        <w:rPr>
          <w:snapToGrid w:val="0"/>
          <w:sz w:val="24"/>
          <w:szCs w:val="24"/>
        </w:rPr>
        <w:t xml:space="preserve">,  excloent-ne el </w:t>
      </w:r>
      <w:r w:rsidR="00116105">
        <w:rPr>
          <w:snapToGrid w:val="0"/>
          <w:sz w:val="24"/>
          <w:szCs w:val="24"/>
        </w:rPr>
        <w:t>sobre o arxiu</w:t>
      </w:r>
      <w:r w:rsidR="00A554B2" w:rsidRPr="00F45AEC">
        <w:rPr>
          <w:snapToGrid w:val="0"/>
          <w:sz w:val="24"/>
          <w:szCs w:val="24"/>
        </w:rPr>
        <w:t xml:space="preserve"> </w:t>
      </w:r>
      <w:r w:rsidRPr="00F45AEC">
        <w:rPr>
          <w:snapToGrid w:val="0"/>
          <w:sz w:val="24"/>
          <w:szCs w:val="24"/>
        </w:rPr>
        <w:t xml:space="preserve">2 i el </w:t>
      </w:r>
      <w:r w:rsidR="00116105">
        <w:rPr>
          <w:snapToGrid w:val="0"/>
          <w:sz w:val="24"/>
          <w:szCs w:val="24"/>
        </w:rPr>
        <w:t>sobre o arxiu</w:t>
      </w:r>
      <w:r w:rsidR="00A554B2" w:rsidRPr="00F45AEC">
        <w:rPr>
          <w:snapToGrid w:val="0"/>
          <w:sz w:val="24"/>
          <w:szCs w:val="24"/>
        </w:rPr>
        <w:t xml:space="preserve"> </w:t>
      </w:r>
      <w:r w:rsidRPr="00F45AEC">
        <w:rPr>
          <w:snapToGrid w:val="0"/>
          <w:sz w:val="24"/>
          <w:szCs w:val="24"/>
        </w:rPr>
        <w:t xml:space="preserve">3 (si n’hi hagués), i el Secretari de </w:t>
      </w:r>
      <w:smartTag w:uri="urn:schemas-microsoft-com:office:smarttags" w:element="PersonName">
        <w:smartTagPr>
          <w:attr w:name="ProductID" w:val="La Mesa"/>
        </w:smartTagPr>
        <w:r w:rsidRPr="00F45AEC">
          <w:rPr>
            <w:snapToGrid w:val="0"/>
            <w:sz w:val="24"/>
            <w:szCs w:val="24"/>
          </w:rPr>
          <w:t>la Mesa</w:t>
        </w:r>
      </w:smartTag>
      <w:r w:rsidRPr="00F45AEC">
        <w:rPr>
          <w:snapToGrid w:val="0"/>
          <w:sz w:val="24"/>
          <w:szCs w:val="24"/>
        </w:rPr>
        <w:t xml:space="preserve"> certificarà la relació de documents que figuren a cada un d’ells. Si </w:t>
      </w:r>
      <w:smartTag w:uri="urn:schemas-microsoft-com:office:smarttags" w:element="PersonName">
        <w:smartTagPr>
          <w:attr w:name="ProductID" w:val="La Mesa"/>
        </w:smartTagPr>
        <w:r w:rsidRPr="00F45AEC">
          <w:rPr>
            <w:snapToGrid w:val="0"/>
            <w:sz w:val="24"/>
            <w:szCs w:val="24"/>
          </w:rPr>
          <w:t>la Mesa</w:t>
        </w:r>
      </w:smartTag>
      <w:r w:rsidRPr="00F45AEC">
        <w:rPr>
          <w:snapToGrid w:val="0"/>
          <w:sz w:val="24"/>
          <w:szCs w:val="24"/>
        </w:rPr>
        <w:t xml:space="preserve"> observés defectes materials en la documentació  presentada, ho comunicarà als interessats, i a més es faran públiques a través de la publicació de l’acta de </w:t>
      </w:r>
      <w:smartTag w:uri="urn:schemas-microsoft-com:office:smarttags" w:element="PersonName">
        <w:smartTagPr>
          <w:attr w:name="ProductID" w:val="La Mesa"/>
        </w:smartTagPr>
        <w:r w:rsidRPr="00F45AEC">
          <w:rPr>
            <w:snapToGrid w:val="0"/>
            <w:sz w:val="24"/>
            <w:szCs w:val="24"/>
          </w:rPr>
          <w:t>la Mesa</w:t>
        </w:r>
      </w:smartTag>
      <w:r w:rsidRPr="00F45AEC">
        <w:rPr>
          <w:snapToGrid w:val="0"/>
          <w:sz w:val="24"/>
          <w:szCs w:val="24"/>
        </w:rPr>
        <w:t xml:space="preserve"> al perfil del contractant i es concedirà un termini no superior a tres dies </w:t>
      </w:r>
      <w:r w:rsidR="007C52F5" w:rsidRPr="00F45AEC">
        <w:rPr>
          <w:snapToGrid w:val="0"/>
          <w:sz w:val="24"/>
          <w:szCs w:val="24"/>
        </w:rPr>
        <w:t xml:space="preserve">naturals </w:t>
      </w:r>
      <w:r w:rsidRPr="00F45AEC">
        <w:rPr>
          <w:snapToGrid w:val="0"/>
          <w:sz w:val="24"/>
          <w:szCs w:val="24"/>
        </w:rPr>
        <w:t xml:space="preserve">per tal que el licitador pugui esmenar l’error. La </w:t>
      </w:r>
      <w:r w:rsidRPr="00F45AEC">
        <w:rPr>
          <w:sz w:val="24"/>
          <w:szCs w:val="24"/>
        </w:rPr>
        <w:t xml:space="preserve">manca d’esmena dels defectes indicats en el termini establert, serà causa d’exclusió de la licitació. Igualment, si </w:t>
      </w:r>
      <w:r w:rsidRPr="00F45AEC">
        <w:rPr>
          <w:snapToGrid w:val="0"/>
          <w:sz w:val="24"/>
          <w:szCs w:val="24"/>
        </w:rPr>
        <w:t>es tracta d’una deficiència no susceptible d’esmena, la licitadora no serà admesa a la licitació, malgrat que se li hagi atorgat el tràmit d’esmena indicat en aquest paràgraf.</w:t>
      </w:r>
    </w:p>
    <w:p w14:paraId="3A310686" w14:textId="77777777" w:rsidR="00732E4F" w:rsidRPr="00F45AEC" w:rsidRDefault="00732E4F" w:rsidP="00732E4F">
      <w:pPr>
        <w:widowControl w:val="0"/>
        <w:jc w:val="both"/>
        <w:rPr>
          <w:sz w:val="24"/>
          <w:szCs w:val="24"/>
        </w:rPr>
      </w:pPr>
    </w:p>
    <w:p w14:paraId="05D425BD" w14:textId="77777777" w:rsidR="00732E4F" w:rsidRPr="00F45AEC" w:rsidRDefault="00732E4F" w:rsidP="00732E4F">
      <w:pPr>
        <w:widowControl w:val="0"/>
        <w:jc w:val="both"/>
        <w:rPr>
          <w:sz w:val="24"/>
          <w:szCs w:val="24"/>
        </w:rPr>
      </w:pPr>
      <w:r w:rsidRPr="00F45AEC">
        <w:rPr>
          <w:sz w:val="24"/>
          <w:szCs w:val="24"/>
        </w:rPr>
        <w:t>En el supòsit d’existència de deficiències en la documentació indicada en el paràgraf anterior, l’òrgan de contractació podrà fixar un nou dia per a l'obertura dels sobres</w:t>
      </w:r>
      <w:r w:rsidR="007C52F5" w:rsidRPr="00F45AEC">
        <w:rPr>
          <w:sz w:val="24"/>
          <w:szCs w:val="24"/>
        </w:rPr>
        <w:t xml:space="preserve"> ò arxius de les proposicions</w:t>
      </w:r>
      <w:r w:rsidRPr="00F45AEC">
        <w:rPr>
          <w:sz w:val="24"/>
          <w:szCs w:val="24"/>
        </w:rPr>
        <w:t xml:space="preserve">, cosa que es publicarà a través del perfil del contractant i es comunicarà a les empreses licitadores presentades. </w:t>
      </w:r>
    </w:p>
    <w:p w14:paraId="36B87C15" w14:textId="77777777" w:rsidR="00732E4F" w:rsidRPr="00F45AEC" w:rsidRDefault="00732E4F" w:rsidP="00732E4F">
      <w:pPr>
        <w:widowControl w:val="0"/>
        <w:jc w:val="both"/>
        <w:rPr>
          <w:sz w:val="24"/>
          <w:szCs w:val="24"/>
        </w:rPr>
      </w:pPr>
    </w:p>
    <w:p w14:paraId="5E7D02DA" w14:textId="5130B301" w:rsidR="00732E4F" w:rsidRPr="00F45AEC" w:rsidRDefault="00732E4F" w:rsidP="00732E4F">
      <w:pPr>
        <w:widowControl w:val="0"/>
        <w:jc w:val="both"/>
        <w:rPr>
          <w:sz w:val="24"/>
          <w:szCs w:val="24"/>
        </w:rPr>
      </w:pP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de contractació, una vegada qualificada la documentació del </w:t>
      </w:r>
      <w:r w:rsidR="00116105">
        <w:rPr>
          <w:sz w:val="24"/>
          <w:szCs w:val="24"/>
        </w:rPr>
        <w:t>sobre o arxiu</w:t>
      </w:r>
      <w:r w:rsidR="00A554B2" w:rsidRPr="00F45AEC">
        <w:rPr>
          <w:sz w:val="24"/>
          <w:szCs w:val="24"/>
        </w:rPr>
        <w:t xml:space="preserve"> </w:t>
      </w:r>
      <w:r w:rsidRPr="00F45AEC">
        <w:rPr>
          <w:sz w:val="24"/>
          <w:szCs w:val="24"/>
        </w:rPr>
        <w:t>1, o si n’és el cas, després que s'hagin aportat els aclariments o els documents complementaris requerits o bé transcorreguts els terminis que s'hagin conferit a aquest efecte, procedirà a determinar les empreses admeses a la licitació i de les licitadores excloses amb indicació de les causes de la seva exclusió (tot això sense perjudici que, posteriorment, la possible falta d’acreditació del compliment dels requisits de selecció per part de la licitadora proposada com a oferta econòmicament més avantatjosa en el termini indicat en la clàusula 21ª d’aquest PCAP, en pugui determinar així mateix la seva exclusió del procediment).</w:t>
      </w:r>
    </w:p>
    <w:p w14:paraId="7CE33B22" w14:textId="77777777" w:rsidR="00732E4F" w:rsidRPr="00F45AEC" w:rsidRDefault="00732E4F" w:rsidP="00732E4F">
      <w:pPr>
        <w:widowControl w:val="0"/>
        <w:jc w:val="both"/>
        <w:rPr>
          <w:sz w:val="24"/>
          <w:szCs w:val="24"/>
        </w:rPr>
      </w:pPr>
    </w:p>
    <w:p w14:paraId="346094AB" w14:textId="3C588E7F" w:rsidR="00732E4F" w:rsidRPr="00F45AEC" w:rsidRDefault="00732E4F" w:rsidP="00732E4F">
      <w:pPr>
        <w:widowControl w:val="0"/>
        <w:jc w:val="both"/>
        <w:rPr>
          <w:sz w:val="24"/>
          <w:szCs w:val="24"/>
        </w:rPr>
      </w:pPr>
      <w:r w:rsidRPr="00F45AEC">
        <w:rPr>
          <w:sz w:val="24"/>
          <w:szCs w:val="24"/>
        </w:rPr>
        <w:t>En el supòsit que la documentació del sobre 1 es qualificàs de conformitat, es procedirà a continuació a l’obertura de les ofertes, d’acord amb les dates fixades a l’anunci de licitació.</w:t>
      </w:r>
      <w:r w:rsidR="004C7031">
        <w:rPr>
          <w:sz w:val="24"/>
          <w:szCs w:val="24"/>
        </w:rPr>
        <w:t xml:space="preserve"> L’acte o actes d’obertura de les ofertes es celebraran en pública sessió, llevat que es tracti de licitacions per mitjans electrònics, en aquest cas, s’indicarà a l’anunci de la licitació si l’acte té aquest caràcter o no.</w:t>
      </w:r>
    </w:p>
    <w:p w14:paraId="78342DC6" w14:textId="77777777" w:rsidR="00732E4F" w:rsidRPr="00F45AEC" w:rsidRDefault="00732E4F" w:rsidP="00732E4F">
      <w:pPr>
        <w:widowControl w:val="0"/>
        <w:jc w:val="both"/>
        <w:rPr>
          <w:sz w:val="24"/>
          <w:szCs w:val="24"/>
        </w:rPr>
      </w:pPr>
    </w:p>
    <w:p w14:paraId="04CCF3FA" w14:textId="77777777" w:rsidR="00732E4F" w:rsidRPr="00F45AEC" w:rsidRDefault="00732E4F" w:rsidP="00732E4F">
      <w:pPr>
        <w:widowControl w:val="0"/>
        <w:jc w:val="both"/>
        <w:rPr>
          <w:sz w:val="24"/>
          <w:szCs w:val="24"/>
        </w:rPr>
      </w:pPr>
      <w:r w:rsidRPr="00F45AEC">
        <w:rPr>
          <w:sz w:val="24"/>
          <w:szCs w:val="24"/>
        </w:rPr>
        <w:t xml:space="preserve">En el cas que la lletra M) del quadre del PCAP hagi establert l’existència de tres sobres, s’efectuarà primer l’obertura del sobre </w:t>
      </w:r>
      <w:r w:rsidR="007C52F5" w:rsidRPr="00F45AEC">
        <w:rPr>
          <w:sz w:val="24"/>
          <w:szCs w:val="24"/>
        </w:rPr>
        <w:t xml:space="preserve">o arxiu </w:t>
      </w:r>
      <w:r w:rsidRPr="00F45AEC">
        <w:rPr>
          <w:sz w:val="24"/>
          <w:szCs w:val="24"/>
        </w:rPr>
        <w:t>núm. 3. En el cas d’existència de defectes en la documentació del sobre 1, la Mesa farà públic al tauler de contractació de l’Ajuntament (perfil del contractant) la nova data i hora d’obertura del sobre núm. 3</w:t>
      </w:r>
      <w:r w:rsidR="007C52F5" w:rsidRPr="00F45AEC">
        <w:rPr>
          <w:sz w:val="24"/>
          <w:szCs w:val="24"/>
        </w:rPr>
        <w:t xml:space="preserve"> en el termini màxim abans esmentat</w:t>
      </w:r>
      <w:r w:rsidRPr="00F45AEC">
        <w:rPr>
          <w:sz w:val="24"/>
          <w:szCs w:val="24"/>
        </w:rPr>
        <w:t xml:space="preserve">. </w:t>
      </w:r>
    </w:p>
    <w:p w14:paraId="45B878CA" w14:textId="77777777" w:rsidR="00732E4F" w:rsidRPr="00F45AEC" w:rsidRDefault="00732E4F" w:rsidP="00732E4F">
      <w:pPr>
        <w:widowControl w:val="0"/>
        <w:jc w:val="both"/>
        <w:rPr>
          <w:sz w:val="24"/>
          <w:szCs w:val="24"/>
        </w:rPr>
      </w:pPr>
    </w:p>
    <w:p w14:paraId="50FEB559" w14:textId="580B9992" w:rsidR="00732E4F" w:rsidRPr="00F45AEC" w:rsidRDefault="00732E4F" w:rsidP="00732E4F">
      <w:pPr>
        <w:widowControl w:val="0"/>
        <w:jc w:val="both"/>
        <w:rPr>
          <w:sz w:val="24"/>
          <w:szCs w:val="24"/>
        </w:rPr>
      </w:pPr>
      <w:r w:rsidRPr="00F45AEC">
        <w:rPr>
          <w:snapToGrid w:val="0"/>
          <w:sz w:val="24"/>
          <w:szCs w:val="24"/>
        </w:rPr>
        <w:t>En la data, hora i lloc assenyalats a l’anunci de licitació,</w:t>
      </w:r>
      <w:r w:rsidRPr="00F45AEC">
        <w:rPr>
          <w:sz w:val="24"/>
          <w:szCs w:val="24"/>
        </w:rPr>
        <w:t xml:space="preserve">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de Contractació procedirà a la celebració de </w:t>
      </w:r>
      <w:r w:rsidR="004C7031">
        <w:rPr>
          <w:sz w:val="24"/>
          <w:szCs w:val="24"/>
        </w:rPr>
        <w:t>l’acte</w:t>
      </w:r>
      <w:r w:rsidRPr="00F45AEC">
        <w:rPr>
          <w:sz w:val="24"/>
          <w:szCs w:val="24"/>
        </w:rPr>
        <w:t xml:space="preserve"> d’obertura del sobre </w:t>
      </w:r>
      <w:r w:rsidR="007C52F5" w:rsidRPr="00F45AEC">
        <w:rPr>
          <w:sz w:val="24"/>
          <w:szCs w:val="24"/>
        </w:rPr>
        <w:t xml:space="preserve">o arxiu </w:t>
      </w:r>
      <w:r w:rsidRPr="00F45AEC">
        <w:rPr>
          <w:sz w:val="24"/>
          <w:szCs w:val="24"/>
        </w:rPr>
        <w:t xml:space="preserve">núm. 3 de les licitadores admeses. </w:t>
      </w:r>
    </w:p>
    <w:p w14:paraId="567FFA9C" w14:textId="77777777" w:rsidR="00732E4F" w:rsidRPr="00F45AEC" w:rsidRDefault="00732E4F" w:rsidP="00732E4F">
      <w:pPr>
        <w:widowControl w:val="0"/>
        <w:jc w:val="both"/>
        <w:rPr>
          <w:sz w:val="24"/>
          <w:szCs w:val="24"/>
        </w:rPr>
      </w:pPr>
    </w:p>
    <w:p w14:paraId="06BE265D" w14:textId="4FDE00A5" w:rsidR="00732E4F" w:rsidRPr="00F45AEC" w:rsidRDefault="00732E4F" w:rsidP="00732E4F">
      <w:pPr>
        <w:widowControl w:val="0"/>
        <w:jc w:val="both"/>
        <w:rPr>
          <w:sz w:val="24"/>
          <w:szCs w:val="24"/>
        </w:rPr>
      </w:pPr>
      <w:r w:rsidRPr="00F45AEC">
        <w:rPr>
          <w:sz w:val="24"/>
          <w:szCs w:val="24"/>
        </w:rPr>
        <w:t>En primer lloc, la presidenta explicarà als assistents</w:t>
      </w:r>
      <w:r w:rsidR="004C7031">
        <w:rPr>
          <w:sz w:val="24"/>
          <w:szCs w:val="24"/>
        </w:rPr>
        <w:t>, si n’hi hagués,</w:t>
      </w:r>
      <w:r w:rsidRPr="00F45AEC">
        <w:rPr>
          <w:sz w:val="24"/>
          <w:szCs w:val="24"/>
        </w:rPr>
        <w:t xml:space="preserve"> el nombre de proposicions rebudes i el nom dels licitadors, comunicarà el resultat de la qualificació de la documentació general presentada als sobre </w:t>
      </w:r>
      <w:r w:rsidR="007C52F5" w:rsidRPr="00F45AEC">
        <w:rPr>
          <w:sz w:val="24"/>
          <w:szCs w:val="24"/>
        </w:rPr>
        <w:t xml:space="preserve">o arxiu </w:t>
      </w:r>
      <w:r w:rsidRPr="00F45AEC">
        <w:rPr>
          <w:sz w:val="24"/>
          <w:szCs w:val="24"/>
        </w:rPr>
        <w:t xml:space="preserve">núm. 1, amb expressió dels licitadors admesos i dels exclosos, i de les causes de l’exclusió, i convidarà els assistents a formular les observacions que estimin oportunes, que es reflectiran a l’acta, però sense que en aquest moment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p</w:t>
      </w:r>
      <w:r w:rsidR="007C52F5" w:rsidRPr="00F45AEC">
        <w:rPr>
          <w:sz w:val="24"/>
          <w:szCs w:val="24"/>
        </w:rPr>
        <w:t xml:space="preserve">ugui fer-se càrrec de documents, ja siguin en format paper o electrònic, </w:t>
      </w:r>
      <w:r w:rsidRPr="00F45AEC">
        <w:rPr>
          <w:sz w:val="24"/>
          <w:szCs w:val="24"/>
        </w:rPr>
        <w:t>que no hagin estat lliurats durant el termini d’admissió d’ofertes o el d’esmena de defectes o omissions.</w:t>
      </w:r>
    </w:p>
    <w:p w14:paraId="47D282A5" w14:textId="77777777" w:rsidR="00732E4F" w:rsidRPr="00F45AEC" w:rsidRDefault="00732E4F" w:rsidP="00732E4F">
      <w:pPr>
        <w:widowControl w:val="0"/>
        <w:jc w:val="both"/>
        <w:rPr>
          <w:sz w:val="24"/>
          <w:szCs w:val="24"/>
        </w:rPr>
      </w:pPr>
    </w:p>
    <w:p w14:paraId="71EACB01" w14:textId="77777777" w:rsidR="00732E4F" w:rsidRPr="00F45AEC" w:rsidRDefault="00732E4F" w:rsidP="00732E4F">
      <w:pPr>
        <w:widowControl w:val="0"/>
        <w:jc w:val="both"/>
        <w:rPr>
          <w:sz w:val="24"/>
          <w:szCs w:val="24"/>
        </w:rPr>
      </w:pPr>
      <w:r w:rsidRPr="00F45AEC">
        <w:rPr>
          <w:sz w:val="24"/>
          <w:szCs w:val="24"/>
        </w:rPr>
        <w:t xml:space="preserve">A continuació, el secretari de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obrirà els sobres </w:t>
      </w:r>
      <w:r w:rsidR="007C52F5" w:rsidRPr="00F45AEC">
        <w:rPr>
          <w:sz w:val="24"/>
          <w:szCs w:val="24"/>
        </w:rPr>
        <w:t xml:space="preserve">o arxius </w:t>
      </w:r>
      <w:r w:rsidRPr="00F45AEC">
        <w:rPr>
          <w:sz w:val="24"/>
          <w:szCs w:val="24"/>
        </w:rPr>
        <w:t>núm. 3 de les licitadores admeses i llegirà la relació de documents aportats:</w:t>
      </w:r>
    </w:p>
    <w:p w14:paraId="577AE81D" w14:textId="77777777" w:rsidR="00732E4F" w:rsidRPr="00F45AEC" w:rsidRDefault="00732E4F" w:rsidP="00732E4F">
      <w:pPr>
        <w:widowControl w:val="0"/>
        <w:jc w:val="both"/>
        <w:rPr>
          <w:sz w:val="24"/>
          <w:szCs w:val="24"/>
        </w:rPr>
      </w:pPr>
    </w:p>
    <w:p w14:paraId="21277907" w14:textId="77777777" w:rsidR="00732E4F" w:rsidRPr="00F45AEC" w:rsidRDefault="00732E4F" w:rsidP="00732E4F">
      <w:pPr>
        <w:widowControl w:val="0"/>
        <w:numPr>
          <w:ilvl w:val="0"/>
          <w:numId w:val="18"/>
        </w:numPr>
        <w:jc w:val="both"/>
        <w:rPr>
          <w:sz w:val="24"/>
          <w:szCs w:val="24"/>
        </w:rPr>
      </w:pPr>
      <w:r w:rsidRPr="00F45AEC">
        <w:rPr>
          <w:b/>
          <w:sz w:val="24"/>
          <w:szCs w:val="24"/>
        </w:rPr>
        <w:t xml:space="preserve">En el supòsit que d’acord amb l’indicat a la lletra M) del quadre de característiques </w:t>
      </w:r>
      <w:r w:rsidR="007C52F5" w:rsidRPr="00F45AEC">
        <w:rPr>
          <w:b/>
          <w:sz w:val="24"/>
          <w:szCs w:val="24"/>
        </w:rPr>
        <w:t xml:space="preserve">existeixi </w:t>
      </w:r>
      <w:r w:rsidRPr="00F45AEC">
        <w:rPr>
          <w:b/>
          <w:sz w:val="24"/>
          <w:szCs w:val="24"/>
        </w:rPr>
        <w:t xml:space="preserve">el sobre 3 </w:t>
      </w:r>
      <w:r w:rsidR="007C52F5" w:rsidRPr="00F45AEC">
        <w:rPr>
          <w:b/>
          <w:sz w:val="24"/>
          <w:szCs w:val="24"/>
        </w:rPr>
        <w:t>de</w:t>
      </w:r>
      <w:r w:rsidRPr="00F45AEC">
        <w:rPr>
          <w:b/>
          <w:sz w:val="24"/>
          <w:szCs w:val="24"/>
        </w:rPr>
        <w:t xml:space="preserve"> criteris d’adjudicació avaluables mitjançant un judici de valo</w:t>
      </w:r>
      <w:r w:rsidRPr="00F45AEC">
        <w:rPr>
          <w:sz w:val="24"/>
          <w:szCs w:val="24"/>
        </w:rPr>
        <w:t>r es procedirà de la forma següent:</w:t>
      </w:r>
    </w:p>
    <w:p w14:paraId="025AC8E1" w14:textId="77777777" w:rsidR="00732E4F" w:rsidRPr="00F45AEC" w:rsidRDefault="00732E4F" w:rsidP="00732E4F">
      <w:pPr>
        <w:widowControl w:val="0"/>
        <w:jc w:val="both"/>
        <w:rPr>
          <w:sz w:val="24"/>
          <w:szCs w:val="24"/>
        </w:rPr>
      </w:pPr>
    </w:p>
    <w:p w14:paraId="6FD91037" w14:textId="77777777" w:rsidR="00732E4F" w:rsidRPr="00F45AEC" w:rsidRDefault="00732E4F" w:rsidP="00732E4F">
      <w:pPr>
        <w:widowControl w:val="0"/>
        <w:ind w:left="709"/>
        <w:jc w:val="both"/>
        <w:rPr>
          <w:sz w:val="24"/>
          <w:szCs w:val="24"/>
        </w:rPr>
      </w:pPr>
      <w:r w:rsidRPr="00F45AEC">
        <w:rPr>
          <w:sz w:val="24"/>
          <w:szCs w:val="24"/>
        </w:rPr>
        <w:t xml:space="preserve">Per a l’avaluació dels criteris d’adjudicació la ponderació dels quals depèn d’un judici de valor,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podrà sol·licitar l’emissió dels informes tècnics que consideri pertinents, els quals s’hauran d’evacuar en el termini conferit per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i en tot cas, amb antelació suficient a la data fixada per a l’acte públic d’obertura del sobre núm. 2. </w:t>
      </w:r>
      <w:r w:rsidR="007C52F5" w:rsidRPr="00F45AEC">
        <w:rPr>
          <w:sz w:val="24"/>
          <w:szCs w:val="24"/>
        </w:rPr>
        <w:t>En el cas del procediment obert simplificat el termini no podrà ser superior a set dies naturals.</w:t>
      </w:r>
    </w:p>
    <w:p w14:paraId="754FFBD3" w14:textId="77777777" w:rsidR="00732E4F" w:rsidRPr="00F45AEC" w:rsidRDefault="00732E4F" w:rsidP="00732E4F">
      <w:pPr>
        <w:widowControl w:val="0"/>
        <w:jc w:val="both"/>
        <w:rPr>
          <w:sz w:val="24"/>
          <w:szCs w:val="24"/>
        </w:rPr>
      </w:pPr>
    </w:p>
    <w:p w14:paraId="187CC983" w14:textId="77777777" w:rsidR="00732E4F" w:rsidRPr="00F45AEC" w:rsidRDefault="00732E4F" w:rsidP="00732E4F">
      <w:pPr>
        <w:widowControl w:val="0"/>
        <w:ind w:left="709"/>
        <w:jc w:val="both"/>
        <w:rPr>
          <w:sz w:val="24"/>
          <w:szCs w:val="24"/>
        </w:rPr>
      </w:pPr>
      <w:r w:rsidRPr="00F45AEC">
        <w:rPr>
          <w:sz w:val="24"/>
          <w:szCs w:val="24"/>
        </w:rPr>
        <w:t xml:space="preserve">Conclosa l’obertura de les proposicions i un cop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hagi determinat sobre l’emissió d’informes tècnics si així ho considera, es donarà per acabat l’acte públic, del desenvolupament del qual es deixarà constància a l’acta de la reunió de </w:t>
      </w:r>
      <w:smartTag w:uri="urn:schemas-microsoft-com:office:smarttags" w:element="PersonName">
        <w:smartTagPr>
          <w:attr w:name="ProductID" w:val="la Mesa."/>
        </w:smartTagPr>
        <w:r w:rsidRPr="00F45AEC">
          <w:rPr>
            <w:sz w:val="24"/>
            <w:szCs w:val="24"/>
          </w:rPr>
          <w:t>la Mesa.</w:t>
        </w:r>
      </w:smartTag>
    </w:p>
    <w:p w14:paraId="064B63CF" w14:textId="77777777" w:rsidR="00732E4F" w:rsidRPr="00F45AEC" w:rsidRDefault="00732E4F" w:rsidP="00732E4F">
      <w:pPr>
        <w:widowControl w:val="0"/>
        <w:jc w:val="both"/>
        <w:rPr>
          <w:sz w:val="24"/>
          <w:szCs w:val="24"/>
        </w:rPr>
      </w:pPr>
    </w:p>
    <w:p w14:paraId="1540BF0A" w14:textId="12CB87CC" w:rsidR="00732E4F" w:rsidRPr="00F45AEC" w:rsidRDefault="00732E4F" w:rsidP="00732E4F">
      <w:pPr>
        <w:widowControl w:val="0"/>
        <w:ind w:left="709"/>
        <w:jc w:val="both"/>
        <w:rPr>
          <w:sz w:val="24"/>
          <w:szCs w:val="24"/>
        </w:rPr>
      </w:pPr>
      <w:r w:rsidRPr="00F45AEC">
        <w:rPr>
          <w:sz w:val="24"/>
          <w:szCs w:val="24"/>
        </w:rPr>
        <w:t xml:space="preserve">Una vegada emès o emesos, si s’escauen, els informes tècnics que hagi sol·licitat </w:t>
      </w:r>
      <w:smartTag w:uri="urn:schemas-microsoft-com:office:smarttags" w:element="PersonName">
        <w:smartTagPr>
          <w:attr w:name="ProductID" w:val="La Mesa"/>
        </w:smartTagPr>
        <w:r w:rsidRPr="00F45AEC">
          <w:rPr>
            <w:sz w:val="24"/>
            <w:szCs w:val="24"/>
          </w:rPr>
          <w:t>la Mesa</w:t>
        </w:r>
      </w:smartTag>
      <w:r w:rsidRPr="00F45AEC">
        <w:rPr>
          <w:sz w:val="24"/>
          <w:szCs w:val="24"/>
        </w:rPr>
        <w:t>, aquesta es constituirà a l’objecte de realitzar l’avaluació dels criteris d’adjudicació del sobre 3, en sessió que no serà pública. La data, hora i lloc de celebració es publicarà a través del perfil del contractant.</w:t>
      </w:r>
    </w:p>
    <w:p w14:paraId="6FED9701" w14:textId="77777777" w:rsidR="00732E4F" w:rsidRPr="00F45AEC" w:rsidRDefault="00732E4F" w:rsidP="00732E4F">
      <w:pPr>
        <w:widowControl w:val="0"/>
        <w:jc w:val="both"/>
        <w:rPr>
          <w:sz w:val="24"/>
          <w:szCs w:val="24"/>
        </w:rPr>
      </w:pPr>
    </w:p>
    <w:p w14:paraId="08C7004C" w14:textId="77777777" w:rsidR="00732E4F" w:rsidRPr="00F45AEC" w:rsidRDefault="00732E4F" w:rsidP="00732E4F">
      <w:pPr>
        <w:widowControl w:val="0"/>
        <w:ind w:left="709"/>
        <w:jc w:val="both"/>
        <w:rPr>
          <w:sz w:val="24"/>
          <w:szCs w:val="24"/>
        </w:rPr>
      </w:pPr>
      <w:r w:rsidRPr="00F45AEC">
        <w:rPr>
          <w:sz w:val="24"/>
          <w:szCs w:val="24"/>
        </w:rPr>
        <w:t>Posteriorment, en la mateixa sessió o en una data posterior, segons criteri de la Mesa, es procedirà a l’acte públic d’obertura del sobre núm. 2 de la proposta econòmica i de la resta de criteris d’adjudicació avaluables de forma objectiva i mitjançant fórmules. La data de celebració d’aquest acte s’assenyalarà a l’anunci de licitació.</w:t>
      </w:r>
    </w:p>
    <w:p w14:paraId="55630BB2" w14:textId="77777777" w:rsidR="00732E4F" w:rsidRPr="00F45AEC" w:rsidRDefault="00732E4F" w:rsidP="00732E4F">
      <w:pPr>
        <w:widowControl w:val="0"/>
        <w:jc w:val="both"/>
        <w:rPr>
          <w:sz w:val="24"/>
          <w:szCs w:val="24"/>
        </w:rPr>
      </w:pPr>
    </w:p>
    <w:p w14:paraId="53C48C52" w14:textId="2050439D" w:rsidR="00732E4F" w:rsidRPr="00F45AEC" w:rsidRDefault="0066343A" w:rsidP="00732E4F">
      <w:pPr>
        <w:widowControl w:val="0"/>
        <w:numPr>
          <w:ilvl w:val="0"/>
          <w:numId w:val="18"/>
        </w:numPr>
        <w:jc w:val="both"/>
        <w:rPr>
          <w:sz w:val="24"/>
          <w:szCs w:val="24"/>
        </w:rPr>
      </w:pPr>
      <w:r w:rsidRPr="00F45AEC">
        <w:rPr>
          <w:b/>
          <w:sz w:val="24"/>
          <w:szCs w:val="24"/>
        </w:rPr>
        <w:t xml:space="preserve">Una vegada obert el sobre o arxiu 3, si n’hi hagués, o directament, si no n’hi hagués previst en la lletra M) del quadre del plec, es procedirà de la forma següent per a l’obertura del </w:t>
      </w:r>
      <w:r w:rsidR="00116105">
        <w:rPr>
          <w:b/>
          <w:sz w:val="24"/>
          <w:szCs w:val="24"/>
        </w:rPr>
        <w:t>sobre o arxiu</w:t>
      </w:r>
      <w:r w:rsidRPr="00F45AEC">
        <w:rPr>
          <w:b/>
          <w:sz w:val="24"/>
          <w:szCs w:val="24"/>
        </w:rPr>
        <w:t xml:space="preserve"> núm. 2 de l’oferta econòmica i criteris avaluables mitjançant fórmules:</w:t>
      </w:r>
    </w:p>
    <w:p w14:paraId="36480BC4" w14:textId="77777777" w:rsidR="00732E4F" w:rsidRPr="00F45AEC" w:rsidRDefault="00732E4F" w:rsidP="00732E4F">
      <w:pPr>
        <w:widowControl w:val="0"/>
        <w:ind w:left="720"/>
        <w:jc w:val="both"/>
        <w:rPr>
          <w:sz w:val="24"/>
          <w:szCs w:val="24"/>
        </w:rPr>
      </w:pPr>
    </w:p>
    <w:p w14:paraId="04F84037" w14:textId="761917FB" w:rsidR="00732E4F" w:rsidRPr="00F45AEC" w:rsidRDefault="00732E4F" w:rsidP="00732E4F">
      <w:pPr>
        <w:widowControl w:val="0"/>
        <w:ind w:left="720"/>
        <w:jc w:val="both"/>
        <w:rPr>
          <w:sz w:val="24"/>
          <w:szCs w:val="24"/>
        </w:rPr>
      </w:pPr>
      <w:r w:rsidRPr="00F45AEC">
        <w:rPr>
          <w:sz w:val="24"/>
          <w:szCs w:val="24"/>
        </w:rPr>
        <w:t xml:space="preserve">La mesa de contractació, una vegada qualificada la documentació del </w:t>
      </w:r>
      <w:r w:rsidR="00116105">
        <w:rPr>
          <w:sz w:val="24"/>
          <w:szCs w:val="24"/>
        </w:rPr>
        <w:t>sobre o arxiu</w:t>
      </w:r>
      <w:r w:rsidRPr="00F45AEC">
        <w:rPr>
          <w:sz w:val="24"/>
          <w:szCs w:val="24"/>
        </w:rPr>
        <w:t xml:space="preserve"> 1 o si n’és el cas, després que s'hagin aportat els aclariments o els documents complementaris requerits, o bé transcorreguts els terminis que s'hagin conferit a aquest efecte, </w:t>
      </w:r>
      <w:r w:rsidR="0066343A" w:rsidRPr="00F45AEC">
        <w:rPr>
          <w:sz w:val="24"/>
          <w:szCs w:val="24"/>
        </w:rPr>
        <w:t xml:space="preserve">ò un cop realitzada la valoració del sobre núm. 3 si n’hi hagués i </w:t>
      </w:r>
      <w:r w:rsidR="0066343A" w:rsidRPr="00F45AEC">
        <w:rPr>
          <w:sz w:val="24"/>
          <w:szCs w:val="24"/>
        </w:rPr>
        <w:lastRenderedPageBreak/>
        <w:t xml:space="preserve">atorgades les puntuacions establertes d’acord amb els criteris  que figuren als criteris d’adjudicació de la lletra Z) del quadre de característiques del contracte </w:t>
      </w:r>
      <w:r w:rsidRPr="00F45AEC">
        <w:rPr>
          <w:sz w:val="24"/>
          <w:szCs w:val="24"/>
        </w:rPr>
        <w:t xml:space="preserve">en un acte públic obrirà el sobre núm. </w:t>
      </w:r>
      <w:r w:rsidR="0066343A" w:rsidRPr="00F45AEC">
        <w:rPr>
          <w:sz w:val="24"/>
          <w:szCs w:val="24"/>
        </w:rPr>
        <w:t>2</w:t>
      </w:r>
      <w:r w:rsidRPr="00F45AEC">
        <w:rPr>
          <w:sz w:val="24"/>
          <w:szCs w:val="24"/>
        </w:rPr>
        <w:t xml:space="preserve"> de les licitadores admeses. Aquests sobres contenen</w:t>
      </w:r>
      <w:r w:rsidR="0066343A" w:rsidRPr="00F45AEC">
        <w:rPr>
          <w:sz w:val="24"/>
          <w:szCs w:val="24"/>
        </w:rPr>
        <w:t xml:space="preserve"> l’oferta econòmica i si n’és el cas, la resta de criteris d’adjudicació que són </w:t>
      </w:r>
      <w:r w:rsidRPr="00F45AEC">
        <w:rPr>
          <w:sz w:val="24"/>
          <w:szCs w:val="24"/>
        </w:rPr>
        <w:t>avaluables mitjançant fórmules</w:t>
      </w:r>
      <w:r w:rsidR="0066343A" w:rsidRPr="00F45AEC">
        <w:rPr>
          <w:sz w:val="24"/>
          <w:szCs w:val="24"/>
        </w:rPr>
        <w:t xml:space="preserve">. </w:t>
      </w:r>
      <w:r w:rsidR="00296986">
        <w:rPr>
          <w:sz w:val="24"/>
          <w:szCs w:val="24"/>
        </w:rPr>
        <w:t>L</w:t>
      </w:r>
      <w:r w:rsidRPr="00F45AEC">
        <w:rPr>
          <w:sz w:val="24"/>
          <w:szCs w:val="24"/>
        </w:rPr>
        <w:t>a Mesa procedirà a l’obertura de l’oferta econòmica del sobre núm. 2, i es realitzarà la seva valoració segons l’establert als criteris d’adjudicació d’aquest plec i a les fórmules previstes</w:t>
      </w:r>
    </w:p>
    <w:p w14:paraId="42C42192" w14:textId="77777777" w:rsidR="00732E4F" w:rsidRPr="00F45AEC" w:rsidRDefault="00732E4F" w:rsidP="00732E4F">
      <w:pPr>
        <w:widowControl w:val="0"/>
        <w:jc w:val="both"/>
        <w:rPr>
          <w:sz w:val="24"/>
          <w:szCs w:val="24"/>
        </w:rPr>
      </w:pPr>
    </w:p>
    <w:p w14:paraId="7948C297" w14:textId="0C0A6400" w:rsidR="00732E4F" w:rsidRPr="00F45AEC" w:rsidRDefault="00732E4F" w:rsidP="00732E4F">
      <w:pPr>
        <w:widowControl w:val="0"/>
        <w:jc w:val="both"/>
        <w:rPr>
          <w:sz w:val="24"/>
          <w:szCs w:val="24"/>
        </w:rPr>
      </w:pPr>
      <w:r w:rsidRPr="00F45AEC">
        <w:rPr>
          <w:sz w:val="24"/>
          <w:szCs w:val="24"/>
        </w:rPr>
        <w:t xml:space="preserve">En tot cas, constituïda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de Contractació en la data assenyalada i iniciat l'acte, la Presid</w:t>
      </w:r>
      <w:r w:rsidR="00B63971">
        <w:rPr>
          <w:sz w:val="24"/>
          <w:szCs w:val="24"/>
        </w:rPr>
        <w:t>ència de la Mesa</w:t>
      </w:r>
      <w:r w:rsidRPr="00F45AEC">
        <w:rPr>
          <w:sz w:val="24"/>
          <w:szCs w:val="24"/>
        </w:rPr>
        <w:t xml:space="preserve"> explicarà el resultat de l'avaluació </w:t>
      </w:r>
      <w:r w:rsidR="0066343A" w:rsidRPr="00F45AEC">
        <w:rPr>
          <w:sz w:val="24"/>
          <w:szCs w:val="24"/>
        </w:rPr>
        <w:t xml:space="preserve">de la documentació del sobre 1 ò de la </w:t>
      </w:r>
      <w:r w:rsidRPr="00F45AEC">
        <w:rPr>
          <w:sz w:val="24"/>
          <w:szCs w:val="24"/>
        </w:rPr>
        <w:t>relativa a les proposicions contingudes en el sobre núm. 3, amb expressió de les</w:t>
      </w:r>
      <w:r w:rsidR="0066343A" w:rsidRPr="00F45AEC">
        <w:rPr>
          <w:sz w:val="24"/>
          <w:szCs w:val="24"/>
        </w:rPr>
        <w:t xml:space="preserve"> possibles exclusions i de les causes d’exclusió, i si n’és el cas, de</w:t>
      </w:r>
      <w:r w:rsidRPr="00F45AEC">
        <w:rPr>
          <w:sz w:val="24"/>
          <w:szCs w:val="24"/>
        </w:rPr>
        <w:t xml:space="preserve"> </w:t>
      </w:r>
      <w:r w:rsidR="0066343A" w:rsidRPr="00F45AEC">
        <w:rPr>
          <w:sz w:val="24"/>
          <w:szCs w:val="24"/>
        </w:rPr>
        <w:t xml:space="preserve">les </w:t>
      </w:r>
      <w:r w:rsidRPr="00F45AEC">
        <w:rPr>
          <w:sz w:val="24"/>
          <w:szCs w:val="24"/>
        </w:rPr>
        <w:t>puntuacions atorgades a</w:t>
      </w:r>
      <w:r w:rsidR="0066343A" w:rsidRPr="00F45AEC">
        <w:rPr>
          <w:sz w:val="24"/>
          <w:szCs w:val="24"/>
        </w:rPr>
        <w:t xml:space="preserve"> </w:t>
      </w:r>
      <w:r w:rsidRPr="00F45AEC">
        <w:rPr>
          <w:sz w:val="24"/>
          <w:szCs w:val="24"/>
        </w:rPr>
        <w:t>l</w:t>
      </w:r>
      <w:r w:rsidR="0066343A" w:rsidRPr="00F45AEC">
        <w:rPr>
          <w:sz w:val="24"/>
          <w:szCs w:val="24"/>
        </w:rPr>
        <w:t>e</w:t>
      </w:r>
      <w:r w:rsidRPr="00F45AEC">
        <w:rPr>
          <w:sz w:val="24"/>
          <w:szCs w:val="24"/>
        </w:rPr>
        <w:t>s licitador</w:t>
      </w:r>
      <w:r w:rsidR="0066343A" w:rsidRPr="00F45AEC">
        <w:rPr>
          <w:sz w:val="24"/>
          <w:szCs w:val="24"/>
        </w:rPr>
        <w:t>es</w:t>
      </w:r>
      <w:r w:rsidRPr="00F45AEC">
        <w:rPr>
          <w:sz w:val="24"/>
          <w:szCs w:val="24"/>
        </w:rPr>
        <w:t xml:space="preserve"> </w:t>
      </w:r>
      <w:r w:rsidR="0066343A" w:rsidRPr="00F45AEC">
        <w:rPr>
          <w:sz w:val="24"/>
          <w:szCs w:val="24"/>
        </w:rPr>
        <w:t xml:space="preserve">en el sobre 3 </w:t>
      </w:r>
      <w:r w:rsidRPr="00F45AEC">
        <w:rPr>
          <w:sz w:val="24"/>
          <w:szCs w:val="24"/>
        </w:rPr>
        <w:t>d’acord amb els criteris d’adjudicació de la lletra Z) del quadre resum de característiques, i convidarà els assistents</w:t>
      </w:r>
      <w:r w:rsidR="00B63971">
        <w:rPr>
          <w:sz w:val="24"/>
          <w:szCs w:val="24"/>
        </w:rPr>
        <w:t>, si es tractàs d’un acte públic,</w:t>
      </w:r>
      <w:r w:rsidRPr="00F45AEC">
        <w:rPr>
          <w:sz w:val="24"/>
          <w:szCs w:val="24"/>
        </w:rPr>
        <w:t xml:space="preserve"> a formular les observacions que estimin oportunes, que es reflectiran a l’acta, però sense que en aquest moment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pugui fer-se càrrec de documents que no hagin estat lliurats durant el termini d’admissió d’ofertes.</w:t>
      </w:r>
    </w:p>
    <w:p w14:paraId="775E11EA" w14:textId="77777777" w:rsidR="00732E4F" w:rsidRPr="00F45AEC" w:rsidRDefault="00732E4F" w:rsidP="00732E4F">
      <w:pPr>
        <w:widowControl w:val="0"/>
        <w:jc w:val="both"/>
        <w:rPr>
          <w:sz w:val="24"/>
          <w:szCs w:val="24"/>
        </w:rPr>
      </w:pPr>
    </w:p>
    <w:p w14:paraId="6EE22FF9" w14:textId="77777777" w:rsidR="00732E4F" w:rsidRPr="00F45AEC" w:rsidRDefault="00732E4F" w:rsidP="00732E4F">
      <w:pPr>
        <w:widowControl w:val="0"/>
        <w:jc w:val="both"/>
        <w:rPr>
          <w:sz w:val="24"/>
          <w:szCs w:val="24"/>
        </w:rPr>
      </w:pPr>
      <w:r w:rsidRPr="00F45AEC">
        <w:rPr>
          <w:sz w:val="24"/>
          <w:szCs w:val="24"/>
        </w:rPr>
        <w:t xml:space="preserve">A continuació, el secretari de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obrirà els sobres </w:t>
      </w:r>
      <w:r w:rsidR="0066343A" w:rsidRPr="00F45AEC">
        <w:rPr>
          <w:sz w:val="24"/>
          <w:szCs w:val="24"/>
        </w:rPr>
        <w:t xml:space="preserve">ò arxius </w:t>
      </w:r>
      <w:r w:rsidRPr="00F45AEC">
        <w:rPr>
          <w:sz w:val="24"/>
          <w:szCs w:val="24"/>
        </w:rPr>
        <w:t xml:space="preserve">núm. 2 de les licitadores admeses, i es realitzarà la seva valoració segons l’establert als criteris d’adjudicació d’aquest plec i a les fórmules previstes. S’estarà al previst a la clàusula 20ª d’aquest plec i a la lletra N) del Quadre de característiques per a la determinació per </w:t>
      </w:r>
      <w:smartTag w:uri="urn:schemas-microsoft-com:office:smarttags" w:element="PersonName">
        <w:smartTagPr>
          <w:attr w:name="ProductID" w:val="La Mesa"/>
        </w:smartTagPr>
        <w:r w:rsidRPr="00F45AEC">
          <w:rPr>
            <w:sz w:val="24"/>
            <w:szCs w:val="24"/>
          </w:rPr>
          <w:t>la Mesa</w:t>
        </w:r>
      </w:smartTag>
      <w:r w:rsidRPr="00F45AEC">
        <w:rPr>
          <w:sz w:val="24"/>
          <w:szCs w:val="24"/>
        </w:rPr>
        <w:t xml:space="preserve"> si existeixen ofertes desproporcionades o anormals. En aquest cas, es seguirà el procediment previst a la referida clàusula 20ª d’aquest plec.</w:t>
      </w:r>
    </w:p>
    <w:p w14:paraId="765747EF" w14:textId="77777777" w:rsidR="00732E4F" w:rsidRPr="00F45AEC" w:rsidRDefault="00732E4F" w:rsidP="00732E4F">
      <w:pPr>
        <w:widowControl w:val="0"/>
        <w:jc w:val="both"/>
        <w:rPr>
          <w:bCs/>
          <w:sz w:val="24"/>
          <w:szCs w:val="24"/>
        </w:rPr>
      </w:pPr>
    </w:p>
    <w:p w14:paraId="0D6F8BFF" w14:textId="77777777" w:rsidR="00732E4F" w:rsidRPr="00F45AEC" w:rsidRDefault="00732E4F" w:rsidP="00732E4F">
      <w:pPr>
        <w:widowControl w:val="0"/>
        <w:jc w:val="both"/>
        <w:rPr>
          <w:bCs/>
          <w:sz w:val="24"/>
          <w:szCs w:val="24"/>
        </w:rPr>
      </w:pPr>
      <w:r w:rsidRPr="00F45AEC">
        <w:rPr>
          <w:bCs/>
          <w:sz w:val="24"/>
          <w:szCs w:val="24"/>
        </w:rPr>
        <w:t xml:space="preserve">Així mateix, en el cas que d’acord amb l’establert a la lletra M) del quadre de característiques, només existeixen dos sobres en la licitació, una vegada comunicat per la Mesa </w:t>
      </w:r>
      <w:r w:rsidRPr="00F45AEC">
        <w:rPr>
          <w:sz w:val="24"/>
          <w:szCs w:val="24"/>
        </w:rPr>
        <w:t>el resultat de la qualificació de la documentació general presentada al sobre núm. 1, a continuació la Mesa obrirà el sobre núm. 2 dels licitadors admesos, i procedirà en els termes previstos en el paràgraf anterior.</w:t>
      </w:r>
    </w:p>
    <w:p w14:paraId="0B5A65F8" w14:textId="77777777" w:rsidR="00732E4F" w:rsidRPr="00F45AEC" w:rsidRDefault="00732E4F" w:rsidP="00732E4F">
      <w:pPr>
        <w:widowControl w:val="0"/>
        <w:jc w:val="both"/>
        <w:rPr>
          <w:bCs/>
          <w:sz w:val="24"/>
          <w:szCs w:val="24"/>
        </w:rPr>
      </w:pPr>
    </w:p>
    <w:p w14:paraId="260694A4" w14:textId="77777777" w:rsidR="00A9316A" w:rsidRPr="00F45AEC" w:rsidRDefault="00732E4F" w:rsidP="00732E4F">
      <w:pPr>
        <w:widowControl w:val="0"/>
        <w:jc w:val="both"/>
        <w:rPr>
          <w:bCs/>
          <w:sz w:val="24"/>
          <w:szCs w:val="24"/>
        </w:rPr>
      </w:pPr>
      <w:r w:rsidRPr="00F45AEC">
        <w:rPr>
          <w:bCs/>
          <w:sz w:val="24"/>
          <w:szCs w:val="24"/>
        </w:rPr>
        <w:t xml:space="preserve">A la vista de la valoració, </w:t>
      </w:r>
      <w:smartTag w:uri="urn:schemas-microsoft-com:office:smarttags" w:element="PersonName">
        <w:smartTagPr>
          <w:attr w:name="ProductID" w:val="La Mesa"/>
        </w:smartTagPr>
        <w:r w:rsidRPr="00F45AEC">
          <w:rPr>
            <w:bCs/>
            <w:sz w:val="24"/>
            <w:szCs w:val="24"/>
          </w:rPr>
          <w:t>la Mesa</w:t>
        </w:r>
      </w:smartTag>
      <w:r w:rsidRPr="00F45AEC">
        <w:rPr>
          <w:bCs/>
          <w:sz w:val="24"/>
          <w:szCs w:val="24"/>
        </w:rPr>
        <w:t xml:space="preserve"> de Contractació proposarà el licitador que hagi presentat l’oferta més avantatjosa de conformitat amb la puntuació obtinguda una vegada aplicats el criteri o criteris de la clàusula 16ª i de la lletra Z) del Quadre de característiques d’aquest plec.</w:t>
      </w:r>
      <w:r w:rsidR="00A9316A" w:rsidRPr="00F45AEC">
        <w:rPr>
          <w:bCs/>
          <w:sz w:val="24"/>
          <w:szCs w:val="24"/>
        </w:rPr>
        <w:t xml:space="preserve"> </w:t>
      </w:r>
    </w:p>
    <w:p w14:paraId="65811E3C" w14:textId="77777777" w:rsidR="00B26BF7" w:rsidRPr="00F45AEC" w:rsidRDefault="00B26BF7" w:rsidP="009154B8">
      <w:pPr>
        <w:widowControl w:val="0"/>
        <w:jc w:val="both"/>
        <w:rPr>
          <w:b/>
          <w:sz w:val="24"/>
          <w:szCs w:val="24"/>
        </w:rPr>
      </w:pPr>
    </w:p>
    <w:p w14:paraId="2571C8A7" w14:textId="77777777" w:rsidR="009154B8" w:rsidRPr="00F45AEC" w:rsidRDefault="009154B8" w:rsidP="009154B8">
      <w:pPr>
        <w:widowControl w:val="0"/>
        <w:jc w:val="both"/>
        <w:rPr>
          <w:b/>
          <w:sz w:val="24"/>
          <w:szCs w:val="24"/>
        </w:rPr>
      </w:pPr>
      <w:r w:rsidRPr="00F45AEC">
        <w:rPr>
          <w:b/>
          <w:sz w:val="24"/>
          <w:szCs w:val="24"/>
        </w:rPr>
        <w:t>19.- RESOLUCIÓ D’EMPATS.</w:t>
      </w:r>
    </w:p>
    <w:p w14:paraId="192B74E1" w14:textId="77777777" w:rsidR="009154B8" w:rsidRPr="00F45AEC" w:rsidRDefault="009154B8" w:rsidP="009154B8">
      <w:pPr>
        <w:widowControl w:val="0"/>
        <w:jc w:val="both"/>
        <w:rPr>
          <w:bCs/>
          <w:sz w:val="24"/>
          <w:szCs w:val="24"/>
        </w:rPr>
      </w:pPr>
      <w:r w:rsidRPr="00F45AEC">
        <w:rPr>
          <w:bCs/>
          <w:sz w:val="24"/>
          <w:szCs w:val="24"/>
        </w:rPr>
        <w:t xml:space="preserve">En cas d’igualtat en les proposicions entre licitadores, segons les puntuacions finals obtingudes d’acord amb els criteris d’adjudicació del contracte establerts a la lletra Z) del quadre de característiques, tindrà preferència en l’adjudicació la licitadora que  tingui major valoració, d’acord amb els criteris de preferència que s’estableixen a la lletra O) del quadre de característiques d’aquest, segons l’ordre decreixent i successiu de prelació en la resolució d’empats que s’hi estableix.  </w:t>
      </w:r>
    </w:p>
    <w:p w14:paraId="332F96C8" w14:textId="77777777" w:rsidR="009154B8" w:rsidRPr="00F45AEC" w:rsidRDefault="009154B8" w:rsidP="009154B8">
      <w:pPr>
        <w:widowControl w:val="0"/>
        <w:jc w:val="both"/>
        <w:rPr>
          <w:bCs/>
          <w:sz w:val="24"/>
          <w:szCs w:val="24"/>
        </w:rPr>
      </w:pPr>
    </w:p>
    <w:p w14:paraId="43B85597" w14:textId="77777777" w:rsidR="009154B8" w:rsidRPr="00F45AEC" w:rsidRDefault="009154B8" w:rsidP="009154B8">
      <w:pPr>
        <w:widowControl w:val="0"/>
        <w:jc w:val="both"/>
        <w:rPr>
          <w:sz w:val="24"/>
          <w:szCs w:val="24"/>
        </w:rPr>
      </w:pPr>
      <w:r w:rsidRPr="00F45AEC">
        <w:rPr>
          <w:bCs/>
          <w:sz w:val="24"/>
          <w:szCs w:val="24"/>
        </w:rPr>
        <w:t xml:space="preserve">En el supòsit que un cop intentada la resolució de l’empat d’acord amb el mecanisme de resolució de l’ordinal primer, així i tot persistís la igualtat, es passarà a aplicar el mecanisme de resolució de l’ordinal segon següent, i així successivament segons el seu ordre, si n’hi ha més de dos de fixats i fins al darrer criteri que s’hi hagi fixat. Finalment, si malgrat tot persistís la igualtat, l'adjudicatari serà seleccionat mitjançant un sorteig, que </w:t>
      </w:r>
      <w:r w:rsidRPr="00F45AEC">
        <w:rPr>
          <w:bCs/>
          <w:sz w:val="24"/>
          <w:szCs w:val="24"/>
        </w:rPr>
        <w:lastRenderedPageBreak/>
        <w:t>es durà a terme en un acte públic.</w:t>
      </w:r>
    </w:p>
    <w:p w14:paraId="11B86104" w14:textId="77777777" w:rsidR="009154B8" w:rsidRPr="00F45AEC" w:rsidRDefault="009154B8" w:rsidP="009154B8">
      <w:pPr>
        <w:autoSpaceDE w:val="0"/>
        <w:autoSpaceDN w:val="0"/>
        <w:adjustRightInd w:val="0"/>
        <w:jc w:val="both"/>
        <w:rPr>
          <w:b/>
          <w:sz w:val="24"/>
          <w:szCs w:val="24"/>
        </w:rPr>
      </w:pPr>
    </w:p>
    <w:p w14:paraId="696EA427" w14:textId="77777777" w:rsidR="009154B8" w:rsidRPr="00F45AEC" w:rsidRDefault="009154B8" w:rsidP="009154B8">
      <w:pPr>
        <w:autoSpaceDE w:val="0"/>
        <w:autoSpaceDN w:val="0"/>
        <w:adjustRightInd w:val="0"/>
        <w:jc w:val="both"/>
        <w:rPr>
          <w:b/>
          <w:bCs/>
          <w:sz w:val="24"/>
          <w:szCs w:val="24"/>
        </w:rPr>
      </w:pPr>
      <w:r w:rsidRPr="00F45AEC">
        <w:rPr>
          <w:b/>
          <w:sz w:val="24"/>
          <w:szCs w:val="24"/>
        </w:rPr>
        <w:t xml:space="preserve">20.- </w:t>
      </w:r>
      <w:r w:rsidRPr="00F45AEC">
        <w:rPr>
          <w:b/>
          <w:bCs/>
          <w:sz w:val="24"/>
          <w:szCs w:val="24"/>
        </w:rPr>
        <w:t xml:space="preserve">OFERTES AMB VALORS ANORMALS O DESPROPORCIONATS. </w:t>
      </w:r>
    </w:p>
    <w:p w14:paraId="549C53DE" w14:textId="77777777" w:rsidR="009154B8" w:rsidRPr="00F45AEC" w:rsidRDefault="009154B8" w:rsidP="009154B8">
      <w:pPr>
        <w:autoSpaceDE w:val="0"/>
        <w:autoSpaceDN w:val="0"/>
        <w:adjustRightInd w:val="0"/>
        <w:jc w:val="both"/>
        <w:rPr>
          <w:sz w:val="24"/>
          <w:szCs w:val="24"/>
        </w:rPr>
      </w:pPr>
      <w:r w:rsidRPr="00F45AEC">
        <w:rPr>
          <w:sz w:val="24"/>
          <w:szCs w:val="24"/>
        </w:rPr>
        <w:t xml:space="preserve">L'adjudicació al licitador no és procedent quan l'òrgan de contractació presumeixi de manera fundada que la proposició no es podrà complir com a conseqüència que s’hi inclouen valors anormals o desproporcionats. </w:t>
      </w:r>
    </w:p>
    <w:p w14:paraId="0C4A547A" w14:textId="77777777" w:rsidR="009154B8" w:rsidRPr="00F45AEC" w:rsidRDefault="009154B8" w:rsidP="009154B8">
      <w:pPr>
        <w:autoSpaceDE w:val="0"/>
        <w:autoSpaceDN w:val="0"/>
        <w:adjustRightInd w:val="0"/>
        <w:jc w:val="both"/>
        <w:rPr>
          <w:sz w:val="24"/>
          <w:szCs w:val="24"/>
        </w:rPr>
      </w:pPr>
    </w:p>
    <w:p w14:paraId="1A978438" w14:textId="77777777" w:rsidR="009154B8" w:rsidRPr="00F45AEC" w:rsidRDefault="009154B8" w:rsidP="009154B8">
      <w:pPr>
        <w:autoSpaceDE w:val="0"/>
        <w:autoSpaceDN w:val="0"/>
        <w:adjustRightInd w:val="0"/>
        <w:jc w:val="both"/>
        <w:rPr>
          <w:sz w:val="24"/>
          <w:szCs w:val="24"/>
        </w:rPr>
      </w:pPr>
      <w:r w:rsidRPr="00F45AEC">
        <w:rPr>
          <w:sz w:val="24"/>
          <w:szCs w:val="24"/>
        </w:rPr>
        <w:t>En principi, es consideren desproporcionades o temeràries les ofertes que estiguin en els casos i paràmetres que es fixen a la lletra N) del quadre de característiques d’aquest plec.</w:t>
      </w:r>
    </w:p>
    <w:p w14:paraId="41B81F27" w14:textId="77777777" w:rsidR="009154B8" w:rsidRPr="00F45AEC" w:rsidRDefault="009154B8" w:rsidP="009154B8">
      <w:pPr>
        <w:autoSpaceDE w:val="0"/>
        <w:autoSpaceDN w:val="0"/>
        <w:adjustRightInd w:val="0"/>
        <w:jc w:val="both"/>
        <w:rPr>
          <w:sz w:val="24"/>
          <w:szCs w:val="24"/>
        </w:rPr>
      </w:pPr>
    </w:p>
    <w:p w14:paraId="4F8FE798" w14:textId="04D3A106" w:rsidR="009154B8" w:rsidRPr="00F45AEC" w:rsidRDefault="009154B8" w:rsidP="009154B8">
      <w:pPr>
        <w:autoSpaceDE w:val="0"/>
        <w:autoSpaceDN w:val="0"/>
        <w:adjustRightInd w:val="0"/>
        <w:jc w:val="both"/>
        <w:rPr>
          <w:bCs/>
          <w:sz w:val="24"/>
          <w:szCs w:val="24"/>
        </w:rPr>
      </w:pPr>
      <w:r w:rsidRPr="00F45AEC">
        <w:rPr>
          <w:bCs/>
          <w:sz w:val="24"/>
          <w:szCs w:val="24"/>
        </w:rPr>
        <w:t xml:space="preserve">La mesa de contractació requerirà al licitador que hagi incorregut en una presumpta baixa anormal perquè justifiqui la valoració de l'oferta i </w:t>
      </w:r>
      <w:r w:rsidR="00296986">
        <w:rPr>
          <w:bCs/>
          <w:sz w:val="24"/>
          <w:szCs w:val="24"/>
        </w:rPr>
        <w:t xml:space="preserve">en </w:t>
      </w:r>
      <w:r w:rsidRPr="00F45AEC">
        <w:rPr>
          <w:bCs/>
          <w:sz w:val="24"/>
          <w:szCs w:val="24"/>
        </w:rPr>
        <w:t xml:space="preserve">precisi les condicions, en particular pel que fa a l'estalvi que permeti el procediment d'execució del contracte, les solucions tècniques adoptades i les condicions excepcionalment favorables de què disposi per executar la prestació, l'originalitat de les prestacions proposades, el respecte de les disposicions relatives a la protecció de l'ocupació i les condicions de treball vigents en el lloc en què </w:t>
      </w:r>
      <w:r w:rsidR="00296986">
        <w:rPr>
          <w:bCs/>
          <w:sz w:val="24"/>
          <w:szCs w:val="24"/>
        </w:rPr>
        <w:t>s’hagi de</w:t>
      </w:r>
      <w:r w:rsidRPr="00F45AEC">
        <w:rPr>
          <w:bCs/>
          <w:sz w:val="24"/>
          <w:szCs w:val="24"/>
        </w:rPr>
        <w:t xml:space="preserve"> realitzar la prestació, o la possible obtenció d'una ajuda d'Estat, i perquè justifiqui i asseguri el compliment normal d’aquesta, atorgant-li audiència per un termini de </w:t>
      </w:r>
      <w:r w:rsidR="00B26BF7" w:rsidRPr="00F45AEC">
        <w:rPr>
          <w:bCs/>
          <w:sz w:val="24"/>
          <w:szCs w:val="24"/>
        </w:rPr>
        <w:t xml:space="preserve">deu dies hàbils des de l’enviament del requeriment, si es tracta d’un expedient tramitat per la via ordinària, i de cinc dies hàbils, si es tracta d’expedients de contractació tramitats per la via d’urgència, o bé de procediments oberts simplificats. </w:t>
      </w:r>
    </w:p>
    <w:p w14:paraId="5EB4968C" w14:textId="77777777" w:rsidR="009154B8" w:rsidRPr="00F45AEC" w:rsidRDefault="009154B8" w:rsidP="009154B8">
      <w:pPr>
        <w:autoSpaceDE w:val="0"/>
        <w:autoSpaceDN w:val="0"/>
        <w:adjustRightInd w:val="0"/>
        <w:jc w:val="both"/>
        <w:rPr>
          <w:bCs/>
          <w:sz w:val="24"/>
          <w:szCs w:val="24"/>
        </w:rPr>
      </w:pPr>
    </w:p>
    <w:p w14:paraId="51005B04" w14:textId="77777777" w:rsidR="00B67FE1" w:rsidRPr="00F45AEC" w:rsidRDefault="00B67FE1" w:rsidP="009154B8">
      <w:pPr>
        <w:pStyle w:val="Sagniadetextindependent"/>
        <w:spacing w:after="0"/>
        <w:ind w:left="0"/>
        <w:jc w:val="both"/>
        <w:rPr>
          <w:bCs/>
          <w:sz w:val="24"/>
          <w:szCs w:val="24"/>
        </w:rPr>
      </w:pPr>
      <w:r w:rsidRPr="00F45AEC">
        <w:rPr>
          <w:bCs/>
          <w:sz w:val="24"/>
          <w:szCs w:val="24"/>
        </w:rPr>
        <w:t xml:space="preserve">La licitadora haurà de presentar la informació i documentació justificativa en el termini abans indicat, a través </w:t>
      </w:r>
      <w:r w:rsidR="00B26BF7" w:rsidRPr="00F45AEC">
        <w:rPr>
          <w:bCs/>
          <w:sz w:val="24"/>
          <w:szCs w:val="24"/>
        </w:rPr>
        <w:t xml:space="preserve">dels mitjans indicats a la lletra M) del quadre de característiques per a la presentació de les ofertes. </w:t>
      </w:r>
    </w:p>
    <w:p w14:paraId="15B08059" w14:textId="77777777" w:rsidR="00B67FE1" w:rsidRPr="00F45AEC" w:rsidRDefault="00B67FE1" w:rsidP="009154B8">
      <w:pPr>
        <w:pStyle w:val="Sagniadetextindependent"/>
        <w:spacing w:after="0"/>
        <w:ind w:left="0"/>
        <w:jc w:val="both"/>
        <w:rPr>
          <w:bCs/>
          <w:sz w:val="24"/>
          <w:szCs w:val="24"/>
        </w:rPr>
      </w:pPr>
    </w:p>
    <w:p w14:paraId="2F388C48" w14:textId="77777777" w:rsidR="009154B8" w:rsidRPr="00F45AEC" w:rsidRDefault="009154B8" w:rsidP="009154B8">
      <w:pPr>
        <w:pStyle w:val="Sagniadetextindependent"/>
        <w:spacing w:after="0"/>
        <w:ind w:left="0"/>
        <w:jc w:val="both"/>
        <w:rPr>
          <w:sz w:val="24"/>
          <w:szCs w:val="24"/>
        </w:rPr>
      </w:pPr>
      <w:r w:rsidRPr="00F45AEC">
        <w:rPr>
          <w:bCs/>
          <w:sz w:val="24"/>
          <w:szCs w:val="24"/>
        </w:rPr>
        <w:t>La informació aportada pel licitador que presumptament incorri en temeritat es remetrà al servei tècnic corresponent perquè n’emeti un informe a fi d’assessorar el que consideri oportú respecte a la possibilitat de poder complir normalment l’oferta presentada. Amb la mateixa finalitat, quan no s’aporti la documentació, es remetrà al servei tècnic l’oferta presentada.</w:t>
      </w:r>
    </w:p>
    <w:p w14:paraId="276A779B" w14:textId="77777777" w:rsidR="009154B8" w:rsidRPr="00F45AEC" w:rsidRDefault="009154B8" w:rsidP="009154B8">
      <w:pPr>
        <w:pStyle w:val="Sagniadetextindependent"/>
        <w:spacing w:after="0"/>
        <w:ind w:left="0"/>
        <w:jc w:val="both"/>
        <w:rPr>
          <w:sz w:val="24"/>
          <w:szCs w:val="24"/>
        </w:rPr>
      </w:pPr>
    </w:p>
    <w:p w14:paraId="3A7B39CB" w14:textId="77777777" w:rsidR="00707594" w:rsidRPr="00F45AEC" w:rsidRDefault="00B26BF7" w:rsidP="009154B8">
      <w:pPr>
        <w:pStyle w:val="Sagniadetextindependent"/>
        <w:spacing w:after="0"/>
        <w:ind w:left="0"/>
        <w:jc w:val="both"/>
        <w:rPr>
          <w:bCs/>
          <w:sz w:val="24"/>
          <w:szCs w:val="24"/>
        </w:rPr>
      </w:pPr>
      <w:r w:rsidRPr="00F45AEC">
        <w:rPr>
          <w:bCs/>
          <w:sz w:val="24"/>
          <w:szCs w:val="24"/>
        </w:rPr>
        <w:t xml:space="preserve">La mesa de contractació, o </w:t>
      </w:r>
      <w:r w:rsidR="00707594" w:rsidRPr="00F45AEC">
        <w:rPr>
          <w:bCs/>
          <w:sz w:val="24"/>
          <w:szCs w:val="24"/>
        </w:rPr>
        <w:t xml:space="preserve">en </w:t>
      </w:r>
      <w:r w:rsidRPr="00F45AEC">
        <w:rPr>
          <w:bCs/>
          <w:sz w:val="24"/>
          <w:szCs w:val="24"/>
        </w:rPr>
        <w:t xml:space="preserve">el seu defecte </w:t>
      </w:r>
      <w:r w:rsidR="00707594" w:rsidRPr="00F45AEC">
        <w:rPr>
          <w:bCs/>
          <w:sz w:val="24"/>
          <w:szCs w:val="24"/>
        </w:rPr>
        <w:t xml:space="preserve">l’òrgan de contractació </w:t>
      </w:r>
      <w:r w:rsidRPr="00F45AEC">
        <w:rPr>
          <w:bCs/>
          <w:sz w:val="24"/>
          <w:szCs w:val="24"/>
        </w:rPr>
        <w:t xml:space="preserve">en el cas que la  intervenció </w:t>
      </w:r>
      <w:r w:rsidR="00707594" w:rsidRPr="00F45AEC">
        <w:rPr>
          <w:bCs/>
          <w:sz w:val="24"/>
          <w:szCs w:val="24"/>
        </w:rPr>
        <w:t xml:space="preserve">de la Mesa </w:t>
      </w:r>
      <w:r w:rsidRPr="00F45AEC">
        <w:rPr>
          <w:bCs/>
          <w:sz w:val="24"/>
          <w:szCs w:val="24"/>
        </w:rPr>
        <w:t>no sigui preceptiva i no s’hagi constituït, avaluarà tota la informació i documentació proporcionada pel licitador en termini i, en el cas que es tracti de la mesa de contractació, elevarà de forma motivada la corresponent proposta d'acceptació o rebuig a l'òrgan de contractació. En cap cas s'ha d'acordar l'acceptació d'una oferta sense que la proposta de la mesa de contractació en aquest sentit estigui degudament motivada.</w:t>
      </w:r>
    </w:p>
    <w:p w14:paraId="2464FB56" w14:textId="55D85438" w:rsidR="00B26BF7" w:rsidRPr="00F45AEC" w:rsidRDefault="00B26BF7" w:rsidP="009154B8">
      <w:pPr>
        <w:pStyle w:val="Sagniadetextindependent"/>
        <w:spacing w:after="0"/>
        <w:ind w:left="0"/>
        <w:jc w:val="both"/>
        <w:rPr>
          <w:bCs/>
          <w:sz w:val="24"/>
          <w:szCs w:val="24"/>
        </w:rPr>
      </w:pPr>
      <w:r w:rsidRPr="00F45AEC">
        <w:rPr>
          <w:bCs/>
          <w:sz w:val="24"/>
          <w:szCs w:val="24"/>
        </w:rPr>
        <w:br/>
        <w:t>Si l'òrgan de contractació, considerant la justificació efectuada pel licitador i els informes esmentats a l'apartat quatre</w:t>
      </w:r>
      <w:r w:rsidR="006A7876">
        <w:rPr>
          <w:bCs/>
          <w:sz w:val="24"/>
          <w:szCs w:val="24"/>
        </w:rPr>
        <w:t xml:space="preserve"> de l’article 149 de l’LCSP</w:t>
      </w:r>
      <w:r w:rsidRPr="00F45AEC">
        <w:rPr>
          <w:bCs/>
          <w:sz w:val="24"/>
          <w:szCs w:val="24"/>
        </w:rPr>
        <w:t>, estimés que la informació recollida no explica satisfactòriament el baix nivell dels preus o costos proposats pel licitador i que, per tant, l</w:t>
      </w:r>
      <w:r w:rsidR="00296986">
        <w:rPr>
          <w:bCs/>
          <w:sz w:val="24"/>
          <w:szCs w:val="24"/>
        </w:rPr>
        <w:t>’</w:t>
      </w:r>
      <w:r w:rsidRPr="00F45AEC">
        <w:rPr>
          <w:bCs/>
          <w:sz w:val="24"/>
          <w:szCs w:val="24"/>
        </w:rPr>
        <w:t xml:space="preserve">oferta no pot ser complerta com a conseqüència de la inclusió de valors anormals, l'exclourà de la classificació i acordarà l'adjudicació a favor de la millor oferta, d'acord amb l'ordre en què hagin estat classificades </w:t>
      </w:r>
      <w:r w:rsidR="00296986">
        <w:rPr>
          <w:bCs/>
          <w:sz w:val="24"/>
          <w:szCs w:val="24"/>
        </w:rPr>
        <w:t>segons</w:t>
      </w:r>
      <w:r w:rsidRPr="00F45AEC">
        <w:rPr>
          <w:bCs/>
          <w:sz w:val="24"/>
          <w:szCs w:val="24"/>
        </w:rPr>
        <w:t xml:space="preserve"> el que assenyala l'apartat 1 de l'article 150</w:t>
      </w:r>
      <w:r w:rsidR="00707594" w:rsidRPr="00F45AEC">
        <w:rPr>
          <w:bCs/>
          <w:sz w:val="24"/>
          <w:szCs w:val="24"/>
        </w:rPr>
        <w:t xml:space="preserve"> de </w:t>
      </w:r>
      <w:r w:rsidR="006441C6">
        <w:rPr>
          <w:bCs/>
          <w:sz w:val="24"/>
          <w:szCs w:val="24"/>
        </w:rPr>
        <w:t>l’LCSP</w:t>
      </w:r>
      <w:r w:rsidRPr="00F45AEC">
        <w:rPr>
          <w:bCs/>
          <w:sz w:val="24"/>
          <w:szCs w:val="24"/>
        </w:rPr>
        <w:t xml:space="preserve">. </w:t>
      </w:r>
      <w:r w:rsidR="00707594" w:rsidRPr="00F45AEC">
        <w:rPr>
          <w:bCs/>
          <w:sz w:val="24"/>
          <w:szCs w:val="24"/>
        </w:rPr>
        <w:t>E</w:t>
      </w:r>
      <w:r w:rsidRPr="00F45AEC">
        <w:rPr>
          <w:bCs/>
          <w:sz w:val="24"/>
          <w:szCs w:val="24"/>
        </w:rPr>
        <w:t>n general es rebutjaran les ofertes incurses en presumpció d'anormalitat si estan basades en hipòtesi o pràctiques inadequades des d'una perspectiva tècnica, econòmica o jurídica.</w:t>
      </w:r>
    </w:p>
    <w:p w14:paraId="510ADCDF" w14:textId="77777777" w:rsidR="00B26BF7" w:rsidRPr="00F45AEC" w:rsidRDefault="00B26BF7" w:rsidP="009154B8">
      <w:pPr>
        <w:pStyle w:val="Sagniadetextindependent"/>
        <w:spacing w:after="0"/>
        <w:ind w:left="0"/>
        <w:jc w:val="both"/>
        <w:rPr>
          <w:sz w:val="24"/>
          <w:szCs w:val="24"/>
        </w:rPr>
      </w:pPr>
    </w:p>
    <w:p w14:paraId="28C82D8E" w14:textId="64BB65E5" w:rsidR="00707594" w:rsidRPr="00F45AEC" w:rsidRDefault="00707594" w:rsidP="009154B8">
      <w:pPr>
        <w:pStyle w:val="Sagniadetextindependent"/>
        <w:spacing w:after="0"/>
        <w:ind w:left="0"/>
        <w:jc w:val="both"/>
        <w:rPr>
          <w:sz w:val="24"/>
          <w:szCs w:val="24"/>
        </w:rPr>
      </w:pPr>
      <w:r w:rsidRPr="00F45AEC">
        <w:rPr>
          <w:sz w:val="24"/>
          <w:szCs w:val="24"/>
        </w:rPr>
        <w:t xml:space="preserve">En tot cas el tràmit s’ajustarà a l’establert a l’article 149 de </w:t>
      </w:r>
      <w:r w:rsidR="006441C6">
        <w:rPr>
          <w:sz w:val="24"/>
          <w:szCs w:val="24"/>
        </w:rPr>
        <w:t>l’LCSP</w:t>
      </w:r>
      <w:r w:rsidRPr="00F45AEC">
        <w:rPr>
          <w:sz w:val="24"/>
          <w:szCs w:val="24"/>
        </w:rPr>
        <w:t xml:space="preserve">, amb les especialitats que siguin d’aplicació al procediment simplificat establert a l’article 159 de </w:t>
      </w:r>
      <w:r w:rsidR="006441C6">
        <w:rPr>
          <w:sz w:val="24"/>
          <w:szCs w:val="24"/>
        </w:rPr>
        <w:t>l’LCSP</w:t>
      </w:r>
      <w:r w:rsidRPr="00F45AEC">
        <w:rPr>
          <w:sz w:val="24"/>
          <w:szCs w:val="24"/>
        </w:rPr>
        <w:t>.</w:t>
      </w:r>
    </w:p>
    <w:p w14:paraId="2288728F" w14:textId="77777777" w:rsidR="00B26BF7" w:rsidRPr="00F45AEC" w:rsidRDefault="00B26BF7" w:rsidP="009154B8">
      <w:pPr>
        <w:pStyle w:val="Sagniadetextindependent"/>
        <w:spacing w:after="0"/>
        <w:ind w:left="0"/>
        <w:jc w:val="both"/>
        <w:rPr>
          <w:sz w:val="24"/>
          <w:szCs w:val="24"/>
        </w:rPr>
      </w:pPr>
    </w:p>
    <w:p w14:paraId="679FA6D9" w14:textId="77777777" w:rsidR="00125257" w:rsidRPr="00F45AEC" w:rsidRDefault="009154B8" w:rsidP="004C74F1">
      <w:pPr>
        <w:widowControl w:val="0"/>
        <w:jc w:val="both"/>
        <w:rPr>
          <w:b/>
          <w:sz w:val="24"/>
          <w:szCs w:val="24"/>
        </w:rPr>
      </w:pPr>
      <w:r w:rsidRPr="00F45AEC">
        <w:rPr>
          <w:b/>
          <w:sz w:val="24"/>
          <w:szCs w:val="24"/>
        </w:rPr>
        <w:t>21</w:t>
      </w:r>
      <w:r w:rsidR="00C975DA" w:rsidRPr="00F45AEC">
        <w:rPr>
          <w:b/>
          <w:sz w:val="24"/>
          <w:szCs w:val="24"/>
        </w:rPr>
        <w:t xml:space="preserve">. REQUERIMENT DE DOCUMENTACIÓ A L’OFERTA MÉS AVANTATJOSA. </w:t>
      </w:r>
    </w:p>
    <w:p w14:paraId="72D0B6EF" w14:textId="77777777" w:rsidR="00125257" w:rsidRPr="00F45AEC" w:rsidRDefault="00125257" w:rsidP="00125257">
      <w:pPr>
        <w:tabs>
          <w:tab w:val="left" w:pos="284"/>
        </w:tabs>
        <w:ind w:right="4"/>
        <w:jc w:val="both"/>
        <w:rPr>
          <w:sz w:val="24"/>
          <w:szCs w:val="24"/>
        </w:rPr>
      </w:pPr>
      <w:r w:rsidRPr="00F45AEC">
        <w:rPr>
          <w:sz w:val="24"/>
          <w:szCs w:val="24"/>
        </w:rPr>
        <w:t>Les licitadores han de tenir en compte que les circumstàncies relatives a la capacitat, solvència i absència de prohibicions de contractar hauran de concórrer en la data final de presentació d'ofertes i subsistir en el moment de perfeccionament del contracte.</w:t>
      </w:r>
    </w:p>
    <w:p w14:paraId="4C06E270" w14:textId="77777777" w:rsidR="00125257" w:rsidRPr="00F45AEC" w:rsidRDefault="00125257" w:rsidP="00125257">
      <w:pPr>
        <w:tabs>
          <w:tab w:val="left" w:pos="284"/>
        </w:tabs>
        <w:ind w:right="4"/>
        <w:jc w:val="both"/>
        <w:rPr>
          <w:sz w:val="24"/>
          <w:szCs w:val="24"/>
        </w:rPr>
      </w:pPr>
    </w:p>
    <w:p w14:paraId="3F29C704" w14:textId="2E1EDC51" w:rsidR="00A9316A" w:rsidRPr="00F45AEC" w:rsidRDefault="008A4BCD" w:rsidP="004C74F1">
      <w:pPr>
        <w:widowControl w:val="0"/>
        <w:jc w:val="both"/>
        <w:rPr>
          <w:sz w:val="24"/>
          <w:szCs w:val="24"/>
        </w:rPr>
      </w:pPr>
      <w:r w:rsidRPr="00F45AEC">
        <w:rPr>
          <w:sz w:val="24"/>
          <w:szCs w:val="24"/>
        </w:rPr>
        <w:t>Acceptada la proposta de la mesa per l</w:t>
      </w:r>
      <w:r w:rsidR="00A9316A" w:rsidRPr="00F45AEC">
        <w:rPr>
          <w:sz w:val="24"/>
          <w:szCs w:val="24"/>
        </w:rPr>
        <w:t xml:space="preserve">’òrgan de contractació, </w:t>
      </w:r>
      <w:r w:rsidRPr="00F45AEC">
        <w:rPr>
          <w:sz w:val="24"/>
          <w:szCs w:val="24"/>
        </w:rPr>
        <w:t xml:space="preserve">els serveis del departament de contractació </w:t>
      </w:r>
      <w:r w:rsidR="00A9316A" w:rsidRPr="00F45AEC">
        <w:rPr>
          <w:sz w:val="24"/>
          <w:szCs w:val="24"/>
        </w:rPr>
        <w:t>requerir</w:t>
      </w:r>
      <w:r w:rsidRPr="00F45AEC">
        <w:rPr>
          <w:sz w:val="24"/>
          <w:szCs w:val="24"/>
        </w:rPr>
        <w:t>an</w:t>
      </w:r>
      <w:r w:rsidR="00A9316A" w:rsidRPr="00F45AEC">
        <w:rPr>
          <w:sz w:val="24"/>
          <w:szCs w:val="24"/>
        </w:rPr>
        <w:t xml:space="preserve"> a</w:t>
      </w:r>
      <w:r w:rsidR="009154B8" w:rsidRPr="00F45AEC">
        <w:rPr>
          <w:sz w:val="24"/>
          <w:szCs w:val="24"/>
        </w:rPr>
        <w:t xml:space="preserve"> </w:t>
      </w:r>
      <w:r w:rsidR="00A9316A" w:rsidRPr="00F45AEC">
        <w:rPr>
          <w:sz w:val="24"/>
          <w:szCs w:val="24"/>
        </w:rPr>
        <w:t>l</w:t>
      </w:r>
      <w:r w:rsidR="009154B8" w:rsidRPr="00F45AEC">
        <w:rPr>
          <w:sz w:val="24"/>
          <w:szCs w:val="24"/>
        </w:rPr>
        <w:t>a</w:t>
      </w:r>
      <w:r w:rsidR="00A9316A" w:rsidRPr="00F45AEC">
        <w:rPr>
          <w:sz w:val="24"/>
          <w:szCs w:val="24"/>
        </w:rPr>
        <w:t xml:space="preserve"> licitador</w:t>
      </w:r>
      <w:r w:rsidR="009154B8" w:rsidRPr="00F45AEC">
        <w:rPr>
          <w:sz w:val="24"/>
          <w:szCs w:val="24"/>
        </w:rPr>
        <w:t>a</w:t>
      </w:r>
      <w:r w:rsidR="00A9316A" w:rsidRPr="00F45AEC">
        <w:rPr>
          <w:sz w:val="24"/>
          <w:szCs w:val="24"/>
        </w:rPr>
        <w:t xml:space="preserve"> que hagi presentat l</w:t>
      </w:r>
      <w:r w:rsidR="00125257" w:rsidRPr="00F45AEC">
        <w:rPr>
          <w:sz w:val="24"/>
          <w:szCs w:val="24"/>
        </w:rPr>
        <w:t>a millor o</w:t>
      </w:r>
      <w:r w:rsidR="00A9316A" w:rsidRPr="00F45AEC">
        <w:rPr>
          <w:sz w:val="24"/>
          <w:szCs w:val="24"/>
        </w:rPr>
        <w:t>ferta perquè</w:t>
      </w:r>
      <w:r w:rsidR="00125257" w:rsidRPr="00F45AEC">
        <w:rPr>
          <w:sz w:val="24"/>
          <w:szCs w:val="24"/>
        </w:rPr>
        <w:t xml:space="preserve"> </w:t>
      </w:r>
      <w:r w:rsidR="00A9316A" w:rsidRPr="00F45AEC">
        <w:rPr>
          <w:sz w:val="24"/>
          <w:szCs w:val="24"/>
        </w:rPr>
        <w:t>presenti la documentació</w:t>
      </w:r>
      <w:r w:rsidR="002C44EF" w:rsidRPr="00F45AEC">
        <w:rPr>
          <w:sz w:val="24"/>
          <w:szCs w:val="24"/>
        </w:rPr>
        <w:t xml:space="preserve"> justificativa prèvia per a l’adjudicació del contracte, juntament amb la garantia definitiva del contracte, si se n’ha exigit</w:t>
      </w:r>
      <w:r w:rsidR="000F35D6" w:rsidRPr="00F45AEC">
        <w:rPr>
          <w:sz w:val="24"/>
          <w:szCs w:val="24"/>
        </w:rPr>
        <w:t>.</w:t>
      </w:r>
      <w:r w:rsidR="002C44EF" w:rsidRPr="00F45AEC">
        <w:rPr>
          <w:sz w:val="24"/>
          <w:szCs w:val="24"/>
        </w:rPr>
        <w:t xml:space="preserve"> </w:t>
      </w:r>
    </w:p>
    <w:p w14:paraId="40C4C69C" w14:textId="77777777" w:rsidR="000F35D6" w:rsidRPr="00F45AEC" w:rsidRDefault="000F35D6" w:rsidP="008D6CEB">
      <w:pPr>
        <w:widowControl w:val="0"/>
        <w:jc w:val="both"/>
        <w:rPr>
          <w:sz w:val="24"/>
          <w:szCs w:val="24"/>
        </w:rPr>
      </w:pPr>
    </w:p>
    <w:p w14:paraId="18975193" w14:textId="4F0869AE" w:rsidR="000F35D6" w:rsidRPr="00F45AEC" w:rsidRDefault="009F2E91" w:rsidP="004C74F1">
      <w:pPr>
        <w:widowControl w:val="0"/>
        <w:jc w:val="both"/>
        <w:rPr>
          <w:sz w:val="24"/>
          <w:szCs w:val="24"/>
        </w:rPr>
      </w:pPr>
      <w:r>
        <w:rPr>
          <w:sz w:val="24"/>
          <w:szCs w:val="24"/>
        </w:rPr>
        <w:t>L</w:t>
      </w:r>
      <w:r w:rsidR="000F35D6" w:rsidRPr="00F45AEC">
        <w:rPr>
          <w:sz w:val="24"/>
          <w:szCs w:val="24"/>
        </w:rPr>
        <w:t>’Ajuntament requerirà només a la licitadora, de la documentació que s’indica a continuació, aquella que no pugui obtenir directament</w:t>
      </w:r>
      <w:r>
        <w:rPr>
          <w:sz w:val="24"/>
          <w:szCs w:val="24"/>
        </w:rPr>
        <w:t xml:space="preserve"> o que consideri que per raons d’agilitat procedimental per al compliment de terminis del procediment, ha de ser la licitadora qui l’aporti</w:t>
      </w:r>
      <w:r w:rsidR="000F35D6" w:rsidRPr="00F45AEC">
        <w:rPr>
          <w:sz w:val="24"/>
          <w:szCs w:val="24"/>
        </w:rPr>
        <w:t>.</w:t>
      </w:r>
    </w:p>
    <w:p w14:paraId="002138E4" w14:textId="77777777" w:rsidR="00125257" w:rsidRPr="00F45AEC" w:rsidRDefault="00125257" w:rsidP="004C74F1">
      <w:pPr>
        <w:tabs>
          <w:tab w:val="left" w:pos="284"/>
        </w:tabs>
        <w:ind w:right="4"/>
        <w:jc w:val="both"/>
        <w:rPr>
          <w:sz w:val="24"/>
          <w:szCs w:val="24"/>
        </w:rPr>
      </w:pPr>
    </w:p>
    <w:p w14:paraId="1590370E" w14:textId="4ADDC732" w:rsidR="00DB570E" w:rsidRPr="00F45AEC" w:rsidRDefault="00DB570E" w:rsidP="00DB570E">
      <w:pPr>
        <w:widowControl w:val="0"/>
        <w:tabs>
          <w:tab w:val="left" w:pos="284"/>
        </w:tabs>
        <w:ind w:right="4"/>
        <w:jc w:val="both"/>
        <w:rPr>
          <w:sz w:val="24"/>
          <w:szCs w:val="24"/>
        </w:rPr>
      </w:pPr>
      <w:r w:rsidRPr="00F45AEC">
        <w:rPr>
          <w:sz w:val="24"/>
          <w:szCs w:val="24"/>
        </w:rPr>
        <w:t xml:space="preserve">En el cas que no es complimenti el requeriment en el termini assenyalat, s’entendrà que el licitador retira la seva oferta, i es procedirà en aquest cas a sol·licitar la mateixa documentació al licitador següent, per l’ordre en que quedin classificades les ofertes. </w:t>
      </w:r>
      <w:r w:rsidR="00ED0518" w:rsidRPr="00F45AEC">
        <w:rPr>
          <w:sz w:val="24"/>
          <w:szCs w:val="24"/>
        </w:rPr>
        <w:t xml:space="preserve">Així mateix, si com a conseqüència del contingut de la resolució d'un recurs especial de l'article 44 de </w:t>
      </w:r>
      <w:r w:rsidR="006441C6">
        <w:rPr>
          <w:sz w:val="24"/>
          <w:szCs w:val="24"/>
        </w:rPr>
        <w:t>l’LCSP</w:t>
      </w:r>
      <w:r w:rsidR="00ED0518" w:rsidRPr="00F45AEC">
        <w:rPr>
          <w:sz w:val="24"/>
          <w:szCs w:val="24"/>
        </w:rPr>
        <w:t xml:space="preserve"> calgués que l'òrgan de contractació acordés l'adjudicació del contracte a un altre licitador, se li sol·licitarà la documentació en la forma indicada en el procediment obert general, perquè compleixi els tràmits que resultin oportuns.</w:t>
      </w:r>
    </w:p>
    <w:p w14:paraId="589CDEB7" w14:textId="77777777" w:rsidR="00DB570E" w:rsidRPr="00F45AEC" w:rsidRDefault="00DB570E" w:rsidP="004C74F1">
      <w:pPr>
        <w:tabs>
          <w:tab w:val="left" w:pos="284"/>
        </w:tabs>
        <w:ind w:right="4"/>
        <w:jc w:val="both"/>
        <w:rPr>
          <w:sz w:val="24"/>
          <w:szCs w:val="24"/>
        </w:rPr>
      </w:pPr>
    </w:p>
    <w:p w14:paraId="1518F765" w14:textId="77777777" w:rsidR="002159F3" w:rsidRPr="00F45AEC" w:rsidRDefault="002159F3" w:rsidP="004C74F1">
      <w:pPr>
        <w:tabs>
          <w:tab w:val="left" w:pos="284"/>
        </w:tabs>
        <w:ind w:right="4"/>
        <w:jc w:val="both"/>
        <w:rPr>
          <w:sz w:val="24"/>
          <w:szCs w:val="24"/>
        </w:rPr>
      </w:pPr>
      <w:r w:rsidRPr="00F45AEC">
        <w:rPr>
          <w:sz w:val="24"/>
          <w:szCs w:val="24"/>
        </w:rPr>
        <w:t>La documentació a presentar segons el tipus de procediment obert és la següent:</w:t>
      </w:r>
    </w:p>
    <w:p w14:paraId="79D78C5E" w14:textId="77777777" w:rsidR="002159F3" w:rsidRPr="00F45AEC" w:rsidRDefault="002159F3" w:rsidP="004C74F1">
      <w:pPr>
        <w:tabs>
          <w:tab w:val="left" w:pos="284"/>
        </w:tabs>
        <w:ind w:right="4"/>
        <w:jc w:val="both"/>
        <w:rPr>
          <w:sz w:val="24"/>
          <w:szCs w:val="24"/>
        </w:rPr>
      </w:pPr>
    </w:p>
    <w:p w14:paraId="5D30F891" w14:textId="77777777" w:rsidR="002159F3" w:rsidRPr="00F45AEC" w:rsidRDefault="002159F3" w:rsidP="002159F3">
      <w:pPr>
        <w:numPr>
          <w:ilvl w:val="0"/>
          <w:numId w:val="21"/>
        </w:numPr>
        <w:tabs>
          <w:tab w:val="left" w:pos="284"/>
        </w:tabs>
        <w:ind w:right="4"/>
        <w:jc w:val="both"/>
        <w:rPr>
          <w:b/>
          <w:sz w:val="24"/>
          <w:szCs w:val="24"/>
        </w:rPr>
      </w:pPr>
      <w:r w:rsidRPr="00F45AEC">
        <w:rPr>
          <w:b/>
          <w:sz w:val="24"/>
          <w:szCs w:val="24"/>
        </w:rPr>
        <w:t>DOCUMENTACIÓ A PRESENTAR EN EL PROCEDIMENT OBERT GENERAL:</w:t>
      </w:r>
    </w:p>
    <w:p w14:paraId="3ABCCDC9" w14:textId="4F4E91D7" w:rsidR="00A9316A" w:rsidRPr="00F45AEC" w:rsidRDefault="00125257" w:rsidP="004C74F1">
      <w:pPr>
        <w:tabs>
          <w:tab w:val="left" w:pos="284"/>
        </w:tabs>
        <w:ind w:right="4"/>
        <w:jc w:val="both"/>
        <w:rPr>
          <w:sz w:val="24"/>
          <w:szCs w:val="24"/>
        </w:rPr>
      </w:pPr>
      <w:r w:rsidRPr="00F45AEC">
        <w:rPr>
          <w:sz w:val="24"/>
          <w:szCs w:val="24"/>
        </w:rPr>
        <w:t xml:space="preserve">D’acord amb el que s’estableixi a la lletra A) del quadre descriptiu, si el contracte es tramita mitjançant procediment obert no simplificat de l’establert a l’article 157 de </w:t>
      </w:r>
      <w:r w:rsidR="006441C6">
        <w:rPr>
          <w:sz w:val="24"/>
          <w:szCs w:val="24"/>
        </w:rPr>
        <w:t>l’LCSP</w:t>
      </w:r>
      <w:r w:rsidRPr="00F45AEC">
        <w:rPr>
          <w:sz w:val="24"/>
          <w:szCs w:val="24"/>
        </w:rPr>
        <w:t xml:space="preserve">, la licitadora requerida com a millor oferta </w:t>
      </w:r>
      <w:r w:rsidR="00A9316A" w:rsidRPr="00F45AEC">
        <w:rPr>
          <w:sz w:val="24"/>
          <w:szCs w:val="24"/>
        </w:rPr>
        <w:t xml:space="preserve">haurà de presentar </w:t>
      </w:r>
      <w:r w:rsidR="003A18BB" w:rsidRPr="00F45AEC">
        <w:rPr>
          <w:sz w:val="24"/>
          <w:szCs w:val="24"/>
        </w:rPr>
        <w:t>l</w:t>
      </w:r>
      <w:r w:rsidR="00A9316A" w:rsidRPr="00F45AEC">
        <w:rPr>
          <w:sz w:val="24"/>
          <w:szCs w:val="24"/>
        </w:rPr>
        <w:t xml:space="preserve">a documentació justificativa </w:t>
      </w:r>
      <w:r w:rsidR="003A18BB" w:rsidRPr="00F45AEC">
        <w:rPr>
          <w:sz w:val="24"/>
          <w:szCs w:val="24"/>
        </w:rPr>
        <w:t xml:space="preserve">que li sigui requerida per l’òrgan de contractació, justificativa </w:t>
      </w:r>
      <w:r w:rsidR="00A9316A" w:rsidRPr="00F45AEC">
        <w:rPr>
          <w:sz w:val="24"/>
          <w:szCs w:val="24"/>
        </w:rPr>
        <w:t>del compliment dels requisits a que fa referència l’article 14</w:t>
      </w:r>
      <w:r w:rsidRPr="00F45AEC">
        <w:rPr>
          <w:sz w:val="24"/>
          <w:szCs w:val="24"/>
        </w:rPr>
        <w:t>0.</w:t>
      </w:r>
      <w:r w:rsidR="00A9316A" w:rsidRPr="00F45AEC">
        <w:rPr>
          <w:sz w:val="24"/>
          <w:szCs w:val="24"/>
        </w:rPr>
        <w:t>1 de</w:t>
      </w:r>
      <w:r w:rsidR="003A18BB" w:rsidRPr="00F45AEC">
        <w:rPr>
          <w:sz w:val="24"/>
          <w:szCs w:val="24"/>
        </w:rPr>
        <w:t xml:space="preserve"> </w:t>
      </w:r>
      <w:r w:rsidR="006441C6">
        <w:rPr>
          <w:sz w:val="24"/>
          <w:szCs w:val="24"/>
        </w:rPr>
        <w:t>l’LCSP</w:t>
      </w:r>
      <w:r w:rsidR="00A9316A" w:rsidRPr="00F45AEC">
        <w:rPr>
          <w:sz w:val="24"/>
          <w:szCs w:val="24"/>
        </w:rPr>
        <w:t xml:space="preserve">, que són els </w:t>
      </w:r>
      <w:r w:rsidR="00AB5A8D">
        <w:rPr>
          <w:sz w:val="24"/>
          <w:szCs w:val="24"/>
        </w:rPr>
        <w:t>que s’indicaran a continuació</w:t>
      </w:r>
      <w:r w:rsidRPr="00F45AEC">
        <w:rPr>
          <w:sz w:val="24"/>
          <w:szCs w:val="24"/>
        </w:rPr>
        <w:t>.</w:t>
      </w:r>
      <w:r w:rsidR="000C4322" w:rsidRPr="00F45AEC">
        <w:rPr>
          <w:sz w:val="24"/>
          <w:szCs w:val="24"/>
        </w:rPr>
        <w:t xml:space="preserve"> </w:t>
      </w:r>
    </w:p>
    <w:p w14:paraId="782F5C34" w14:textId="77777777" w:rsidR="00125257" w:rsidRDefault="00125257" w:rsidP="004C74F1">
      <w:pPr>
        <w:tabs>
          <w:tab w:val="left" w:pos="284"/>
        </w:tabs>
        <w:ind w:right="4"/>
        <w:jc w:val="both"/>
        <w:rPr>
          <w:b/>
          <w:sz w:val="24"/>
          <w:szCs w:val="24"/>
        </w:rPr>
      </w:pPr>
    </w:p>
    <w:p w14:paraId="54574464" w14:textId="77777777" w:rsidR="00AB5A8D" w:rsidRPr="00AB5A8D" w:rsidRDefault="00AB5A8D" w:rsidP="00AB5A8D">
      <w:pPr>
        <w:tabs>
          <w:tab w:val="left" w:pos="284"/>
        </w:tabs>
        <w:ind w:right="4"/>
        <w:jc w:val="both"/>
        <w:rPr>
          <w:bCs/>
          <w:sz w:val="24"/>
          <w:szCs w:val="24"/>
        </w:rPr>
      </w:pPr>
      <w:r w:rsidRPr="00AB5A8D">
        <w:rPr>
          <w:bCs/>
          <w:sz w:val="24"/>
          <w:szCs w:val="24"/>
        </w:rPr>
        <w:t>Tota la documentació que han de presentar les licitadores ha de ser una còpia que tengui caràcter d’autèntica conformement a la legislació vigent en la matèria o una còpia simple o fotocòpia, excepte el document acreditatiu de la garantia provisional, si escau, que, en el supòsit de licitació no electrònica, ha de ser l’original.</w:t>
      </w:r>
    </w:p>
    <w:p w14:paraId="32E7A19F" w14:textId="77777777" w:rsidR="00AB5A8D" w:rsidRPr="00AB5A8D" w:rsidRDefault="00AB5A8D" w:rsidP="00AB5A8D">
      <w:pPr>
        <w:tabs>
          <w:tab w:val="left" w:pos="284"/>
        </w:tabs>
        <w:ind w:right="4"/>
        <w:jc w:val="both"/>
        <w:rPr>
          <w:bCs/>
          <w:sz w:val="24"/>
          <w:szCs w:val="24"/>
        </w:rPr>
      </w:pPr>
    </w:p>
    <w:p w14:paraId="7B301CD0" w14:textId="77777777" w:rsidR="00AB5A8D" w:rsidRPr="00AB5A8D" w:rsidRDefault="00AB5A8D" w:rsidP="00AB5A8D">
      <w:pPr>
        <w:tabs>
          <w:tab w:val="left" w:pos="284"/>
        </w:tabs>
        <w:ind w:right="4"/>
        <w:jc w:val="both"/>
        <w:rPr>
          <w:bCs/>
          <w:sz w:val="24"/>
          <w:szCs w:val="24"/>
        </w:rPr>
      </w:pPr>
      <w:r w:rsidRPr="00AB5A8D">
        <w:rPr>
          <w:bCs/>
          <w:sz w:val="24"/>
          <w:szCs w:val="24"/>
        </w:rPr>
        <w:t>Excepcionalment, quan la rellevància del document ho exigeixi o hi hagi dubtes derivats de la qualitat de la còpia, l’Administració pot sol·licitar l’acarament de les còpies aportades, per la qual cosa pot requerir l’exhibició del document o de la informació original.</w:t>
      </w:r>
    </w:p>
    <w:p w14:paraId="7FCE3F69" w14:textId="77777777" w:rsidR="00AB5A8D" w:rsidRPr="00AB5A8D" w:rsidRDefault="00AB5A8D" w:rsidP="00AB5A8D">
      <w:pPr>
        <w:tabs>
          <w:tab w:val="left" w:pos="284"/>
        </w:tabs>
        <w:ind w:right="4"/>
        <w:jc w:val="both"/>
        <w:rPr>
          <w:bCs/>
          <w:sz w:val="24"/>
          <w:szCs w:val="24"/>
        </w:rPr>
      </w:pPr>
    </w:p>
    <w:p w14:paraId="46A26504" w14:textId="2663960F" w:rsidR="00AB5A8D" w:rsidRPr="00AB5A8D" w:rsidRDefault="00AB5A8D" w:rsidP="00AB5A8D">
      <w:pPr>
        <w:tabs>
          <w:tab w:val="left" w:pos="284"/>
        </w:tabs>
        <w:ind w:right="4"/>
        <w:jc w:val="both"/>
        <w:rPr>
          <w:bCs/>
          <w:sz w:val="24"/>
          <w:szCs w:val="24"/>
        </w:rPr>
      </w:pPr>
      <w:r w:rsidRPr="00AB5A8D">
        <w:rPr>
          <w:bCs/>
          <w:sz w:val="24"/>
          <w:szCs w:val="24"/>
        </w:rPr>
        <w:lastRenderedPageBreak/>
        <w:t>Les licitadores es responsabilitzen de la veracitat dels documents que presentin, i estan subjectes a les conseqüències que la normativa preveu per al cas que no quedi acreditada la veracitat del document.</w:t>
      </w:r>
    </w:p>
    <w:p w14:paraId="61C0AD94" w14:textId="77777777" w:rsidR="00AB5A8D" w:rsidRPr="00F45AEC" w:rsidRDefault="00AB5A8D" w:rsidP="004C74F1">
      <w:pPr>
        <w:tabs>
          <w:tab w:val="left" w:pos="284"/>
        </w:tabs>
        <w:ind w:right="4"/>
        <w:jc w:val="both"/>
        <w:rPr>
          <w:b/>
          <w:sz w:val="24"/>
          <w:szCs w:val="24"/>
        </w:rPr>
      </w:pPr>
    </w:p>
    <w:p w14:paraId="4BF11BF8" w14:textId="77777777" w:rsidR="003A18BB" w:rsidRPr="00F45AEC" w:rsidRDefault="003A18BB" w:rsidP="003A18BB">
      <w:pPr>
        <w:tabs>
          <w:tab w:val="left" w:pos="284"/>
        </w:tabs>
        <w:ind w:right="4"/>
        <w:jc w:val="both"/>
        <w:rPr>
          <w:sz w:val="24"/>
          <w:szCs w:val="24"/>
        </w:rPr>
      </w:pPr>
      <w:r w:rsidRPr="00F45AEC">
        <w:rPr>
          <w:b/>
          <w:sz w:val="24"/>
          <w:szCs w:val="24"/>
        </w:rPr>
        <w:t xml:space="preserve">a) - </w:t>
      </w:r>
      <w:r w:rsidRPr="00F45AEC">
        <w:rPr>
          <w:b/>
          <w:sz w:val="24"/>
          <w:szCs w:val="24"/>
          <w:u w:val="single"/>
        </w:rPr>
        <w:t>Documents acreditatius de la personalitat jurídica i la capacitat d’obrar</w:t>
      </w:r>
      <w:r w:rsidRPr="00F45AEC">
        <w:rPr>
          <w:sz w:val="24"/>
          <w:szCs w:val="24"/>
        </w:rPr>
        <w:t>, de conformitat amb el disposat a la clàusula 4ª d’aquest plec:</w:t>
      </w:r>
    </w:p>
    <w:p w14:paraId="7BCAD447" w14:textId="77777777" w:rsidR="003A18BB" w:rsidRPr="00F45AEC" w:rsidRDefault="003A18BB" w:rsidP="003A18BB">
      <w:pPr>
        <w:jc w:val="both"/>
        <w:rPr>
          <w:sz w:val="18"/>
          <w:szCs w:val="18"/>
        </w:rPr>
      </w:pPr>
    </w:p>
    <w:p w14:paraId="2F3EAA2B" w14:textId="77777777" w:rsidR="003A18BB" w:rsidRPr="00F45AEC" w:rsidRDefault="003A18BB" w:rsidP="003A18BB">
      <w:pPr>
        <w:ind w:left="397" w:right="397"/>
        <w:jc w:val="both"/>
        <w:rPr>
          <w:sz w:val="18"/>
          <w:szCs w:val="18"/>
        </w:rPr>
      </w:pPr>
      <w:r w:rsidRPr="00F45AEC">
        <w:rPr>
          <w:sz w:val="18"/>
          <w:szCs w:val="18"/>
        </w:rPr>
        <w:t xml:space="preserve">1. La </w:t>
      </w:r>
      <w:r w:rsidRPr="00F45AEC">
        <w:rPr>
          <w:b/>
          <w:sz w:val="18"/>
          <w:szCs w:val="18"/>
          <w:u w:val="single"/>
        </w:rPr>
        <w:t>capacitat d’obrar</w:t>
      </w:r>
      <w:r w:rsidRPr="00F45AEC">
        <w:rPr>
          <w:sz w:val="18"/>
          <w:szCs w:val="18"/>
        </w:rPr>
        <w:t xml:space="preserve"> dels empresaris s’acreditarà:</w:t>
      </w:r>
    </w:p>
    <w:p w14:paraId="12130F90" w14:textId="77777777" w:rsidR="003A18BB" w:rsidRPr="00F45AEC" w:rsidRDefault="003A18BB" w:rsidP="003A18BB">
      <w:pPr>
        <w:ind w:left="397" w:right="397"/>
        <w:jc w:val="both"/>
        <w:rPr>
          <w:sz w:val="18"/>
          <w:szCs w:val="18"/>
        </w:rPr>
      </w:pPr>
      <w:r w:rsidRPr="00F45AEC">
        <w:rPr>
          <w:sz w:val="18"/>
          <w:szCs w:val="18"/>
        </w:rPr>
        <w:t>a) Empresaris espanyols:</w:t>
      </w:r>
    </w:p>
    <w:p w14:paraId="0048B5EC" w14:textId="77777777" w:rsidR="003A18BB" w:rsidRPr="00F45AEC" w:rsidRDefault="003A18BB" w:rsidP="003A18BB">
      <w:pPr>
        <w:ind w:left="397" w:right="397"/>
        <w:jc w:val="both"/>
        <w:rPr>
          <w:sz w:val="18"/>
          <w:szCs w:val="18"/>
        </w:rPr>
      </w:pPr>
      <w:r w:rsidRPr="00F45AEC">
        <w:rPr>
          <w:sz w:val="18"/>
          <w:szCs w:val="18"/>
        </w:rPr>
        <w:t>a.1) La capacitat d’obrar dels empresaris persones físiques s’acreditarà mitjançant l’aportació de còpia acarada del DNI/NIF, Passaport o carnet de conduir en vigor.</w:t>
      </w:r>
    </w:p>
    <w:p w14:paraId="0077D177" w14:textId="755E1B8C" w:rsidR="003A18BB" w:rsidRPr="00F45AEC" w:rsidRDefault="003A18BB" w:rsidP="003A18BB">
      <w:pPr>
        <w:ind w:left="397" w:right="397"/>
        <w:jc w:val="both"/>
        <w:rPr>
          <w:sz w:val="18"/>
          <w:szCs w:val="18"/>
        </w:rPr>
      </w:pPr>
      <w:r w:rsidRPr="00F45AEC">
        <w:rPr>
          <w:sz w:val="18"/>
          <w:szCs w:val="18"/>
        </w:rPr>
        <w:t xml:space="preserve">a.2.) La capacitat d’obrar dels empresaris que siguin </w:t>
      </w:r>
      <w:r w:rsidRPr="00F45AEC">
        <w:rPr>
          <w:b/>
          <w:sz w:val="18"/>
          <w:szCs w:val="18"/>
        </w:rPr>
        <w:t>persones jurídiques</w:t>
      </w:r>
      <w:r w:rsidRPr="00F45AEC">
        <w:rPr>
          <w:sz w:val="18"/>
          <w:szCs w:val="18"/>
        </w:rPr>
        <w:t xml:space="preserve">, mitjançant </w:t>
      </w:r>
      <w:r w:rsidR="000F4546">
        <w:rPr>
          <w:sz w:val="18"/>
          <w:szCs w:val="18"/>
        </w:rPr>
        <w:t xml:space="preserve">el NIF de la licitadora, acompanyat de </w:t>
      </w:r>
      <w:r w:rsidRPr="00F45AEC">
        <w:rPr>
          <w:sz w:val="18"/>
          <w:szCs w:val="18"/>
        </w:rPr>
        <w:t xml:space="preserve">l’escriptura o document de constitució, els estatuts o l’acte fundacional, en què constin les normes per les quals es regula la seva activitat, degudament inscrits, si s’escau, en el Registre públic que correspongui, segons el tipus de persona jurídica de què es tracti. </w:t>
      </w:r>
    </w:p>
    <w:p w14:paraId="0FAB7496" w14:textId="77777777" w:rsidR="003A18BB" w:rsidRPr="00F45AEC" w:rsidRDefault="003A18BB" w:rsidP="003A18BB">
      <w:pPr>
        <w:ind w:left="397" w:right="397"/>
        <w:jc w:val="both"/>
        <w:rPr>
          <w:sz w:val="18"/>
          <w:szCs w:val="18"/>
        </w:rPr>
      </w:pPr>
      <w:r w:rsidRPr="00F45AEC">
        <w:rPr>
          <w:sz w:val="18"/>
          <w:szCs w:val="18"/>
        </w:rPr>
        <w:t>a.3.) Els empresaris podran acreditar la seva capacitat d’obrar mitjançant la presentació de Certificació d’inscripció en el Registre Oficial de Licitadors i Empreses Classificades de l’Estat</w:t>
      </w:r>
      <w:r w:rsidR="00F71579" w:rsidRPr="00F45AEC">
        <w:rPr>
          <w:sz w:val="18"/>
          <w:szCs w:val="18"/>
        </w:rPr>
        <w:t>.</w:t>
      </w:r>
    </w:p>
    <w:p w14:paraId="3FA462BD" w14:textId="77777777" w:rsidR="003A18BB" w:rsidRPr="00F45AEC" w:rsidRDefault="003A18BB" w:rsidP="003A18BB">
      <w:pPr>
        <w:ind w:left="397" w:right="397"/>
        <w:jc w:val="both"/>
        <w:rPr>
          <w:sz w:val="18"/>
          <w:szCs w:val="18"/>
        </w:rPr>
      </w:pPr>
      <w:r w:rsidRPr="00F45AEC">
        <w:rPr>
          <w:sz w:val="18"/>
          <w:szCs w:val="18"/>
        </w:rPr>
        <w:t xml:space="preserve">b) Empresaris no espanyols que siguin nacionals d’Estats membres de </w:t>
      </w:r>
      <w:smartTag w:uri="urn:schemas-microsoft-com:office:smarttags" w:element="PersonName">
        <w:smartTagPr>
          <w:attr w:name="ProductID" w:val="LA CONTRACTISTA"/>
        </w:smartTagPr>
        <w:r w:rsidRPr="00F45AEC">
          <w:rPr>
            <w:sz w:val="18"/>
            <w:szCs w:val="18"/>
          </w:rPr>
          <w:t>la Unió Europea</w:t>
        </w:r>
      </w:smartTag>
      <w:r w:rsidRPr="00F45AEC">
        <w:rPr>
          <w:sz w:val="18"/>
          <w:szCs w:val="18"/>
        </w:rPr>
        <w:t>:</w:t>
      </w:r>
    </w:p>
    <w:p w14:paraId="206CCD52" w14:textId="77777777" w:rsidR="003A18BB" w:rsidRPr="00F45AEC" w:rsidRDefault="003A18BB" w:rsidP="003A18BB">
      <w:pPr>
        <w:ind w:left="397" w:right="397"/>
        <w:jc w:val="both"/>
        <w:rPr>
          <w:sz w:val="18"/>
          <w:szCs w:val="18"/>
        </w:rPr>
      </w:pPr>
      <w:r w:rsidRPr="00F45AEC">
        <w:rPr>
          <w:sz w:val="18"/>
          <w:szCs w:val="18"/>
        </w:rPr>
        <w:t xml:space="preserve">b.1) La capacitat d’obrar dels </w:t>
      </w:r>
      <w:r w:rsidRPr="00F45AEC">
        <w:rPr>
          <w:b/>
          <w:sz w:val="18"/>
          <w:szCs w:val="18"/>
        </w:rPr>
        <w:t xml:space="preserve">empresaris no espanyols que siguin nacionals d’Estats membres de </w:t>
      </w:r>
      <w:smartTag w:uri="urn:schemas-microsoft-com:office:smarttags" w:element="PersonName">
        <w:smartTagPr>
          <w:attr w:name="ProductID" w:val="la Uni￳ Europea"/>
        </w:smartTagPr>
        <w:r w:rsidRPr="00F45AEC">
          <w:rPr>
            <w:b/>
            <w:sz w:val="18"/>
            <w:szCs w:val="18"/>
          </w:rPr>
          <w:t>la Unió Europea</w:t>
        </w:r>
      </w:smartTag>
      <w:r w:rsidRPr="00F45AEC">
        <w:rPr>
          <w:sz w:val="18"/>
          <w:szCs w:val="18"/>
        </w:rPr>
        <w:t xml:space="preserve">, per la seva inscripció en el registre procedent d’acord amb la legislació de l’Estat on estiguin establerts, o mitjançant la presentació d’una declaració jurada o un certificat, en els termes que s’estableixin reglamentàriament, d’acord amb les disposicions comunitàries d’aplicació. </w:t>
      </w:r>
    </w:p>
    <w:p w14:paraId="090D8268" w14:textId="45074359" w:rsidR="003A18BB" w:rsidRPr="00F45AEC" w:rsidRDefault="003A18BB" w:rsidP="003A18BB">
      <w:pPr>
        <w:ind w:left="397" w:right="397"/>
        <w:jc w:val="both"/>
        <w:rPr>
          <w:b/>
          <w:sz w:val="18"/>
          <w:szCs w:val="18"/>
        </w:rPr>
      </w:pPr>
      <w:r w:rsidRPr="00F45AEC">
        <w:rPr>
          <w:sz w:val="18"/>
          <w:szCs w:val="18"/>
        </w:rPr>
        <w:t xml:space="preserve">b.2) Els empresaris no espanyols nacionals d’estats membres de </w:t>
      </w:r>
      <w:smartTag w:uri="urn:schemas-microsoft-com:office:smarttags" w:element="PersonName">
        <w:smartTagPr>
          <w:attr w:name="ProductID" w:val="la Uni￳"/>
        </w:smartTagPr>
        <w:r w:rsidRPr="00F45AEC">
          <w:rPr>
            <w:sz w:val="18"/>
            <w:szCs w:val="18"/>
          </w:rPr>
          <w:t>la Unió</w:t>
        </w:r>
      </w:smartTag>
      <w:r w:rsidRPr="00F45AEC">
        <w:rPr>
          <w:sz w:val="18"/>
          <w:szCs w:val="18"/>
        </w:rPr>
        <w:t xml:space="preserve"> podran acreditar la seva capacitat d’obrar mitjançant l’aportació dels Certificats comunitaris de classificació o similars prevists a </w:t>
      </w:r>
      <w:r w:rsidR="006441C6">
        <w:rPr>
          <w:sz w:val="18"/>
          <w:szCs w:val="18"/>
        </w:rPr>
        <w:t>l’LCSP</w:t>
      </w:r>
      <w:r w:rsidRPr="00F45AEC">
        <w:rPr>
          <w:sz w:val="18"/>
          <w:szCs w:val="18"/>
        </w:rPr>
        <w:t xml:space="preserve">. En aquest cas, s’haurà d’acompanyar una declaració responsable del licitador en la que manifesta que les circumstàncies reflectides en el corresponent certificat no han experimentat variació </w:t>
      </w:r>
    </w:p>
    <w:p w14:paraId="66508B6C" w14:textId="77777777" w:rsidR="003A18BB" w:rsidRPr="00F45AEC" w:rsidRDefault="003A18BB" w:rsidP="003A18BB">
      <w:pPr>
        <w:ind w:left="397" w:right="397"/>
        <w:jc w:val="both"/>
        <w:rPr>
          <w:sz w:val="18"/>
          <w:szCs w:val="18"/>
        </w:rPr>
      </w:pPr>
      <w:r w:rsidRPr="00F45AEC">
        <w:rPr>
          <w:sz w:val="18"/>
          <w:szCs w:val="18"/>
        </w:rPr>
        <w:t>c). Empresaris estrangers d’altres Estats:</w:t>
      </w:r>
    </w:p>
    <w:p w14:paraId="3B019E8D" w14:textId="77777777" w:rsidR="003A18BB" w:rsidRPr="00F45AEC" w:rsidRDefault="003A18BB" w:rsidP="003A18BB">
      <w:pPr>
        <w:ind w:left="397"/>
        <w:jc w:val="both"/>
        <w:rPr>
          <w:sz w:val="24"/>
          <w:szCs w:val="24"/>
        </w:rPr>
      </w:pPr>
      <w:r w:rsidRPr="00F45AEC">
        <w:rPr>
          <w:sz w:val="18"/>
          <w:szCs w:val="18"/>
        </w:rPr>
        <w:t xml:space="preserve">Els </w:t>
      </w:r>
      <w:r w:rsidRPr="00F45AEC">
        <w:rPr>
          <w:b/>
          <w:sz w:val="18"/>
          <w:szCs w:val="18"/>
        </w:rPr>
        <w:t>altres empresaris estrangers</w:t>
      </w:r>
      <w:r w:rsidRPr="00F45AEC">
        <w:rPr>
          <w:sz w:val="18"/>
          <w:szCs w:val="18"/>
        </w:rPr>
        <w:t xml:space="preserve">, amb informe de </w:t>
      </w:r>
      <w:smartTag w:uri="urn:schemas-microsoft-com:office:smarttags" w:element="PersonName">
        <w:smartTagPr>
          <w:attr w:name="ProductID" w:val="la Missi￳ Diplom￠tica"/>
        </w:smartTagPr>
        <w:r w:rsidRPr="00F45AEC">
          <w:rPr>
            <w:sz w:val="18"/>
            <w:szCs w:val="18"/>
          </w:rPr>
          <w:t>la Missió Diplomàtica</w:t>
        </w:r>
      </w:smartTag>
      <w:r w:rsidRPr="00F45AEC">
        <w:rPr>
          <w:sz w:val="18"/>
          <w:szCs w:val="18"/>
        </w:rPr>
        <w:t xml:space="preserve"> Permanent d’Espanya en l’Estat corresponent o de l’Oficina Consular en l’àmbit territorial del qual radiqui el domicili de l’empresa.</w:t>
      </w:r>
      <w:r w:rsidRPr="00F45AEC">
        <w:rPr>
          <w:sz w:val="24"/>
          <w:szCs w:val="24"/>
        </w:rPr>
        <w:t xml:space="preserve"> </w:t>
      </w:r>
    </w:p>
    <w:p w14:paraId="482C6BC7" w14:textId="77777777" w:rsidR="003A18BB" w:rsidRPr="00F45AEC" w:rsidRDefault="003A18BB" w:rsidP="003A18BB">
      <w:pPr>
        <w:ind w:left="397" w:right="397"/>
        <w:jc w:val="both"/>
        <w:rPr>
          <w:sz w:val="18"/>
          <w:szCs w:val="18"/>
        </w:rPr>
      </w:pPr>
      <w:r w:rsidRPr="00F45AEC">
        <w:rPr>
          <w:sz w:val="18"/>
          <w:szCs w:val="18"/>
        </w:rPr>
        <w:t>d) Unions d’empresaris:</w:t>
      </w:r>
    </w:p>
    <w:p w14:paraId="6B2F81FD" w14:textId="77777777" w:rsidR="003A18BB" w:rsidRDefault="003A18BB" w:rsidP="003A18BB">
      <w:pPr>
        <w:ind w:left="397" w:right="397"/>
        <w:jc w:val="both"/>
        <w:rPr>
          <w:sz w:val="18"/>
          <w:szCs w:val="18"/>
        </w:rPr>
      </w:pPr>
      <w:r w:rsidRPr="00F45AEC">
        <w:rPr>
          <w:sz w:val="18"/>
          <w:szCs w:val="18"/>
        </w:rPr>
        <w:t xml:space="preserve">Els empresaris que desitgin concórrer integrats en una unió temporal hauran d’indicar els noms i circumstàncies dels que la constitueixin i la participació de cada un, així com que assumeixen el compromís de constituir-se formalment en una unió temporal en cas de resultar adjudicataris del contracte, sense que dita declaració pugui variar les dades contingudes respecte de la documentació ja aportada amb la declaració responsable inicial. Els empresaris que concorrin agrupats en unions temporals quedaran obligats solidàriament i hauran de </w:t>
      </w:r>
      <w:r w:rsidRPr="00F45AEC">
        <w:rPr>
          <w:b/>
          <w:sz w:val="18"/>
          <w:szCs w:val="18"/>
          <w:u w:val="single"/>
        </w:rPr>
        <w:t>nomenar un representant o apoderat únic de la unió amb poders suficients per exercir els drets i complir les obligacions que del contracte es derivin fins a l'extinció del mateix</w:t>
      </w:r>
      <w:r w:rsidRPr="00F45AEC">
        <w:rPr>
          <w:sz w:val="18"/>
          <w:szCs w:val="18"/>
        </w:rPr>
        <w:t>, sense perjudici de la existència de poders mancomunats que puguin atorgar per a cobraments i pagaments de quantia significativa. La durada de les unions temporals d'empresaris serà coincident amb la del contracte fins a la seva extinció.</w:t>
      </w:r>
    </w:p>
    <w:p w14:paraId="189AB8CE" w14:textId="6026F415" w:rsidR="00BE06D2" w:rsidRPr="00BE06D2" w:rsidRDefault="00BE06D2" w:rsidP="00BE06D2">
      <w:pPr>
        <w:ind w:left="397" w:right="397"/>
        <w:jc w:val="both"/>
        <w:rPr>
          <w:sz w:val="18"/>
          <w:szCs w:val="18"/>
        </w:rPr>
      </w:pPr>
      <w:r w:rsidRPr="00BE06D2">
        <w:rPr>
          <w:sz w:val="18"/>
          <w:szCs w:val="18"/>
        </w:rPr>
        <w:t xml:space="preserve">e) Centres especials d’ocupació i empreses d’inserció de la DA4ª o organitzacions específiques de la DA 48ª de </w:t>
      </w:r>
      <w:r w:rsidR="006441C6">
        <w:rPr>
          <w:sz w:val="18"/>
          <w:szCs w:val="18"/>
        </w:rPr>
        <w:t>l’LCSP</w:t>
      </w:r>
      <w:r w:rsidRPr="00BE06D2">
        <w:rPr>
          <w:sz w:val="18"/>
          <w:szCs w:val="18"/>
        </w:rPr>
        <w:t xml:space="preserve">: </w:t>
      </w:r>
    </w:p>
    <w:p w14:paraId="02B06DEA" w14:textId="53F6E679" w:rsidR="00BE06D2" w:rsidRPr="00F45AEC" w:rsidRDefault="00BE06D2" w:rsidP="00BE06D2">
      <w:pPr>
        <w:ind w:left="397" w:right="397"/>
        <w:jc w:val="both"/>
        <w:rPr>
          <w:sz w:val="18"/>
          <w:szCs w:val="18"/>
        </w:rPr>
      </w:pPr>
      <w:r w:rsidRPr="00BE06D2">
        <w:rPr>
          <w:sz w:val="18"/>
          <w:szCs w:val="18"/>
        </w:rPr>
        <w:t xml:space="preserve">En el cas que el present contracte si així s’ha indicat a la lletra A) del quadre de característiques específiques, sigui un contracte reservat de conformitat amb la disposició addicional 4ª o la disposició addicional 48ª de </w:t>
      </w:r>
      <w:r w:rsidR="006441C6">
        <w:rPr>
          <w:sz w:val="18"/>
          <w:szCs w:val="18"/>
        </w:rPr>
        <w:t>l’LCSP</w:t>
      </w:r>
      <w:r w:rsidRPr="00BE06D2">
        <w:rPr>
          <w:sz w:val="18"/>
          <w:szCs w:val="18"/>
        </w:rPr>
        <w:t xml:space="preserve">, ja sigui perquè es reserva el dret a participar en el procediment d'adjudicació del contracte o de determinats lots a Centres Especials d'ocupació d'iniciativa social, a empreses d'inserció o a determinades organitzacions o perquè es reserva un percentatge mínim de l'execució del contracte en el marc de programes d'ocupació protegida, s’haurà d’acreditar la capacitat d’obrar d’acord amb l’establert a </w:t>
      </w:r>
      <w:r w:rsidR="006441C6">
        <w:rPr>
          <w:sz w:val="18"/>
          <w:szCs w:val="18"/>
        </w:rPr>
        <w:t>l’LCSP</w:t>
      </w:r>
      <w:r w:rsidRPr="00BE06D2">
        <w:rPr>
          <w:sz w:val="18"/>
          <w:szCs w:val="18"/>
        </w:rPr>
        <w:t xml:space="preserve"> per a dits supòsits específics</w:t>
      </w:r>
      <w:r>
        <w:rPr>
          <w:sz w:val="18"/>
          <w:szCs w:val="18"/>
        </w:rPr>
        <w:t>.</w:t>
      </w:r>
    </w:p>
    <w:p w14:paraId="45754A87" w14:textId="77777777" w:rsidR="003A18BB" w:rsidRPr="00F45AEC" w:rsidRDefault="003A18BB" w:rsidP="003A18BB">
      <w:pPr>
        <w:tabs>
          <w:tab w:val="left" w:pos="284"/>
        </w:tabs>
        <w:ind w:right="4"/>
        <w:jc w:val="both"/>
        <w:rPr>
          <w:sz w:val="18"/>
          <w:szCs w:val="18"/>
        </w:rPr>
      </w:pPr>
    </w:p>
    <w:p w14:paraId="00BC2406" w14:textId="00E3E532" w:rsidR="003A18BB" w:rsidRPr="00F45AEC" w:rsidRDefault="000F4546" w:rsidP="003A18BB">
      <w:pPr>
        <w:tabs>
          <w:tab w:val="left" w:pos="284"/>
        </w:tabs>
        <w:ind w:right="4"/>
        <w:jc w:val="both"/>
        <w:rPr>
          <w:sz w:val="24"/>
          <w:szCs w:val="24"/>
        </w:rPr>
      </w:pPr>
      <w:r>
        <w:rPr>
          <w:b/>
          <w:sz w:val="24"/>
          <w:szCs w:val="24"/>
        </w:rPr>
        <w:t>b</w:t>
      </w:r>
      <w:r w:rsidR="003A18BB" w:rsidRPr="00F45AEC">
        <w:rPr>
          <w:b/>
          <w:sz w:val="24"/>
          <w:szCs w:val="24"/>
        </w:rPr>
        <w:t>).-</w:t>
      </w:r>
      <w:r w:rsidR="003A18BB" w:rsidRPr="00F45AEC">
        <w:rPr>
          <w:sz w:val="24"/>
          <w:szCs w:val="24"/>
        </w:rPr>
        <w:t xml:space="preserve"> </w:t>
      </w:r>
      <w:r w:rsidR="00291693" w:rsidRPr="00291693">
        <w:rPr>
          <w:b/>
          <w:sz w:val="24"/>
          <w:szCs w:val="24"/>
          <w:u w:val="single"/>
        </w:rPr>
        <w:t>Declaració responsable</w:t>
      </w:r>
      <w:r w:rsidR="003A18BB" w:rsidRPr="00F45AEC">
        <w:rPr>
          <w:b/>
          <w:sz w:val="24"/>
          <w:szCs w:val="24"/>
          <w:u w:val="single"/>
        </w:rPr>
        <w:t xml:space="preserve"> </w:t>
      </w:r>
      <w:r w:rsidR="00291693">
        <w:rPr>
          <w:b/>
          <w:sz w:val="24"/>
          <w:szCs w:val="24"/>
          <w:u w:val="single"/>
        </w:rPr>
        <w:t xml:space="preserve">de </w:t>
      </w:r>
      <w:r w:rsidR="003A18BB" w:rsidRPr="00F45AEC">
        <w:rPr>
          <w:b/>
          <w:sz w:val="24"/>
          <w:szCs w:val="24"/>
          <w:u w:val="single"/>
        </w:rPr>
        <w:t>l'empresa licitadora</w:t>
      </w:r>
      <w:r w:rsidR="003A18BB" w:rsidRPr="00F45AEC">
        <w:rPr>
          <w:sz w:val="24"/>
          <w:szCs w:val="24"/>
        </w:rPr>
        <w:t xml:space="preserve"> en què consti tant el nombre global de treballadors de plantilla com el nombre particular de treballadors amb discapacitat en la mateixa, </w:t>
      </w:r>
      <w:r w:rsidR="003A18BB" w:rsidRPr="00F45AEC">
        <w:rPr>
          <w:b/>
          <w:sz w:val="24"/>
          <w:szCs w:val="24"/>
          <w:u w:val="single"/>
        </w:rPr>
        <w:t>acreditatiu que l’empresa compta amb un percentatge igual o superior al 2% de treballadors amb discapacitat dins el total de plantilla de l’empresa</w:t>
      </w:r>
      <w:r w:rsidR="003A18BB" w:rsidRPr="00F45AEC">
        <w:rPr>
          <w:sz w:val="24"/>
          <w:szCs w:val="24"/>
        </w:rPr>
        <w:t xml:space="preserve">, en els termes i condicions establerts a l’article 42 del Reial  Decret Legislatiu 1/2013, o en el cas d'haver-se optat pel compliment de les mesures alternatives legalment previstes, una còpia de la declaració de excepcionalitat i una declaració del licitador amb les concretes mesures a aquest efecte aplicades, </w:t>
      </w:r>
      <w:r w:rsidR="003A18BB" w:rsidRPr="00324028">
        <w:rPr>
          <w:sz w:val="24"/>
          <w:szCs w:val="24"/>
        </w:rPr>
        <w:t>o bé declaració responsable de restar-ne exempta per tenir una plantilla inferior al mínim legal fixat a l’esmentat article 42</w:t>
      </w:r>
      <w:r w:rsidR="00291693">
        <w:rPr>
          <w:sz w:val="24"/>
          <w:szCs w:val="24"/>
        </w:rPr>
        <w:t xml:space="preserve">. </w:t>
      </w:r>
      <w:r w:rsidR="00291693" w:rsidRPr="00291693">
        <w:rPr>
          <w:sz w:val="24"/>
          <w:szCs w:val="24"/>
        </w:rPr>
        <w:t xml:space="preserve">Així mateix ha de presentar també una declaració responsable indicant el nombre de treballadors de </w:t>
      </w:r>
      <w:r w:rsidR="00291693" w:rsidRPr="00291693">
        <w:rPr>
          <w:sz w:val="24"/>
          <w:szCs w:val="24"/>
        </w:rPr>
        <w:lastRenderedPageBreak/>
        <w:t>l’empresa, i en el cas que sigui igual o superior a 50 treballadors, el compliment de l’obligació de disposar d’un pla d’igualtat</w:t>
      </w:r>
      <w:r w:rsidR="003A18BB" w:rsidRPr="00F45AEC">
        <w:rPr>
          <w:sz w:val="24"/>
          <w:szCs w:val="24"/>
        </w:rPr>
        <w:t>.</w:t>
      </w:r>
      <w:r w:rsidR="00F71579" w:rsidRPr="00F45AEC">
        <w:rPr>
          <w:sz w:val="24"/>
          <w:szCs w:val="24"/>
        </w:rPr>
        <w:t xml:space="preserve"> (</w:t>
      </w:r>
      <w:r w:rsidR="00F71579" w:rsidRPr="00F45AEC">
        <w:rPr>
          <w:b/>
          <w:sz w:val="24"/>
          <w:szCs w:val="24"/>
        </w:rPr>
        <w:t>Model Annex III</w:t>
      </w:r>
      <w:r w:rsidR="00F71579" w:rsidRPr="00F45AEC">
        <w:rPr>
          <w:sz w:val="24"/>
          <w:szCs w:val="24"/>
        </w:rPr>
        <w:t>)</w:t>
      </w:r>
    </w:p>
    <w:p w14:paraId="4CBEA902" w14:textId="77777777" w:rsidR="003A18BB" w:rsidRPr="00F45AEC" w:rsidRDefault="003A18BB" w:rsidP="003A18BB">
      <w:pPr>
        <w:tabs>
          <w:tab w:val="left" w:pos="284"/>
        </w:tabs>
        <w:ind w:right="4"/>
        <w:jc w:val="both"/>
        <w:rPr>
          <w:sz w:val="24"/>
          <w:szCs w:val="24"/>
        </w:rPr>
      </w:pPr>
    </w:p>
    <w:p w14:paraId="49669FB9" w14:textId="3E084792" w:rsidR="003A18BB" w:rsidRPr="00F45AEC" w:rsidRDefault="00291693" w:rsidP="003A18BB">
      <w:pPr>
        <w:tabs>
          <w:tab w:val="left" w:pos="284"/>
        </w:tabs>
        <w:ind w:right="4"/>
        <w:jc w:val="both"/>
        <w:rPr>
          <w:sz w:val="24"/>
          <w:szCs w:val="24"/>
        </w:rPr>
      </w:pPr>
      <w:r>
        <w:rPr>
          <w:b/>
          <w:sz w:val="24"/>
          <w:szCs w:val="24"/>
        </w:rPr>
        <w:t>c</w:t>
      </w:r>
      <w:r w:rsidR="003A18BB" w:rsidRPr="00F45AEC">
        <w:rPr>
          <w:b/>
          <w:sz w:val="24"/>
          <w:szCs w:val="24"/>
        </w:rPr>
        <w:t>).-</w:t>
      </w:r>
      <w:r w:rsidR="003A18BB" w:rsidRPr="00F45AEC">
        <w:rPr>
          <w:sz w:val="24"/>
          <w:szCs w:val="24"/>
        </w:rPr>
        <w:t xml:space="preserve"> </w:t>
      </w:r>
      <w:r w:rsidR="003A18BB" w:rsidRPr="00F45AEC">
        <w:rPr>
          <w:b/>
          <w:sz w:val="24"/>
          <w:szCs w:val="24"/>
          <w:u w:val="single"/>
        </w:rPr>
        <w:t>Documents acreditatius de la representació</w:t>
      </w:r>
      <w:r w:rsidR="003A18BB" w:rsidRPr="00F45AEC">
        <w:rPr>
          <w:sz w:val="24"/>
          <w:szCs w:val="24"/>
        </w:rPr>
        <w:t xml:space="preserve">: </w:t>
      </w:r>
      <w:r w:rsidR="003A18BB" w:rsidRPr="00F45AEC">
        <w:rPr>
          <w:spacing w:val="-3"/>
          <w:sz w:val="24"/>
          <w:szCs w:val="24"/>
        </w:rPr>
        <w:t>Q</w:t>
      </w:r>
      <w:r w:rsidR="003A18BB" w:rsidRPr="00F45AEC">
        <w:rPr>
          <w:spacing w:val="-2"/>
          <w:sz w:val="24"/>
          <w:szCs w:val="24"/>
        </w:rPr>
        <w:t>ua</w:t>
      </w:r>
      <w:r w:rsidR="003A18BB" w:rsidRPr="00F45AEC">
        <w:rPr>
          <w:sz w:val="24"/>
          <w:szCs w:val="24"/>
        </w:rPr>
        <w:t>n</w:t>
      </w:r>
      <w:r w:rsidR="003A18BB" w:rsidRPr="00F45AEC">
        <w:rPr>
          <w:spacing w:val="2"/>
          <w:sz w:val="24"/>
          <w:szCs w:val="24"/>
        </w:rPr>
        <w:t xml:space="preserve"> </w:t>
      </w:r>
      <w:r w:rsidR="003A18BB" w:rsidRPr="00F45AEC">
        <w:rPr>
          <w:spacing w:val="-4"/>
          <w:sz w:val="24"/>
          <w:szCs w:val="24"/>
        </w:rPr>
        <w:t>e</w:t>
      </w:r>
      <w:r w:rsidR="003A18BB" w:rsidRPr="00F45AEC">
        <w:rPr>
          <w:sz w:val="24"/>
          <w:szCs w:val="24"/>
        </w:rPr>
        <w:t>l</w:t>
      </w:r>
      <w:r w:rsidR="003A18BB" w:rsidRPr="00F45AEC">
        <w:rPr>
          <w:spacing w:val="3"/>
          <w:sz w:val="24"/>
          <w:szCs w:val="24"/>
        </w:rPr>
        <w:t xml:space="preserve"> </w:t>
      </w:r>
      <w:r w:rsidR="003A18BB" w:rsidRPr="00F45AEC">
        <w:rPr>
          <w:spacing w:val="-4"/>
          <w:sz w:val="24"/>
          <w:szCs w:val="24"/>
        </w:rPr>
        <w:t>l</w:t>
      </w:r>
      <w:r w:rsidR="003A18BB" w:rsidRPr="00F45AEC">
        <w:rPr>
          <w:spacing w:val="-1"/>
          <w:sz w:val="24"/>
          <w:szCs w:val="24"/>
        </w:rPr>
        <w:t>i</w:t>
      </w:r>
      <w:r w:rsidR="003A18BB" w:rsidRPr="00F45AEC">
        <w:rPr>
          <w:spacing w:val="-4"/>
          <w:sz w:val="24"/>
          <w:szCs w:val="24"/>
        </w:rPr>
        <w:t>ci</w:t>
      </w:r>
      <w:r w:rsidR="003A18BB" w:rsidRPr="00F45AEC">
        <w:rPr>
          <w:spacing w:val="-1"/>
          <w:sz w:val="24"/>
          <w:szCs w:val="24"/>
        </w:rPr>
        <w:t>t</w:t>
      </w:r>
      <w:r w:rsidR="003A18BB" w:rsidRPr="00F45AEC">
        <w:rPr>
          <w:spacing w:val="-4"/>
          <w:sz w:val="24"/>
          <w:szCs w:val="24"/>
        </w:rPr>
        <w:t>a</w:t>
      </w:r>
      <w:r w:rsidR="003A18BB" w:rsidRPr="00F45AEC">
        <w:rPr>
          <w:spacing w:val="-2"/>
          <w:sz w:val="24"/>
          <w:szCs w:val="24"/>
        </w:rPr>
        <w:t>d</w:t>
      </w:r>
      <w:r w:rsidR="003A18BB" w:rsidRPr="00F45AEC">
        <w:rPr>
          <w:spacing w:val="-5"/>
          <w:sz w:val="24"/>
          <w:szCs w:val="24"/>
        </w:rPr>
        <w:t>o</w:t>
      </w:r>
      <w:r w:rsidR="003A18BB" w:rsidRPr="00F45AEC">
        <w:rPr>
          <w:sz w:val="24"/>
          <w:szCs w:val="24"/>
        </w:rPr>
        <w:t>r</w:t>
      </w:r>
      <w:r w:rsidR="003A18BB" w:rsidRPr="00F45AEC">
        <w:rPr>
          <w:spacing w:val="3"/>
          <w:sz w:val="24"/>
          <w:szCs w:val="24"/>
        </w:rPr>
        <w:t xml:space="preserve"> </w:t>
      </w:r>
      <w:r w:rsidR="003A18BB" w:rsidRPr="00F45AEC">
        <w:rPr>
          <w:spacing w:val="-2"/>
          <w:sz w:val="24"/>
          <w:szCs w:val="24"/>
        </w:rPr>
        <w:t>a</w:t>
      </w:r>
      <w:r w:rsidR="003A18BB" w:rsidRPr="00F45AEC">
        <w:rPr>
          <w:spacing w:val="-4"/>
          <w:sz w:val="24"/>
          <w:szCs w:val="24"/>
        </w:rPr>
        <w:t>c</w:t>
      </w:r>
      <w:r w:rsidR="003A18BB" w:rsidRPr="00F45AEC">
        <w:rPr>
          <w:spacing w:val="-1"/>
          <w:sz w:val="24"/>
          <w:szCs w:val="24"/>
        </w:rPr>
        <w:t>t</w:t>
      </w:r>
      <w:r w:rsidR="003A18BB" w:rsidRPr="00F45AEC">
        <w:rPr>
          <w:spacing w:val="-5"/>
          <w:sz w:val="24"/>
          <w:szCs w:val="24"/>
        </w:rPr>
        <w:t>u</w:t>
      </w:r>
      <w:r w:rsidR="003A18BB" w:rsidRPr="00F45AEC">
        <w:rPr>
          <w:sz w:val="24"/>
          <w:szCs w:val="24"/>
        </w:rPr>
        <w:t>ï</w:t>
      </w:r>
      <w:r w:rsidR="003A18BB" w:rsidRPr="00F45AEC">
        <w:rPr>
          <w:spacing w:val="5"/>
          <w:sz w:val="24"/>
          <w:szCs w:val="24"/>
        </w:rPr>
        <w:t xml:space="preserve"> </w:t>
      </w:r>
      <w:r w:rsidR="003A18BB" w:rsidRPr="00F45AEC">
        <w:rPr>
          <w:spacing w:val="-6"/>
          <w:sz w:val="24"/>
          <w:szCs w:val="24"/>
        </w:rPr>
        <w:t>m</w:t>
      </w:r>
      <w:r w:rsidR="003A18BB" w:rsidRPr="00F45AEC">
        <w:rPr>
          <w:spacing w:val="-4"/>
          <w:sz w:val="24"/>
          <w:szCs w:val="24"/>
        </w:rPr>
        <w:t>itj</w:t>
      </w:r>
      <w:r w:rsidR="003A18BB" w:rsidRPr="00F45AEC">
        <w:rPr>
          <w:spacing w:val="-2"/>
          <w:sz w:val="24"/>
          <w:szCs w:val="24"/>
        </w:rPr>
        <w:t>a</w:t>
      </w:r>
      <w:r w:rsidR="003A18BB" w:rsidRPr="00F45AEC">
        <w:rPr>
          <w:spacing w:val="-5"/>
          <w:sz w:val="24"/>
          <w:szCs w:val="24"/>
        </w:rPr>
        <w:t>n</w:t>
      </w:r>
      <w:r w:rsidR="003A18BB" w:rsidRPr="00F45AEC">
        <w:rPr>
          <w:spacing w:val="-2"/>
          <w:sz w:val="24"/>
          <w:szCs w:val="24"/>
        </w:rPr>
        <w:t>ç</w:t>
      </w:r>
      <w:r w:rsidR="003A18BB" w:rsidRPr="00F45AEC">
        <w:rPr>
          <w:spacing w:val="-4"/>
          <w:sz w:val="24"/>
          <w:szCs w:val="24"/>
        </w:rPr>
        <w:t>a</w:t>
      </w:r>
      <w:r w:rsidR="003A18BB" w:rsidRPr="00F45AEC">
        <w:rPr>
          <w:spacing w:val="-2"/>
          <w:sz w:val="24"/>
          <w:szCs w:val="24"/>
        </w:rPr>
        <w:t>n</w:t>
      </w:r>
      <w:r w:rsidR="003A18BB" w:rsidRPr="00F45AEC">
        <w:rPr>
          <w:sz w:val="24"/>
          <w:szCs w:val="24"/>
        </w:rPr>
        <w:t>t</w:t>
      </w:r>
      <w:r w:rsidR="003A18BB" w:rsidRPr="00F45AEC">
        <w:rPr>
          <w:spacing w:val="3"/>
          <w:sz w:val="24"/>
          <w:szCs w:val="24"/>
        </w:rPr>
        <w:t xml:space="preserve"> </w:t>
      </w:r>
      <w:r w:rsidR="003A18BB" w:rsidRPr="00F45AEC">
        <w:rPr>
          <w:spacing w:val="-4"/>
          <w:sz w:val="24"/>
          <w:szCs w:val="24"/>
        </w:rPr>
        <w:t>r</w:t>
      </w:r>
      <w:r w:rsidR="003A18BB" w:rsidRPr="00F45AEC">
        <w:rPr>
          <w:spacing w:val="-2"/>
          <w:sz w:val="24"/>
          <w:szCs w:val="24"/>
        </w:rPr>
        <w:t>e</w:t>
      </w:r>
      <w:r w:rsidR="003A18BB" w:rsidRPr="00F45AEC">
        <w:rPr>
          <w:spacing w:val="-5"/>
          <w:sz w:val="24"/>
          <w:szCs w:val="24"/>
        </w:rPr>
        <w:t>p</w:t>
      </w:r>
      <w:r w:rsidR="003A18BB" w:rsidRPr="00F45AEC">
        <w:rPr>
          <w:spacing w:val="-1"/>
          <w:sz w:val="24"/>
          <w:szCs w:val="24"/>
        </w:rPr>
        <w:t>r</w:t>
      </w:r>
      <w:r w:rsidR="003A18BB" w:rsidRPr="00F45AEC">
        <w:rPr>
          <w:spacing w:val="-4"/>
          <w:sz w:val="24"/>
          <w:szCs w:val="24"/>
        </w:rPr>
        <w:t>es</w:t>
      </w:r>
      <w:r w:rsidR="003A18BB" w:rsidRPr="00F45AEC">
        <w:rPr>
          <w:spacing w:val="-2"/>
          <w:sz w:val="24"/>
          <w:szCs w:val="24"/>
        </w:rPr>
        <w:t>e</w:t>
      </w:r>
      <w:r w:rsidR="003A18BB" w:rsidRPr="00F45AEC">
        <w:rPr>
          <w:spacing w:val="-5"/>
          <w:sz w:val="24"/>
          <w:szCs w:val="24"/>
        </w:rPr>
        <w:t>n</w:t>
      </w:r>
      <w:r w:rsidR="003A18BB" w:rsidRPr="00F45AEC">
        <w:rPr>
          <w:spacing w:val="-1"/>
          <w:sz w:val="24"/>
          <w:szCs w:val="24"/>
        </w:rPr>
        <w:t>t</w:t>
      </w:r>
      <w:r w:rsidR="003A18BB" w:rsidRPr="00F45AEC">
        <w:rPr>
          <w:spacing w:val="-4"/>
          <w:sz w:val="24"/>
          <w:szCs w:val="24"/>
        </w:rPr>
        <w:t>a</w:t>
      </w:r>
      <w:r w:rsidR="003A18BB" w:rsidRPr="00F45AEC">
        <w:rPr>
          <w:spacing w:val="-5"/>
          <w:sz w:val="24"/>
          <w:szCs w:val="24"/>
        </w:rPr>
        <w:t>n</w:t>
      </w:r>
      <w:r w:rsidR="003A18BB" w:rsidRPr="00F45AEC">
        <w:rPr>
          <w:spacing w:val="-1"/>
          <w:sz w:val="24"/>
          <w:szCs w:val="24"/>
        </w:rPr>
        <w:t>t</w:t>
      </w:r>
      <w:r w:rsidR="003A18BB" w:rsidRPr="00F45AEC">
        <w:rPr>
          <w:sz w:val="24"/>
          <w:szCs w:val="24"/>
        </w:rPr>
        <w:t>,</w:t>
      </w:r>
      <w:r w:rsidR="003A18BB" w:rsidRPr="00F45AEC">
        <w:rPr>
          <w:spacing w:val="4"/>
          <w:sz w:val="24"/>
          <w:szCs w:val="24"/>
        </w:rPr>
        <w:t xml:space="preserve"> </w:t>
      </w:r>
      <w:r w:rsidR="003A18BB" w:rsidRPr="00F45AEC">
        <w:rPr>
          <w:spacing w:val="-5"/>
          <w:sz w:val="24"/>
          <w:szCs w:val="24"/>
        </w:rPr>
        <w:t>h</w:t>
      </w:r>
      <w:r w:rsidR="003A18BB" w:rsidRPr="00F45AEC">
        <w:rPr>
          <w:spacing w:val="-2"/>
          <w:sz w:val="24"/>
          <w:szCs w:val="24"/>
        </w:rPr>
        <w:t>a</w:t>
      </w:r>
      <w:r w:rsidR="003A18BB" w:rsidRPr="00F45AEC">
        <w:rPr>
          <w:spacing w:val="-5"/>
          <w:sz w:val="24"/>
          <w:szCs w:val="24"/>
        </w:rPr>
        <w:t>u</w:t>
      </w:r>
      <w:r w:rsidR="003A18BB" w:rsidRPr="00F45AEC">
        <w:rPr>
          <w:spacing w:val="-4"/>
          <w:sz w:val="24"/>
          <w:szCs w:val="24"/>
        </w:rPr>
        <w:t>r</w:t>
      </w:r>
      <w:r w:rsidR="003A18BB" w:rsidRPr="00F45AEC">
        <w:rPr>
          <w:sz w:val="24"/>
          <w:szCs w:val="24"/>
        </w:rPr>
        <w:t>à</w:t>
      </w:r>
      <w:r w:rsidR="003A18BB" w:rsidRPr="00F45AEC">
        <w:rPr>
          <w:spacing w:val="2"/>
          <w:sz w:val="24"/>
          <w:szCs w:val="24"/>
        </w:rPr>
        <w:t xml:space="preserve"> </w:t>
      </w:r>
      <w:r w:rsidR="003A18BB" w:rsidRPr="00F45AEC">
        <w:rPr>
          <w:spacing w:val="-2"/>
          <w:sz w:val="24"/>
          <w:szCs w:val="24"/>
        </w:rPr>
        <w:t>d</w:t>
      </w:r>
      <w:r w:rsidR="003A18BB" w:rsidRPr="00F45AEC">
        <w:rPr>
          <w:spacing w:val="-4"/>
          <w:sz w:val="24"/>
          <w:szCs w:val="24"/>
        </w:rPr>
        <w:t>’</w:t>
      </w:r>
      <w:r w:rsidR="003A18BB" w:rsidRPr="00F45AEC">
        <w:rPr>
          <w:spacing w:val="-2"/>
          <w:sz w:val="24"/>
          <w:szCs w:val="24"/>
        </w:rPr>
        <w:t>a</w:t>
      </w:r>
      <w:r w:rsidR="003A18BB" w:rsidRPr="00F45AEC">
        <w:rPr>
          <w:spacing w:val="-5"/>
          <w:sz w:val="24"/>
          <w:szCs w:val="24"/>
        </w:rPr>
        <w:t>p</w:t>
      </w:r>
      <w:r w:rsidR="003A18BB" w:rsidRPr="00F45AEC">
        <w:rPr>
          <w:spacing w:val="-2"/>
          <w:sz w:val="24"/>
          <w:szCs w:val="24"/>
        </w:rPr>
        <w:t>o</w:t>
      </w:r>
      <w:r w:rsidR="003A18BB" w:rsidRPr="00F45AEC">
        <w:rPr>
          <w:spacing w:val="-4"/>
          <w:sz w:val="24"/>
          <w:szCs w:val="24"/>
        </w:rPr>
        <w:t>rt</w:t>
      </w:r>
      <w:r w:rsidR="003A18BB" w:rsidRPr="00F45AEC">
        <w:rPr>
          <w:spacing w:val="-2"/>
          <w:sz w:val="24"/>
          <w:szCs w:val="24"/>
        </w:rPr>
        <w:t>a</w:t>
      </w:r>
      <w:r w:rsidR="003A18BB" w:rsidRPr="00F45AEC">
        <w:rPr>
          <w:sz w:val="24"/>
          <w:szCs w:val="24"/>
        </w:rPr>
        <w:t>r</w:t>
      </w:r>
      <w:r w:rsidR="003A18BB" w:rsidRPr="00F45AEC">
        <w:rPr>
          <w:spacing w:val="3"/>
          <w:sz w:val="24"/>
          <w:szCs w:val="24"/>
        </w:rPr>
        <w:t xml:space="preserve"> </w:t>
      </w:r>
      <w:r w:rsidR="003A18BB" w:rsidRPr="00F45AEC">
        <w:rPr>
          <w:spacing w:val="-4"/>
          <w:sz w:val="24"/>
          <w:szCs w:val="24"/>
        </w:rPr>
        <w:t>e</w:t>
      </w:r>
      <w:r w:rsidR="003A18BB" w:rsidRPr="00F45AEC">
        <w:rPr>
          <w:sz w:val="24"/>
          <w:szCs w:val="24"/>
        </w:rPr>
        <w:t>l</w:t>
      </w:r>
      <w:r w:rsidR="003A18BB" w:rsidRPr="00F45AEC">
        <w:rPr>
          <w:spacing w:val="5"/>
          <w:sz w:val="24"/>
          <w:szCs w:val="24"/>
        </w:rPr>
        <w:t xml:space="preserve"> </w:t>
      </w:r>
      <w:r w:rsidR="003A18BB" w:rsidRPr="00F45AEC">
        <w:rPr>
          <w:spacing w:val="-3"/>
          <w:sz w:val="24"/>
          <w:szCs w:val="24"/>
        </w:rPr>
        <w:t>DN</w:t>
      </w:r>
      <w:r w:rsidR="003A18BB" w:rsidRPr="00F45AEC">
        <w:rPr>
          <w:sz w:val="24"/>
          <w:szCs w:val="24"/>
        </w:rPr>
        <w:t xml:space="preserve">I </w:t>
      </w:r>
      <w:r w:rsidR="003A18BB" w:rsidRPr="00F45AEC">
        <w:rPr>
          <w:spacing w:val="-2"/>
          <w:sz w:val="24"/>
          <w:szCs w:val="24"/>
        </w:rPr>
        <w:t>d</w:t>
      </w:r>
      <w:r w:rsidR="003A18BB" w:rsidRPr="00F45AEC">
        <w:rPr>
          <w:spacing w:val="-4"/>
          <w:sz w:val="24"/>
          <w:szCs w:val="24"/>
        </w:rPr>
        <w:t>e</w:t>
      </w:r>
      <w:r w:rsidR="003A18BB" w:rsidRPr="00F45AEC">
        <w:rPr>
          <w:sz w:val="24"/>
          <w:szCs w:val="24"/>
        </w:rPr>
        <w:t>l</w:t>
      </w:r>
      <w:r w:rsidR="003A18BB" w:rsidRPr="00F45AEC">
        <w:rPr>
          <w:spacing w:val="3"/>
          <w:sz w:val="24"/>
          <w:szCs w:val="24"/>
        </w:rPr>
        <w:t xml:space="preserve"> </w:t>
      </w:r>
      <w:r w:rsidR="003A18BB" w:rsidRPr="00F45AEC">
        <w:rPr>
          <w:spacing w:val="-1"/>
          <w:sz w:val="24"/>
          <w:szCs w:val="24"/>
        </w:rPr>
        <w:t>r</w:t>
      </w:r>
      <w:r w:rsidR="003A18BB" w:rsidRPr="00F45AEC">
        <w:rPr>
          <w:spacing w:val="-4"/>
          <w:sz w:val="24"/>
          <w:szCs w:val="24"/>
        </w:rPr>
        <w:t>e</w:t>
      </w:r>
      <w:r w:rsidR="003A18BB" w:rsidRPr="00F45AEC">
        <w:rPr>
          <w:spacing w:val="-2"/>
          <w:sz w:val="24"/>
          <w:szCs w:val="24"/>
        </w:rPr>
        <w:t>p</w:t>
      </w:r>
      <w:r w:rsidR="003A18BB" w:rsidRPr="00F45AEC">
        <w:rPr>
          <w:spacing w:val="-4"/>
          <w:sz w:val="24"/>
          <w:szCs w:val="24"/>
        </w:rPr>
        <w:t>r</w:t>
      </w:r>
      <w:r w:rsidR="003A18BB" w:rsidRPr="00F45AEC">
        <w:rPr>
          <w:spacing w:val="-2"/>
          <w:sz w:val="24"/>
          <w:szCs w:val="24"/>
        </w:rPr>
        <w:t>e</w:t>
      </w:r>
      <w:r w:rsidR="003A18BB" w:rsidRPr="00F45AEC">
        <w:rPr>
          <w:spacing w:val="-4"/>
          <w:sz w:val="24"/>
          <w:szCs w:val="24"/>
        </w:rPr>
        <w:t>s</w:t>
      </w:r>
      <w:r w:rsidR="003A18BB" w:rsidRPr="00F45AEC">
        <w:rPr>
          <w:spacing w:val="-2"/>
          <w:sz w:val="24"/>
          <w:szCs w:val="24"/>
        </w:rPr>
        <w:t>e</w:t>
      </w:r>
      <w:r w:rsidR="003A18BB" w:rsidRPr="00F45AEC">
        <w:rPr>
          <w:spacing w:val="-5"/>
          <w:sz w:val="24"/>
          <w:szCs w:val="24"/>
        </w:rPr>
        <w:t>n</w:t>
      </w:r>
      <w:r w:rsidR="003A18BB" w:rsidRPr="00F45AEC">
        <w:rPr>
          <w:spacing w:val="-1"/>
          <w:sz w:val="24"/>
          <w:szCs w:val="24"/>
        </w:rPr>
        <w:t>t</w:t>
      </w:r>
      <w:r w:rsidR="003A18BB" w:rsidRPr="00F45AEC">
        <w:rPr>
          <w:spacing w:val="-4"/>
          <w:sz w:val="24"/>
          <w:szCs w:val="24"/>
        </w:rPr>
        <w:t>a</w:t>
      </w:r>
      <w:r w:rsidR="003A18BB" w:rsidRPr="00F45AEC">
        <w:rPr>
          <w:spacing w:val="-5"/>
          <w:sz w:val="24"/>
          <w:szCs w:val="24"/>
        </w:rPr>
        <w:t>n</w:t>
      </w:r>
      <w:r w:rsidR="003A18BB" w:rsidRPr="00F45AEC">
        <w:rPr>
          <w:sz w:val="24"/>
          <w:szCs w:val="24"/>
        </w:rPr>
        <w:t>t</w:t>
      </w:r>
      <w:r w:rsidR="003A18BB" w:rsidRPr="00F45AEC">
        <w:rPr>
          <w:spacing w:val="5"/>
          <w:sz w:val="24"/>
          <w:szCs w:val="24"/>
        </w:rPr>
        <w:t xml:space="preserve"> </w:t>
      </w:r>
      <w:r w:rsidR="003A18BB" w:rsidRPr="00F45AEC">
        <w:rPr>
          <w:sz w:val="24"/>
          <w:szCs w:val="24"/>
        </w:rPr>
        <w:t>i</w:t>
      </w:r>
      <w:r w:rsidR="003A18BB" w:rsidRPr="00F45AEC">
        <w:rPr>
          <w:spacing w:val="3"/>
          <w:sz w:val="24"/>
          <w:szCs w:val="24"/>
        </w:rPr>
        <w:t xml:space="preserve"> </w:t>
      </w:r>
      <w:r w:rsidR="003A18BB" w:rsidRPr="00F45AEC">
        <w:rPr>
          <w:spacing w:val="-4"/>
          <w:sz w:val="24"/>
          <w:szCs w:val="24"/>
        </w:rPr>
        <w:t>e</w:t>
      </w:r>
      <w:r w:rsidR="003A18BB" w:rsidRPr="00F45AEC">
        <w:rPr>
          <w:sz w:val="24"/>
          <w:szCs w:val="24"/>
        </w:rPr>
        <w:t>l</w:t>
      </w:r>
      <w:r w:rsidR="003A18BB" w:rsidRPr="00F45AEC">
        <w:rPr>
          <w:spacing w:val="3"/>
          <w:sz w:val="24"/>
          <w:szCs w:val="24"/>
        </w:rPr>
        <w:t xml:space="preserve"> </w:t>
      </w:r>
      <w:r w:rsidR="003A18BB" w:rsidRPr="00F45AEC">
        <w:rPr>
          <w:spacing w:val="-2"/>
          <w:sz w:val="24"/>
          <w:szCs w:val="24"/>
        </w:rPr>
        <w:t>d</w:t>
      </w:r>
      <w:r w:rsidR="003A18BB" w:rsidRPr="00F45AEC">
        <w:rPr>
          <w:spacing w:val="-5"/>
          <w:sz w:val="24"/>
          <w:szCs w:val="24"/>
        </w:rPr>
        <w:t>o</w:t>
      </w:r>
      <w:r w:rsidR="003A18BB" w:rsidRPr="00F45AEC">
        <w:rPr>
          <w:spacing w:val="-2"/>
          <w:sz w:val="24"/>
          <w:szCs w:val="24"/>
        </w:rPr>
        <w:t>cu</w:t>
      </w:r>
      <w:r w:rsidR="003A18BB" w:rsidRPr="00F45AEC">
        <w:rPr>
          <w:spacing w:val="-6"/>
          <w:sz w:val="24"/>
          <w:szCs w:val="24"/>
        </w:rPr>
        <w:t>m</w:t>
      </w:r>
      <w:r w:rsidR="003A18BB" w:rsidRPr="00F45AEC">
        <w:rPr>
          <w:spacing w:val="-2"/>
          <w:sz w:val="24"/>
          <w:szCs w:val="24"/>
        </w:rPr>
        <w:t>e</w:t>
      </w:r>
      <w:r w:rsidR="003A18BB" w:rsidRPr="00F45AEC">
        <w:rPr>
          <w:spacing w:val="-5"/>
          <w:sz w:val="24"/>
          <w:szCs w:val="24"/>
        </w:rPr>
        <w:t>n</w:t>
      </w:r>
      <w:r w:rsidR="003A18BB" w:rsidRPr="00F45AEC">
        <w:rPr>
          <w:sz w:val="24"/>
          <w:szCs w:val="24"/>
        </w:rPr>
        <w:t xml:space="preserve">t </w:t>
      </w:r>
      <w:r w:rsidR="003A18BB" w:rsidRPr="00F45AEC">
        <w:rPr>
          <w:spacing w:val="-1"/>
          <w:sz w:val="24"/>
          <w:szCs w:val="24"/>
        </w:rPr>
        <w:t>f</w:t>
      </w:r>
      <w:r w:rsidR="003A18BB" w:rsidRPr="00F45AEC">
        <w:rPr>
          <w:spacing w:val="-4"/>
          <w:sz w:val="24"/>
          <w:szCs w:val="24"/>
        </w:rPr>
        <w:t>ef</w:t>
      </w:r>
      <w:r w:rsidR="003A18BB" w:rsidRPr="00F45AEC">
        <w:rPr>
          <w:spacing w:val="-2"/>
          <w:sz w:val="24"/>
          <w:szCs w:val="24"/>
        </w:rPr>
        <w:t>a</w:t>
      </w:r>
      <w:r w:rsidR="003A18BB" w:rsidRPr="00F45AEC">
        <w:rPr>
          <w:spacing w:val="-4"/>
          <w:sz w:val="24"/>
          <w:szCs w:val="24"/>
        </w:rPr>
        <w:t>e</w:t>
      </w:r>
      <w:r w:rsidR="003A18BB" w:rsidRPr="00F45AEC">
        <w:rPr>
          <w:spacing w:val="-2"/>
          <w:sz w:val="24"/>
          <w:szCs w:val="24"/>
        </w:rPr>
        <w:t>n</w:t>
      </w:r>
      <w:r w:rsidR="003A18BB" w:rsidRPr="00F45AEC">
        <w:rPr>
          <w:sz w:val="24"/>
          <w:szCs w:val="24"/>
        </w:rPr>
        <w:t>t</w:t>
      </w:r>
      <w:r w:rsidR="003A18BB" w:rsidRPr="00F45AEC">
        <w:rPr>
          <w:spacing w:val="1"/>
          <w:sz w:val="24"/>
          <w:szCs w:val="24"/>
        </w:rPr>
        <w:t xml:space="preserve"> </w:t>
      </w:r>
      <w:r w:rsidR="003A18BB" w:rsidRPr="00F45AEC">
        <w:rPr>
          <w:spacing w:val="-4"/>
          <w:sz w:val="24"/>
          <w:szCs w:val="24"/>
        </w:rPr>
        <w:t>(</w:t>
      </w:r>
      <w:r w:rsidR="003A18BB" w:rsidRPr="00F45AEC">
        <w:rPr>
          <w:spacing w:val="-2"/>
          <w:sz w:val="24"/>
          <w:szCs w:val="24"/>
        </w:rPr>
        <w:t>e</w:t>
      </w:r>
      <w:r w:rsidR="003A18BB" w:rsidRPr="00F45AEC">
        <w:rPr>
          <w:spacing w:val="-4"/>
          <w:sz w:val="24"/>
          <w:szCs w:val="24"/>
        </w:rPr>
        <w:t>s</w:t>
      </w:r>
      <w:r w:rsidR="003A18BB" w:rsidRPr="00F45AEC">
        <w:rPr>
          <w:spacing w:val="-2"/>
          <w:sz w:val="24"/>
          <w:szCs w:val="24"/>
        </w:rPr>
        <w:t>c</w:t>
      </w:r>
      <w:r w:rsidR="003A18BB" w:rsidRPr="00F45AEC">
        <w:rPr>
          <w:spacing w:val="-4"/>
          <w:sz w:val="24"/>
          <w:szCs w:val="24"/>
        </w:rPr>
        <w:t>ri</w:t>
      </w:r>
      <w:r w:rsidR="003A18BB" w:rsidRPr="00F45AEC">
        <w:rPr>
          <w:spacing w:val="-2"/>
          <w:sz w:val="24"/>
          <w:szCs w:val="24"/>
        </w:rPr>
        <w:t>p</w:t>
      </w:r>
      <w:r w:rsidR="003A18BB" w:rsidRPr="00F45AEC">
        <w:rPr>
          <w:spacing w:val="-4"/>
          <w:sz w:val="24"/>
          <w:szCs w:val="24"/>
        </w:rPr>
        <w:t>t</w:t>
      </w:r>
      <w:r w:rsidR="003A18BB" w:rsidRPr="00F45AEC">
        <w:rPr>
          <w:spacing w:val="-2"/>
          <w:sz w:val="24"/>
          <w:szCs w:val="24"/>
        </w:rPr>
        <w:t>u</w:t>
      </w:r>
      <w:r w:rsidR="003A18BB" w:rsidRPr="00F45AEC">
        <w:rPr>
          <w:spacing w:val="-4"/>
          <w:sz w:val="24"/>
          <w:szCs w:val="24"/>
        </w:rPr>
        <w:t>r</w:t>
      </w:r>
      <w:r w:rsidR="003A18BB" w:rsidRPr="00F45AEC">
        <w:rPr>
          <w:sz w:val="24"/>
          <w:szCs w:val="24"/>
        </w:rPr>
        <w:t>a</w:t>
      </w:r>
      <w:r w:rsidR="003A18BB" w:rsidRPr="00F45AEC">
        <w:rPr>
          <w:spacing w:val="2"/>
          <w:sz w:val="24"/>
          <w:szCs w:val="24"/>
        </w:rPr>
        <w:t xml:space="preserve"> </w:t>
      </w:r>
      <w:r w:rsidR="003A18BB" w:rsidRPr="00F45AEC">
        <w:rPr>
          <w:spacing w:val="-5"/>
          <w:sz w:val="24"/>
          <w:szCs w:val="24"/>
        </w:rPr>
        <w:t>d</w:t>
      </w:r>
      <w:r w:rsidR="003A18BB" w:rsidRPr="00F45AEC">
        <w:rPr>
          <w:sz w:val="24"/>
          <w:szCs w:val="24"/>
        </w:rPr>
        <w:t>e</w:t>
      </w:r>
      <w:r w:rsidR="003A18BB" w:rsidRPr="00F45AEC">
        <w:rPr>
          <w:spacing w:val="2"/>
          <w:sz w:val="24"/>
          <w:szCs w:val="24"/>
        </w:rPr>
        <w:t xml:space="preserve"> </w:t>
      </w:r>
      <w:r w:rsidR="003A18BB" w:rsidRPr="00F45AEC">
        <w:rPr>
          <w:spacing w:val="-5"/>
          <w:sz w:val="24"/>
          <w:szCs w:val="24"/>
        </w:rPr>
        <w:t>p</w:t>
      </w:r>
      <w:r w:rsidR="003A18BB" w:rsidRPr="00F45AEC">
        <w:rPr>
          <w:spacing w:val="-2"/>
          <w:sz w:val="24"/>
          <w:szCs w:val="24"/>
        </w:rPr>
        <w:t>o</w:t>
      </w:r>
      <w:r w:rsidR="003A18BB" w:rsidRPr="00F45AEC">
        <w:rPr>
          <w:spacing w:val="-5"/>
          <w:sz w:val="24"/>
          <w:szCs w:val="24"/>
        </w:rPr>
        <w:t>d</w:t>
      </w:r>
      <w:r w:rsidR="003A18BB" w:rsidRPr="00F45AEC">
        <w:rPr>
          <w:spacing w:val="-4"/>
          <w:sz w:val="24"/>
          <w:szCs w:val="24"/>
        </w:rPr>
        <w:t>e</w:t>
      </w:r>
      <w:r w:rsidR="003A18BB" w:rsidRPr="00F45AEC">
        <w:rPr>
          <w:spacing w:val="-1"/>
          <w:sz w:val="24"/>
          <w:szCs w:val="24"/>
        </w:rPr>
        <w:t>r</w:t>
      </w:r>
      <w:r w:rsidR="003A18BB" w:rsidRPr="00F45AEC">
        <w:rPr>
          <w:sz w:val="24"/>
          <w:szCs w:val="24"/>
        </w:rPr>
        <w:t>)</w:t>
      </w:r>
      <w:r w:rsidR="003A18BB" w:rsidRPr="00F45AEC">
        <w:rPr>
          <w:spacing w:val="1"/>
          <w:sz w:val="24"/>
          <w:szCs w:val="24"/>
        </w:rPr>
        <w:t xml:space="preserve"> </w:t>
      </w:r>
      <w:r w:rsidR="003A18BB" w:rsidRPr="00F45AEC">
        <w:rPr>
          <w:spacing w:val="-2"/>
          <w:sz w:val="24"/>
          <w:szCs w:val="24"/>
        </w:rPr>
        <w:t>a</w:t>
      </w:r>
      <w:r w:rsidR="003A18BB" w:rsidRPr="00F45AEC">
        <w:rPr>
          <w:spacing w:val="-4"/>
          <w:sz w:val="24"/>
          <w:szCs w:val="24"/>
        </w:rPr>
        <w:t>cr</w:t>
      </w:r>
      <w:r w:rsidR="003A18BB" w:rsidRPr="00F45AEC">
        <w:rPr>
          <w:spacing w:val="-2"/>
          <w:sz w:val="24"/>
          <w:szCs w:val="24"/>
        </w:rPr>
        <w:t>e</w:t>
      </w:r>
      <w:r w:rsidR="003A18BB" w:rsidRPr="00F45AEC">
        <w:rPr>
          <w:spacing w:val="-5"/>
          <w:sz w:val="24"/>
          <w:szCs w:val="24"/>
        </w:rPr>
        <w:t>d</w:t>
      </w:r>
      <w:r w:rsidR="003A18BB" w:rsidRPr="00F45AEC">
        <w:rPr>
          <w:spacing w:val="-4"/>
          <w:sz w:val="24"/>
          <w:szCs w:val="24"/>
        </w:rPr>
        <w:t>i</w:t>
      </w:r>
      <w:r w:rsidR="003A18BB" w:rsidRPr="00F45AEC">
        <w:rPr>
          <w:spacing w:val="-1"/>
          <w:sz w:val="24"/>
          <w:szCs w:val="24"/>
        </w:rPr>
        <w:t>t</w:t>
      </w:r>
      <w:r w:rsidR="003A18BB" w:rsidRPr="00F45AEC">
        <w:rPr>
          <w:spacing w:val="-4"/>
          <w:sz w:val="24"/>
          <w:szCs w:val="24"/>
        </w:rPr>
        <w:t>at</w:t>
      </w:r>
      <w:r w:rsidR="003A18BB" w:rsidRPr="00F45AEC">
        <w:rPr>
          <w:spacing w:val="-1"/>
          <w:sz w:val="24"/>
          <w:szCs w:val="24"/>
        </w:rPr>
        <w:t>i</w:t>
      </w:r>
      <w:r w:rsidR="003A18BB" w:rsidRPr="00F45AEC">
        <w:rPr>
          <w:sz w:val="24"/>
          <w:szCs w:val="24"/>
        </w:rPr>
        <w:t xml:space="preserve">u </w:t>
      </w:r>
      <w:r w:rsidR="003A18BB" w:rsidRPr="00F45AEC">
        <w:rPr>
          <w:spacing w:val="-2"/>
          <w:sz w:val="24"/>
          <w:szCs w:val="24"/>
        </w:rPr>
        <w:t>d</w:t>
      </w:r>
      <w:r w:rsidR="003A18BB" w:rsidRPr="00F45AEC">
        <w:rPr>
          <w:sz w:val="24"/>
          <w:szCs w:val="24"/>
        </w:rPr>
        <w:t xml:space="preserve">e </w:t>
      </w:r>
      <w:r w:rsidR="003A18BB" w:rsidRPr="00F45AEC">
        <w:rPr>
          <w:spacing w:val="-4"/>
          <w:sz w:val="24"/>
          <w:szCs w:val="24"/>
        </w:rPr>
        <w:t>l</w:t>
      </w:r>
      <w:r w:rsidR="003A18BB" w:rsidRPr="00F45AEC">
        <w:rPr>
          <w:spacing w:val="-1"/>
          <w:sz w:val="24"/>
          <w:szCs w:val="24"/>
        </w:rPr>
        <w:t>’</w:t>
      </w:r>
      <w:r w:rsidR="003A18BB" w:rsidRPr="00F45AEC">
        <w:rPr>
          <w:spacing w:val="-4"/>
          <w:sz w:val="24"/>
          <w:szCs w:val="24"/>
        </w:rPr>
        <w:t>e</w:t>
      </w:r>
      <w:r w:rsidR="003A18BB" w:rsidRPr="00F45AEC">
        <w:rPr>
          <w:spacing w:val="-2"/>
          <w:sz w:val="24"/>
          <w:szCs w:val="24"/>
        </w:rPr>
        <w:t>x</w:t>
      </w:r>
      <w:r w:rsidR="003A18BB" w:rsidRPr="00F45AEC">
        <w:rPr>
          <w:spacing w:val="-4"/>
          <w:sz w:val="24"/>
          <w:szCs w:val="24"/>
        </w:rPr>
        <w:t>is</w:t>
      </w:r>
      <w:r w:rsidR="003A18BB" w:rsidRPr="00F45AEC">
        <w:rPr>
          <w:spacing w:val="-1"/>
          <w:sz w:val="24"/>
          <w:szCs w:val="24"/>
        </w:rPr>
        <w:t>t</w:t>
      </w:r>
      <w:r w:rsidR="003A18BB" w:rsidRPr="00F45AEC">
        <w:rPr>
          <w:spacing w:val="-4"/>
          <w:sz w:val="24"/>
          <w:szCs w:val="24"/>
        </w:rPr>
        <w:t>è</w:t>
      </w:r>
      <w:r w:rsidR="003A18BB" w:rsidRPr="00F45AEC">
        <w:rPr>
          <w:spacing w:val="-2"/>
          <w:sz w:val="24"/>
          <w:szCs w:val="24"/>
        </w:rPr>
        <w:t>n</w:t>
      </w:r>
      <w:r w:rsidR="003A18BB" w:rsidRPr="00F45AEC">
        <w:rPr>
          <w:spacing w:val="-4"/>
          <w:sz w:val="24"/>
          <w:szCs w:val="24"/>
        </w:rPr>
        <w:t>ci</w:t>
      </w:r>
      <w:r w:rsidR="003A18BB" w:rsidRPr="00F45AEC">
        <w:rPr>
          <w:sz w:val="24"/>
          <w:szCs w:val="24"/>
        </w:rPr>
        <w:t>a</w:t>
      </w:r>
      <w:r w:rsidR="003A18BB" w:rsidRPr="00F45AEC">
        <w:rPr>
          <w:spacing w:val="2"/>
          <w:sz w:val="24"/>
          <w:szCs w:val="24"/>
        </w:rPr>
        <w:t xml:space="preserve"> </w:t>
      </w:r>
      <w:r w:rsidR="003A18BB" w:rsidRPr="00F45AEC">
        <w:rPr>
          <w:spacing w:val="-2"/>
          <w:sz w:val="24"/>
          <w:szCs w:val="24"/>
        </w:rPr>
        <w:t>d</w:t>
      </w:r>
      <w:r w:rsidR="003A18BB" w:rsidRPr="00F45AEC">
        <w:rPr>
          <w:sz w:val="24"/>
          <w:szCs w:val="24"/>
        </w:rPr>
        <w:t xml:space="preserve">e </w:t>
      </w:r>
      <w:r w:rsidR="003A18BB" w:rsidRPr="00F45AEC">
        <w:rPr>
          <w:spacing w:val="-4"/>
          <w:sz w:val="24"/>
          <w:szCs w:val="24"/>
        </w:rPr>
        <w:t>l</w:t>
      </w:r>
      <w:r w:rsidR="003A18BB" w:rsidRPr="00F45AEC">
        <w:rPr>
          <w:sz w:val="24"/>
          <w:szCs w:val="24"/>
        </w:rPr>
        <w:t>a</w:t>
      </w:r>
      <w:r w:rsidR="003A18BB" w:rsidRPr="00F45AEC">
        <w:rPr>
          <w:spacing w:val="2"/>
          <w:sz w:val="24"/>
          <w:szCs w:val="24"/>
        </w:rPr>
        <w:t xml:space="preserve"> </w:t>
      </w:r>
      <w:r w:rsidR="003A18BB" w:rsidRPr="00F45AEC">
        <w:rPr>
          <w:spacing w:val="-4"/>
          <w:sz w:val="24"/>
          <w:szCs w:val="24"/>
        </w:rPr>
        <w:t>r</w:t>
      </w:r>
      <w:r w:rsidR="003A18BB" w:rsidRPr="00F45AEC">
        <w:rPr>
          <w:spacing w:val="-2"/>
          <w:sz w:val="24"/>
          <w:szCs w:val="24"/>
        </w:rPr>
        <w:t>e</w:t>
      </w:r>
      <w:r w:rsidR="003A18BB" w:rsidRPr="00F45AEC">
        <w:rPr>
          <w:spacing w:val="-5"/>
          <w:sz w:val="24"/>
          <w:szCs w:val="24"/>
        </w:rPr>
        <w:t>p</w:t>
      </w:r>
      <w:r w:rsidR="003A18BB" w:rsidRPr="00F45AEC">
        <w:rPr>
          <w:spacing w:val="-4"/>
          <w:sz w:val="24"/>
          <w:szCs w:val="24"/>
        </w:rPr>
        <w:t>r</w:t>
      </w:r>
      <w:r w:rsidR="003A18BB" w:rsidRPr="00F45AEC">
        <w:rPr>
          <w:spacing w:val="-2"/>
          <w:sz w:val="24"/>
          <w:szCs w:val="24"/>
        </w:rPr>
        <w:t>e</w:t>
      </w:r>
      <w:r w:rsidR="003A18BB" w:rsidRPr="00F45AEC">
        <w:rPr>
          <w:spacing w:val="-4"/>
          <w:sz w:val="24"/>
          <w:szCs w:val="24"/>
        </w:rPr>
        <w:t>s</w:t>
      </w:r>
      <w:r w:rsidR="003A18BB" w:rsidRPr="00F45AEC">
        <w:rPr>
          <w:spacing w:val="-2"/>
          <w:sz w:val="24"/>
          <w:szCs w:val="24"/>
        </w:rPr>
        <w:t>e</w:t>
      </w:r>
      <w:r w:rsidR="003A18BB" w:rsidRPr="00F45AEC">
        <w:rPr>
          <w:spacing w:val="-5"/>
          <w:sz w:val="24"/>
          <w:szCs w:val="24"/>
        </w:rPr>
        <w:t>n</w:t>
      </w:r>
      <w:r w:rsidR="003A18BB" w:rsidRPr="00F45AEC">
        <w:rPr>
          <w:spacing w:val="-1"/>
          <w:sz w:val="24"/>
          <w:szCs w:val="24"/>
        </w:rPr>
        <w:t>t</w:t>
      </w:r>
      <w:r w:rsidR="003A18BB" w:rsidRPr="00F45AEC">
        <w:rPr>
          <w:spacing w:val="-4"/>
          <w:sz w:val="24"/>
          <w:szCs w:val="24"/>
        </w:rPr>
        <w:t>ac</w:t>
      </w:r>
      <w:r w:rsidR="003A18BB" w:rsidRPr="00F45AEC">
        <w:rPr>
          <w:spacing w:val="-1"/>
          <w:sz w:val="24"/>
          <w:szCs w:val="24"/>
        </w:rPr>
        <w:t>i</w:t>
      </w:r>
      <w:r w:rsidR="003A18BB" w:rsidRPr="00F45AEC">
        <w:rPr>
          <w:sz w:val="24"/>
          <w:szCs w:val="24"/>
        </w:rPr>
        <w:t>ó i</w:t>
      </w:r>
      <w:r w:rsidR="003A18BB" w:rsidRPr="00F45AEC">
        <w:rPr>
          <w:spacing w:val="3"/>
          <w:sz w:val="24"/>
          <w:szCs w:val="24"/>
        </w:rPr>
        <w:t xml:space="preserve"> </w:t>
      </w:r>
      <w:r w:rsidR="003A18BB" w:rsidRPr="00F45AEC">
        <w:rPr>
          <w:spacing w:val="-5"/>
          <w:sz w:val="24"/>
          <w:szCs w:val="24"/>
        </w:rPr>
        <w:t>d</w:t>
      </w:r>
      <w:r w:rsidR="003A18BB" w:rsidRPr="00F45AEC">
        <w:rPr>
          <w:sz w:val="24"/>
          <w:szCs w:val="24"/>
        </w:rPr>
        <w:t xml:space="preserve">e </w:t>
      </w:r>
      <w:r w:rsidR="003A18BB" w:rsidRPr="00F45AEC">
        <w:rPr>
          <w:spacing w:val="-4"/>
          <w:sz w:val="24"/>
          <w:szCs w:val="24"/>
        </w:rPr>
        <w:t>l</w:t>
      </w:r>
      <w:r w:rsidR="003A18BB" w:rsidRPr="00F45AEC">
        <w:rPr>
          <w:spacing w:val="-1"/>
          <w:sz w:val="24"/>
          <w:szCs w:val="24"/>
        </w:rPr>
        <w:t>’</w:t>
      </w:r>
      <w:r w:rsidR="003A18BB" w:rsidRPr="00F45AEC">
        <w:rPr>
          <w:spacing w:val="-2"/>
          <w:sz w:val="24"/>
          <w:szCs w:val="24"/>
        </w:rPr>
        <w:t>à</w:t>
      </w:r>
      <w:r w:rsidR="003A18BB" w:rsidRPr="00F45AEC">
        <w:rPr>
          <w:spacing w:val="-6"/>
          <w:sz w:val="24"/>
          <w:szCs w:val="24"/>
        </w:rPr>
        <w:t>m</w:t>
      </w:r>
      <w:r w:rsidR="003A18BB" w:rsidRPr="00F45AEC">
        <w:rPr>
          <w:spacing w:val="-2"/>
          <w:sz w:val="24"/>
          <w:szCs w:val="24"/>
        </w:rPr>
        <w:t>b</w:t>
      </w:r>
      <w:r w:rsidR="003A18BB" w:rsidRPr="00F45AEC">
        <w:rPr>
          <w:spacing w:val="-4"/>
          <w:sz w:val="24"/>
          <w:szCs w:val="24"/>
        </w:rPr>
        <w:t>i</w:t>
      </w:r>
      <w:r w:rsidR="003A18BB" w:rsidRPr="00F45AEC">
        <w:rPr>
          <w:sz w:val="24"/>
          <w:szCs w:val="24"/>
        </w:rPr>
        <w:t>t</w:t>
      </w:r>
      <w:r w:rsidR="003A18BB" w:rsidRPr="00F45AEC">
        <w:rPr>
          <w:spacing w:val="3"/>
          <w:sz w:val="24"/>
          <w:szCs w:val="24"/>
        </w:rPr>
        <w:t xml:space="preserve"> </w:t>
      </w:r>
      <w:r w:rsidR="003A18BB" w:rsidRPr="00F45AEC">
        <w:rPr>
          <w:spacing w:val="-5"/>
          <w:sz w:val="24"/>
          <w:szCs w:val="24"/>
        </w:rPr>
        <w:t>d</w:t>
      </w:r>
      <w:r w:rsidR="003A18BB" w:rsidRPr="00F45AEC">
        <w:rPr>
          <w:sz w:val="24"/>
          <w:szCs w:val="24"/>
        </w:rPr>
        <w:t xml:space="preserve">e </w:t>
      </w:r>
      <w:r w:rsidR="003A18BB" w:rsidRPr="00F45AEC">
        <w:rPr>
          <w:spacing w:val="-1"/>
          <w:sz w:val="24"/>
          <w:szCs w:val="24"/>
        </w:rPr>
        <w:t>l</w:t>
      </w:r>
      <w:r w:rsidR="003A18BB" w:rsidRPr="00F45AEC">
        <w:rPr>
          <w:spacing w:val="-4"/>
          <w:sz w:val="24"/>
          <w:szCs w:val="24"/>
        </w:rPr>
        <w:t>e</w:t>
      </w:r>
      <w:r w:rsidR="003A18BB" w:rsidRPr="00F45AEC">
        <w:rPr>
          <w:sz w:val="24"/>
          <w:szCs w:val="24"/>
        </w:rPr>
        <w:t>s</w:t>
      </w:r>
      <w:r w:rsidR="003A18BB" w:rsidRPr="00F45AEC">
        <w:rPr>
          <w:spacing w:val="3"/>
          <w:sz w:val="24"/>
          <w:szCs w:val="24"/>
        </w:rPr>
        <w:t xml:space="preserve"> </w:t>
      </w:r>
      <w:r w:rsidR="003A18BB" w:rsidRPr="00F45AEC">
        <w:rPr>
          <w:spacing w:val="-4"/>
          <w:sz w:val="24"/>
          <w:szCs w:val="24"/>
        </w:rPr>
        <w:t>s</w:t>
      </w:r>
      <w:r w:rsidR="003A18BB" w:rsidRPr="00F45AEC">
        <w:rPr>
          <w:spacing w:val="-2"/>
          <w:sz w:val="24"/>
          <w:szCs w:val="24"/>
        </w:rPr>
        <w:t>e</w:t>
      </w:r>
      <w:r w:rsidR="003A18BB" w:rsidRPr="00F45AEC">
        <w:rPr>
          <w:spacing w:val="-5"/>
          <w:sz w:val="24"/>
          <w:szCs w:val="24"/>
        </w:rPr>
        <w:t>v</w:t>
      </w:r>
      <w:r w:rsidR="003A18BB" w:rsidRPr="00F45AEC">
        <w:rPr>
          <w:spacing w:val="-2"/>
          <w:sz w:val="24"/>
          <w:szCs w:val="24"/>
        </w:rPr>
        <w:t>e</w:t>
      </w:r>
      <w:r w:rsidR="003A18BB" w:rsidRPr="00F45AEC">
        <w:rPr>
          <w:sz w:val="24"/>
          <w:szCs w:val="24"/>
        </w:rPr>
        <w:t xml:space="preserve">s </w:t>
      </w:r>
      <w:r w:rsidR="003A18BB" w:rsidRPr="00F45AEC">
        <w:rPr>
          <w:spacing w:val="-1"/>
          <w:sz w:val="24"/>
          <w:szCs w:val="24"/>
        </w:rPr>
        <w:t>f</w:t>
      </w:r>
      <w:r w:rsidR="003A18BB" w:rsidRPr="00F45AEC">
        <w:rPr>
          <w:spacing w:val="-4"/>
          <w:sz w:val="24"/>
          <w:szCs w:val="24"/>
        </w:rPr>
        <w:t>a</w:t>
      </w:r>
      <w:r w:rsidR="003A18BB" w:rsidRPr="00F45AEC">
        <w:rPr>
          <w:spacing w:val="-2"/>
          <w:sz w:val="24"/>
          <w:szCs w:val="24"/>
        </w:rPr>
        <w:t>c</w:t>
      </w:r>
      <w:r w:rsidR="003A18BB" w:rsidRPr="00F45AEC">
        <w:rPr>
          <w:spacing w:val="-5"/>
          <w:sz w:val="24"/>
          <w:szCs w:val="24"/>
        </w:rPr>
        <w:t>u</w:t>
      </w:r>
      <w:r w:rsidR="003A18BB" w:rsidRPr="00F45AEC">
        <w:rPr>
          <w:spacing w:val="-4"/>
          <w:sz w:val="24"/>
          <w:szCs w:val="24"/>
        </w:rPr>
        <w:t>l</w:t>
      </w:r>
      <w:r w:rsidR="003A18BB" w:rsidRPr="00F45AEC">
        <w:rPr>
          <w:spacing w:val="-1"/>
          <w:sz w:val="24"/>
          <w:szCs w:val="24"/>
        </w:rPr>
        <w:t>t</w:t>
      </w:r>
      <w:r w:rsidR="003A18BB" w:rsidRPr="00F45AEC">
        <w:rPr>
          <w:spacing w:val="-4"/>
          <w:sz w:val="24"/>
          <w:szCs w:val="24"/>
        </w:rPr>
        <w:t>at</w:t>
      </w:r>
      <w:r w:rsidR="003A18BB" w:rsidRPr="00F45AEC">
        <w:rPr>
          <w:sz w:val="24"/>
          <w:szCs w:val="24"/>
        </w:rPr>
        <w:t xml:space="preserve">s </w:t>
      </w:r>
      <w:r w:rsidR="003A18BB" w:rsidRPr="00F45AEC">
        <w:rPr>
          <w:spacing w:val="1"/>
          <w:sz w:val="24"/>
          <w:szCs w:val="24"/>
        </w:rPr>
        <w:t xml:space="preserve"> </w:t>
      </w:r>
      <w:r w:rsidR="003A18BB" w:rsidRPr="00F45AEC">
        <w:rPr>
          <w:spacing w:val="-5"/>
          <w:sz w:val="24"/>
          <w:szCs w:val="24"/>
        </w:rPr>
        <w:t>p</w:t>
      </w:r>
      <w:r w:rsidR="003A18BB" w:rsidRPr="00F45AEC">
        <w:rPr>
          <w:spacing w:val="-2"/>
          <w:sz w:val="24"/>
          <w:szCs w:val="24"/>
        </w:rPr>
        <w:t>e</w:t>
      </w:r>
      <w:r w:rsidR="003A18BB" w:rsidRPr="00F45AEC">
        <w:rPr>
          <w:sz w:val="24"/>
          <w:szCs w:val="24"/>
        </w:rPr>
        <w:t>r</w:t>
      </w:r>
      <w:r w:rsidR="003A18BB" w:rsidRPr="00F45AEC">
        <w:rPr>
          <w:spacing w:val="54"/>
          <w:sz w:val="24"/>
          <w:szCs w:val="24"/>
        </w:rPr>
        <w:t xml:space="preserve"> </w:t>
      </w:r>
      <w:r w:rsidR="003A18BB" w:rsidRPr="00F45AEC">
        <w:rPr>
          <w:spacing w:val="-4"/>
          <w:sz w:val="24"/>
          <w:szCs w:val="24"/>
        </w:rPr>
        <w:t>li</w:t>
      </w:r>
      <w:r w:rsidR="003A18BB" w:rsidRPr="00F45AEC">
        <w:rPr>
          <w:spacing w:val="-2"/>
          <w:sz w:val="24"/>
          <w:szCs w:val="24"/>
        </w:rPr>
        <w:t>c</w:t>
      </w:r>
      <w:r w:rsidR="003A18BB" w:rsidRPr="00F45AEC">
        <w:rPr>
          <w:spacing w:val="-4"/>
          <w:sz w:val="24"/>
          <w:szCs w:val="24"/>
        </w:rPr>
        <w:t>ita</w:t>
      </w:r>
      <w:r w:rsidR="003A18BB" w:rsidRPr="00F45AEC">
        <w:rPr>
          <w:sz w:val="24"/>
          <w:szCs w:val="24"/>
        </w:rPr>
        <w:t xml:space="preserve">r </w:t>
      </w:r>
      <w:r w:rsidR="003A18BB" w:rsidRPr="00F45AEC">
        <w:rPr>
          <w:spacing w:val="1"/>
          <w:sz w:val="24"/>
          <w:szCs w:val="24"/>
        </w:rPr>
        <w:t xml:space="preserve"> </w:t>
      </w:r>
      <w:r w:rsidR="003A18BB" w:rsidRPr="00F45AEC">
        <w:rPr>
          <w:sz w:val="24"/>
          <w:szCs w:val="24"/>
        </w:rPr>
        <w:t>i</w:t>
      </w:r>
      <w:r w:rsidR="003A18BB" w:rsidRPr="00F45AEC">
        <w:rPr>
          <w:spacing w:val="54"/>
          <w:sz w:val="24"/>
          <w:szCs w:val="24"/>
        </w:rPr>
        <w:t xml:space="preserve"> </w:t>
      </w:r>
      <w:r w:rsidR="003A18BB" w:rsidRPr="00F45AEC">
        <w:rPr>
          <w:spacing w:val="-2"/>
          <w:sz w:val="24"/>
          <w:szCs w:val="24"/>
        </w:rPr>
        <w:t>c</w:t>
      </w:r>
      <w:r w:rsidR="003A18BB" w:rsidRPr="00F45AEC">
        <w:rPr>
          <w:spacing w:val="-5"/>
          <w:sz w:val="24"/>
          <w:szCs w:val="24"/>
        </w:rPr>
        <w:t>on</w:t>
      </w:r>
      <w:r w:rsidR="003A18BB" w:rsidRPr="00F45AEC">
        <w:rPr>
          <w:spacing w:val="-1"/>
          <w:sz w:val="24"/>
          <w:szCs w:val="24"/>
        </w:rPr>
        <w:t>t</w:t>
      </w:r>
      <w:r w:rsidR="003A18BB" w:rsidRPr="00F45AEC">
        <w:rPr>
          <w:spacing w:val="-4"/>
          <w:sz w:val="24"/>
          <w:szCs w:val="24"/>
        </w:rPr>
        <w:t>r</w:t>
      </w:r>
      <w:r w:rsidR="003A18BB" w:rsidRPr="00F45AEC">
        <w:rPr>
          <w:spacing w:val="-2"/>
          <w:sz w:val="24"/>
          <w:szCs w:val="24"/>
        </w:rPr>
        <w:t>a</w:t>
      </w:r>
      <w:r w:rsidR="003A18BB" w:rsidRPr="00F45AEC">
        <w:rPr>
          <w:spacing w:val="-4"/>
          <w:sz w:val="24"/>
          <w:szCs w:val="24"/>
        </w:rPr>
        <w:t>c</w:t>
      </w:r>
      <w:r w:rsidR="003A18BB" w:rsidRPr="00F45AEC">
        <w:rPr>
          <w:spacing w:val="-1"/>
          <w:sz w:val="24"/>
          <w:szCs w:val="24"/>
        </w:rPr>
        <w:t>t</w:t>
      </w:r>
      <w:r w:rsidR="003A18BB" w:rsidRPr="00F45AEC">
        <w:rPr>
          <w:spacing w:val="-4"/>
          <w:sz w:val="24"/>
          <w:szCs w:val="24"/>
        </w:rPr>
        <w:t>ar</w:t>
      </w:r>
      <w:r w:rsidR="003A18BB" w:rsidRPr="00F45AEC">
        <w:rPr>
          <w:sz w:val="24"/>
          <w:szCs w:val="24"/>
        </w:rPr>
        <w:t xml:space="preserve">,  </w:t>
      </w:r>
      <w:r w:rsidR="003A18BB" w:rsidRPr="00F45AEC">
        <w:rPr>
          <w:spacing w:val="-5"/>
          <w:sz w:val="24"/>
          <w:szCs w:val="24"/>
        </w:rPr>
        <w:t>d</w:t>
      </w:r>
      <w:r w:rsidR="003A18BB" w:rsidRPr="00F45AEC">
        <w:rPr>
          <w:spacing w:val="-2"/>
          <w:sz w:val="24"/>
          <w:szCs w:val="24"/>
        </w:rPr>
        <w:t>e</w:t>
      </w:r>
      <w:r w:rsidR="003A18BB" w:rsidRPr="00F45AEC">
        <w:rPr>
          <w:spacing w:val="-5"/>
          <w:sz w:val="24"/>
          <w:szCs w:val="24"/>
        </w:rPr>
        <w:t>g</w:t>
      </w:r>
      <w:r w:rsidR="003A18BB" w:rsidRPr="00F45AEC">
        <w:rPr>
          <w:spacing w:val="-2"/>
          <w:sz w:val="24"/>
          <w:szCs w:val="24"/>
        </w:rPr>
        <w:t>uda</w:t>
      </w:r>
      <w:r w:rsidR="003A18BB" w:rsidRPr="00F45AEC">
        <w:rPr>
          <w:spacing w:val="-6"/>
          <w:sz w:val="24"/>
          <w:szCs w:val="24"/>
        </w:rPr>
        <w:t>m</w:t>
      </w:r>
      <w:r w:rsidR="003A18BB" w:rsidRPr="00F45AEC">
        <w:rPr>
          <w:spacing w:val="-2"/>
          <w:sz w:val="24"/>
          <w:szCs w:val="24"/>
        </w:rPr>
        <w:t>e</w:t>
      </w:r>
      <w:r w:rsidR="003A18BB" w:rsidRPr="00F45AEC">
        <w:rPr>
          <w:spacing w:val="-5"/>
          <w:sz w:val="24"/>
          <w:szCs w:val="24"/>
        </w:rPr>
        <w:t>n</w:t>
      </w:r>
      <w:r w:rsidR="003A18BB" w:rsidRPr="00F45AEC">
        <w:rPr>
          <w:sz w:val="24"/>
          <w:szCs w:val="24"/>
        </w:rPr>
        <w:t>t</w:t>
      </w:r>
      <w:r w:rsidR="003A18BB" w:rsidRPr="00F45AEC">
        <w:rPr>
          <w:spacing w:val="54"/>
          <w:sz w:val="24"/>
          <w:szCs w:val="24"/>
        </w:rPr>
        <w:t xml:space="preserve"> </w:t>
      </w:r>
      <w:r w:rsidR="003A18BB" w:rsidRPr="00F45AEC">
        <w:rPr>
          <w:spacing w:val="-1"/>
          <w:sz w:val="24"/>
          <w:szCs w:val="24"/>
        </w:rPr>
        <w:t>i</w:t>
      </w:r>
      <w:r w:rsidR="003A18BB" w:rsidRPr="00F45AEC">
        <w:rPr>
          <w:spacing w:val="-5"/>
          <w:sz w:val="24"/>
          <w:szCs w:val="24"/>
        </w:rPr>
        <w:t>n</w:t>
      </w:r>
      <w:r w:rsidR="003A18BB" w:rsidRPr="00F45AEC">
        <w:rPr>
          <w:spacing w:val="-2"/>
          <w:sz w:val="24"/>
          <w:szCs w:val="24"/>
        </w:rPr>
        <w:t>s</w:t>
      </w:r>
      <w:r w:rsidR="003A18BB" w:rsidRPr="00F45AEC">
        <w:rPr>
          <w:spacing w:val="-4"/>
          <w:sz w:val="24"/>
          <w:szCs w:val="24"/>
        </w:rPr>
        <w:t>cri</w:t>
      </w:r>
      <w:r w:rsidR="003A18BB" w:rsidRPr="00F45AEC">
        <w:rPr>
          <w:sz w:val="24"/>
          <w:szCs w:val="24"/>
        </w:rPr>
        <w:t>t</w:t>
      </w:r>
      <w:r w:rsidR="003A18BB" w:rsidRPr="00F45AEC">
        <w:rPr>
          <w:spacing w:val="54"/>
          <w:sz w:val="24"/>
          <w:szCs w:val="24"/>
        </w:rPr>
        <w:t xml:space="preserve"> </w:t>
      </w:r>
      <w:r w:rsidR="003A18BB" w:rsidRPr="00F45AEC">
        <w:rPr>
          <w:spacing w:val="-2"/>
          <w:sz w:val="24"/>
          <w:szCs w:val="24"/>
        </w:rPr>
        <w:t>e</w:t>
      </w:r>
      <w:r w:rsidR="003A18BB" w:rsidRPr="00F45AEC">
        <w:rPr>
          <w:sz w:val="24"/>
          <w:szCs w:val="24"/>
        </w:rPr>
        <w:t>n</w:t>
      </w:r>
      <w:r w:rsidR="003A18BB" w:rsidRPr="00F45AEC">
        <w:rPr>
          <w:spacing w:val="53"/>
          <w:sz w:val="24"/>
          <w:szCs w:val="24"/>
        </w:rPr>
        <w:t xml:space="preserve"> </w:t>
      </w:r>
      <w:r w:rsidR="003A18BB" w:rsidRPr="00F45AEC">
        <w:rPr>
          <w:spacing w:val="-2"/>
          <w:sz w:val="24"/>
          <w:szCs w:val="24"/>
        </w:rPr>
        <w:t>e</w:t>
      </w:r>
      <w:r w:rsidR="003A18BB" w:rsidRPr="00F45AEC">
        <w:rPr>
          <w:sz w:val="24"/>
          <w:szCs w:val="24"/>
        </w:rPr>
        <w:t>l</w:t>
      </w:r>
      <w:r w:rsidR="003A18BB" w:rsidRPr="00F45AEC">
        <w:rPr>
          <w:spacing w:val="54"/>
          <w:sz w:val="24"/>
          <w:szCs w:val="24"/>
        </w:rPr>
        <w:t xml:space="preserve"> </w:t>
      </w:r>
      <w:r w:rsidR="003A18BB" w:rsidRPr="00F45AEC">
        <w:rPr>
          <w:spacing w:val="-4"/>
          <w:sz w:val="24"/>
          <w:szCs w:val="24"/>
        </w:rPr>
        <w:t>r</w:t>
      </w:r>
      <w:r w:rsidR="003A18BB" w:rsidRPr="00F45AEC">
        <w:rPr>
          <w:spacing w:val="-2"/>
          <w:sz w:val="24"/>
          <w:szCs w:val="24"/>
        </w:rPr>
        <w:t>e</w:t>
      </w:r>
      <w:r w:rsidR="003A18BB" w:rsidRPr="00F45AEC">
        <w:rPr>
          <w:spacing w:val="-5"/>
          <w:sz w:val="24"/>
          <w:szCs w:val="24"/>
        </w:rPr>
        <w:t>g</w:t>
      </w:r>
      <w:r w:rsidR="003A18BB" w:rsidRPr="00F45AEC">
        <w:rPr>
          <w:spacing w:val="-4"/>
          <w:sz w:val="24"/>
          <w:szCs w:val="24"/>
        </w:rPr>
        <w:t>i</w:t>
      </w:r>
      <w:r w:rsidR="003A18BB" w:rsidRPr="00F45AEC">
        <w:rPr>
          <w:spacing w:val="-2"/>
          <w:sz w:val="24"/>
          <w:szCs w:val="24"/>
        </w:rPr>
        <w:t>s</w:t>
      </w:r>
      <w:r w:rsidR="003A18BB" w:rsidRPr="00F45AEC">
        <w:rPr>
          <w:spacing w:val="-4"/>
          <w:sz w:val="24"/>
          <w:szCs w:val="24"/>
        </w:rPr>
        <w:t>tr</w:t>
      </w:r>
      <w:r w:rsidR="003A18BB" w:rsidRPr="00F45AEC">
        <w:rPr>
          <w:sz w:val="24"/>
          <w:szCs w:val="24"/>
        </w:rPr>
        <w:t xml:space="preserve">e </w:t>
      </w:r>
      <w:r w:rsidR="003A18BB" w:rsidRPr="00F45AEC">
        <w:rPr>
          <w:spacing w:val="1"/>
          <w:sz w:val="24"/>
          <w:szCs w:val="24"/>
        </w:rPr>
        <w:t xml:space="preserve"> </w:t>
      </w:r>
      <w:r w:rsidR="003A18BB" w:rsidRPr="00F45AEC">
        <w:rPr>
          <w:spacing w:val="-6"/>
          <w:sz w:val="24"/>
          <w:szCs w:val="24"/>
        </w:rPr>
        <w:t>m</w:t>
      </w:r>
      <w:r w:rsidR="003A18BB" w:rsidRPr="00F45AEC">
        <w:rPr>
          <w:spacing w:val="-2"/>
          <w:sz w:val="24"/>
          <w:szCs w:val="24"/>
        </w:rPr>
        <w:t>e</w:t>
      </w:r>
      <w:r w:rsidR="003A18BB" w:rsidRPr="00F45AEC">
        <w:rPr>
          <w:spacing w:val="-1"/>
          <w:sz w:val="24"/>
          <w:szCs w:val="24"/>
        </w:rPr>
        <w:t>r</w:t>
      </w:r>
      <w:r w:rsidR="003A18BB" w:rsidRPr="00F45AEC">
        <w:rPr>
          <w:spacing w:val="-4"/>
          <w:sz w:val="24"/>
          <w:szCs w:val="24"/>
        </w:rPr>
        <w:t>c</w:t>
      </w:r>
      <w:r w:rsidR="003A18BB" w:rsidRPr="00F45AEC">
        <w:rPr>
          <w:spacing w:val="-2"/>
          <w:sz w:val="24"/>
          <w:szCs w:val="24"/>
        </w:rPr>
        <w:t>a</w:t>
      </w:r>
      <w:r w:rsidR="003A18BB" w:rsidRPr="00F45AEC">
        <w:rPr>
          <w:spacing w:val="-5"/>
          <w:sz w:val="24"/>
          <w:szCs w:val="24"/>
        </w:rPr>
        <w:t>n</w:t>
      </w:r>
      <w:r w:rsidR="003A18BB" w:rsidRPr="00F45AEC">
        <w:rPr>
          <w:spacing w:val="-4"/>
          <w:sz w:val="24"/>
          <w:szCs w:val="24"/>
        </w:rPr>
        <w:t>ti</w:t>
      </w:r>
      <w:r w:rsidR="003A18BB" w:rsidRPr="00F45AEC">
        <w:rPr>
          <w:spacing w:val="-1"/>
          <w:sz w:val="24"/>
          <w:szCs w:val="24"/>
        </w:rPr>
        <w:t>l</w:t>
      </w:r>
      <w:r w:rsidR="003A18BB" w:rsidRPr="00F45AEC">
        <w:rPr>
          <w:sz w:val="24"/>
          <w:szCs w:val="24"/>
        </w:rPr>
        <w:t xml:space="preserve">.  </w:t>
      </w:r>
      <w:r w:rsidR="003A18BB" w:rsidRPr="00F45AEC">
        <w:rPr>
          <w:spacing w:val="-6"/>
          <w:sz w:val="24"/>
          <w:szCs w:val="24"/>
        </w:rPr>
        <w:t>N</w:t>
      </w:r>
      <w:r w:rsidR="003A18BB" w:rsidRPr="00F45AEC">
        <w:rPr>
          <w:sz w:val="24"/>
          <w:szCs w:val="24"/>
        </w:rPr>
        <w:t xml:space="preserve">o  </w:t>
      </w:r>
      <w:r w:rsidR="003A18BB" w:rsidRPr="00F45AEC">
        <w:rPr>
          <w:spacing w:val="-4"/>
          <w:sz w:val="24"/>
          <w:szCs w:val="24"/>
        </w:rPr>
        <w:t>s</w:t>
      </w:r>
      <w:r w:rsidR="003A18BB" w:rsidRPr="00F45AEC">
        <w:rPr>
          <w:spacing w:val="-2"/>
          <w:sz w:val="24"/>
          <w:szCs w:val="24"/>
        </w:rPr>
        <w:t>e</w:t>
      </w:r>
      <w:r w:rsidR="003A18BB" w:rsidRPr="00F45AEC">
        <w:rPr>
          <w:spacing w:val="-4"/>
          <w:sz w:val="24"/>
          <w:szCs w:val="24"/>
        </w:rPr>
        <w:t>r</w:t>
      </w:r>
      <w:r w:rsidR="003A18BB" w:rsidRPr="00F45AEC">
        <w:rPr>
          <w:sz w:val="24"/>
          <w:szCs w:val="24"/>
        </w:rPr>
        <w:t xml:space="preserve">à </w:t>
      </w:r>
      <w:r w:rsidR="003A18BB" w:rsidRPr="00F45AEC">
        <w:rPr>
          <w:spacing w:val="1"/>
          <w:sz w:val="24"/>
          <w:szCs w:val="24"/>
        </w:rPr>
        <w:t xml:space="preserve"> </w:t>
      </w:r>
      <w:r w:rsidR="003A18BB" w:rsidRPr="00F45AEC">
        <w:rPr>
          <w:spacing w:val="-5"/>
          <w:sz w:val="24"/>
          <w:szCs w:val="24"/>
        </w:rPr>
        <w:t>n</w:t>
      </w:r>
      <w:r w:rsidR="003A18BB" w:rsidRPr="00F45AEC">
        <w:rPr>
          <w:spacing w:val="-4"/>
          <w:sz w:val="24"/>
          <w:szCs w:val="24"/>
        </w:rPr>
        <w:t>e</w:t>
      </w:r>
      <w:r w:rsidR="003A18BB" w:rsidRPr="00F45AEC">
        <w:rPr>
          <w:spacing w:val="-2"/>
          <w:sz w:val="24"/>
          <w:szCs w:val="24"/>
        </w:rPr>
        <w:t>c</w:t>
      </w:r>
      <w:r w:rsidR="003A18BB" w:rsidRPr="00F45AEC">
        <w:rPr>
          <w:spacing w:val="-4"/>
          <w:sz w:val="24"/>
          <w:szCs w:val="24"/>
        </w:rPr>
        <w:t>e</w:t>
      </w:r>
      <w:r w:rsidR="003A18BB" w:rsidRPr="00F45AEC">
        <w:rPr>
          <w:spacing w:val="-2"/>
          <w:sz w:val="24"/>
          <w:szCs w:val="24"/>
        </w:rPr>
        <w:t>s</w:t>
      </w:r>
      <w:r w:rsidR="003A18BB" w:rsidRPr="00F45AEC">
        <w:rPr>
          <w:spacing w:val="-4"/>
          <w:sz w:val="24"/>
          <w:szCs w:val="24"/>
        </w:rPr>
        <w:t>s</w:t>
      </w:r>
      <w:r w:rsidR="003A18BB" w:rsidRPr="00F45AEC">
        <w:rPr>
          <w:spacing w:val="-2"/>
          <w:sz w:val="24"/>
          <w:szCs w:val="24"/>
        </w:rPr>
        <w:t>à</w:t>
      </w:r>
      <w:r w:rsidR="003A18BB" w:rsidRPr="00F45AEC">
        <w:rPr>
          <w:spacing w:val="-4"/>
          <w:sz w:val="24"/>
          <w:szCs w:val="24"/>
        </w:rPr>
        <w:t>ri</w:t>
      </w:r>
      <w:r w:rsidR="003A18BB" w:rsidRPr="00F45AEC">
        <w:rPr>
          <w:sz w:val="24"/>
          <w:szCs w:val="24"/>
        </w:rPr>
        <w:t>a</w:t>
      </w:r>
      <w:r w:rsidR="003A18BB" w:rsidRPr="00F45AEC">
        <w:rPr>
          <w:spacing w:val="53"/>
          <w:sz w:val="24"/>
          <w:szCs w:val="24"/>
        </w:rPr>
        <w:t xml:space="preserve"> </w:t>
      </w:r>
      <w:r w:rsidR="003A18BB" w:rsidRPr="00F45AEC">
        <w:rPr>
          <w:spacing w:val="-1"/>
          <w:sz w:val="24"/>
          <w:szCs w:val="24"/>
        </w:rPr>
        <w:t>l</w:t>
      </w:r>
      <w:r w:rsidR="003A18BB" w:rsidRPr="00F45AEC">
        <w:rPr>
          <w:sz w:val="24"/>
          <w:szCs w:val="24"/>
        </w:rPr>
        <w:t xml:space="preserve">a </w:t>
      </w:r>
      <w:r w:rsidR="003A18BB" w:rsidRPr="00F45AEC">
        <w:rPr>
          <w:spacing w:val="-1"/>
          <w:sz w:val="24"/>
          <w:szCs w:val="24"/>
        </w:rPr>
        <w:t>i</w:t>
      </w:r>
      <w:r w:rsidR="003A18BB" w:rsidRPr="00F45AEC">
        <w:rPr>
          <w:spacing w:val="-5"/>
          <w:sz w:val="24"/>
          <w:szCs w:val="24"/>
        </w:rPr>
        <w:t>n</w:t>
      </w:r>
      <w:r w:rsidR="003A18BB" w:rsidRPr="00F45AEC">
        <w:rPr>
          <w:spacing w:val="-2"/>
          <w:sz w:val="24"/>
          <w:szCs w:val="24"/>
        </w:rPr>
        <w:t>s</w:t>
      </w:r>
      <w:r w:rsidR="003A18BB" w:rsidRPr="00F45AEC">
        <w:rPr>
          <w:spacing w:val="-4"/>
          <w:sz w:val="24"/>
          <w:szCs w:val="24"/>
        </w:rPr>
        <w:t>cr</w:t>
      </w:r>
      <w:r w:rsidR="003A18BB" w:rsidRPr="00F45AEC">
        <w:rPr>
          <w:spacing w:val="-1"/>
          <w:sz w:val="24"/>
          <w:szCs w:val="24"/>
        </w:rPr>
        <w:t>i</w:t>
      </w:r>
      <w:r w:rsidR="003A18BB" w:rsidRPr="00F45AEC">
        <w:rPr>
          <w:spacing w:val="-5"/>
          <w:sz w:val="24"/>
          <w:szCs w:val="24"/>
        </w:rPr>
        <w:t>p</w:t>
      </w:r>
      <w:r w:rsidR="003A18BB" w:rsidRPr="00F45AEC">
        <w:rPr>
          <w:spacing w:val="-4"/>
          <w:sz w:val="24"/>
          <w:szCs w:val="24"/>
        </w:rPr>
        <w:t>c</w:t>
      </w:r>
      <w:r w:rsidR="003A18BB" w:rsidRPr="00F45AEC">
        <w:rPr>
          <w:spacing w:val="-1"/>
          <w:sz w:val="24"/>
          <w:szCs w:val="24"/>
        </w:rPr>
        <w:t>i</w:t>
      </w:r>
      <w:r w:rsidR="003A18BB" w:rsidRPr="00F45AEC">
        <w:rPr>
          <w:sz w:val="24"/>
          <w:szCs w:val="24"/>
        </w:rPr>
        <w:t>ó</w:t>
      </w:r>
      <w:r w:rsidR="003A18BB" w:rsidRPr="00F45AEC">
        <w:rPr>
          <w:spacing w:val="3"/>
          <w:sz w:val="24"/>
          <w:szCs w:val="24"/>
        </w:rPr>
        <w:t xml:space="preserve"> </w:t>
      </w:r>
      <w:r w:rsidR="003A18BB" w:rsidRPr="00F45AEC">
        <w:rPr>
          <w:spacing w:val="-4"/>
          <w:sz w:val="24"/>
          <w:szCs w:val="24"/>
        </w:rPr>
        <w:t>e</w:t>
      </w:r>
      <w:r w:rsidR="003A18BB" w:rsidRPr="00F45AEC">
        <w:rPr>
          <w:sz w:val="24"/>
          <w:szCs w:val="24"/>
        </w:rPr>
        <w:t>n</w:t>
      </w:r>
      <w:r w:rsidR="003A18BB" w:rsidRPr="00F45AEC">
        <w:rPr>
          <w:spacing w:val="3"/>
          <w:sz w:val="24"/>
          <w:szCs w:val="24"/>
        </w:rPr>
        <w:t xml:space="preserve"> </w:t>
      </w:r>
      <w:r w:rsidR="003A18BB" w:rsidRPr="00F45AEC">
        <w:rPr>
          <w:spacing w:val="-4"/>
          <w:sz w:val="24"/>
          <w:szCs w:val="24"/>
        </w:rPr>
        <w:t>e</w:t>
      </w:r>
      <w:r w:rsidR="003A18BB" w:rsidRPr="00F45AEC">
        <w:rPr>
          <w:sz w:val="24"/>
          <w:szCs w:val="24"/>
        </w:rPr>
        <w:t>l</w:t>
      </w:r>
      <w:r w:rsidR="003A18BB" w:rsidRPr="00F45AEC">
        <w:rPr>
          <w:spacing w:val="1"/>
          <w:sz w:val="24"/>
          <w:szCs w:val="24"/>
        </w:rPr>
        <w:t xml:space="preserve"> </w:t>
      </w:r>
      <w:r w:rsidR="003A18BB" w:rsidRPr="00F45AEC">
        <w:rPr>
          <w:spacing w:val="-1"/>
          <w:sz w:val="24"/>
          <w:szCs w:val="24"/>
        </w:rPr>
        <w:t>r</w:t>
      </w:r>
      <w:r w:rsidR="003A18BB" w:rsidRPr="00F45AEC">
        <w:rPr>
          <w:spacing w:val="-2"/>
          <w:sz w:val="24"/>
          <w:szCs w:val="24"/>
        </w:rPr>
        <w:t>e</w:t>
      </w:r>
      <w:r w:rsidR="003A18BB" w:rsidRPr="00F45AEC">
        <w:rPr>
          <w:spacing w:val="-5"/>
          <w:sz w:val="24"/>
          <w:szCs w:val="24"/>
        </w:rPr>
        <w:t>g</w:t>
      </w:r>
      <w:r w:rsidR="003A18BB" w:rsidRPr="00F45AEC">
        <w:rPr>
          <w:spacing w:val="-4"/>
          <w:sz w:val="24"/>
          <w:szCs w:val="24"/>
        </w:rPr>
        <w:t>ist</w:t>
      </w:r>
      <w:r w:rsidR="003A18BB" w:rsidRPr="00F45AEC">
        <w:rPr>
          <w:spacing w:val="-1"/>
          <w:sz w:val="24"/>
          <w:szCs w:val="24"/>
        </w:rPr>
        <w:t>r</w:t>
      </w:r>
      <w:r w:rsidR="003A18BB" w:rsidRPr="00F45AEC">
        <w:rPr>
          <w:sz w:val="24"/>
          <w:szCs w:val="24"/>
        </w:rPr>
        <w:t>e</w:t>
      </w:r>
      <w:r w:rsidR="003A18BB" w:rsidRPr="00F45AEC">
        <w:rPr>
          <w:spacing w:val="3"/>
          <w:sz w:val="24"/>
          <w:szCs w:val="24"/>
        </w:rPr>
        <w:t xml:space="preserve"> </w:t>
      </w:r>
      <w:r w:rsidR="003A18BB" w:rsidRPr="00F45AEC">
        <w:rPr>
          <w:spacing w:val="-6"/>
          <w:sz w:val="24"/>
          <w:szCs w:val="24"/>
        </w:rPr>
        <w:t>m</w:t>
      </w:r>
      <w:r w:rsidR="003A18BB" w:rsidRPr="00F45AEC">
        <w:rPr>
          <w:spacing w:val="-2"/>
          <w:sz w:val="24"/>
          <w:szCs w:val="24"/>
        </w:rPr>
        <w:t>e</w:t>
      </w:r>
      <w:r w:rsidR="003A18BB" w:rsidRPr="00F45AEC">
        <w:rPr>
          <w:spacing w:val="-4"/>
          <w:sz w:val="24"/>
          <w:szCs w:val="24"/>
        </w:rPr>
        <w:t>r</w:t>
      </w:r>
      <w:r w:rsidR="003A18BB" w:rsidRPr="00F45AEC">
        <w:rPr>
          <w:spacing w:val="-2"/>
          <w:sz w:val="24"/>
          <w:szCs w:val="24"/>
        </w:rPr>
        <w:t>c</w:t>
      </w:r>
      <w:r w:rsidR="003A18BB" w:rsidRPr="00F45AEC">
        <w:rPr>
          <w:spacing w:val="-4"/>
          <w:sz w:val="24"/>
          <w:szCs w:val="24"/>
        </w:rPr>
        <w:t>a</w:t>
      </w:r>
      <w:r w:rsidR="003A18BB" w:rsidRPr="00F45AEC">
        <w:rPr>
          <w:spacing w:val="-5"/>
          <w:sz w:val="24"/>
          <w:szCs w:val="24"/>
        </w:rPr>
        <w:t>n</w:t>
      </w:r>
      <w:r w:rsidR="003A18BB" w:rsidRPr="00F45AEC">
        <w:rPr>
          <w:spacing w:val="-1"/>
          <w:sz w:val="24"/>
          <w:szCs w:val="24"/>
        </w:rPr>
        <w:t>t</w:t>
      </w:r>
      <w:r w:rsidR="003A18BB" w:rsidRPr="00F45AEC">
        <w:rPr>
          <w:spacing w:val="-4"/>
          <w:sz w:val="24"/>
          <w:szCs w:val="24"/>
        </w:rPr>
        <w:t>i</w:t>
      </w:r>
      <w:r w:rsidR="003A18BB" w:rsidRPr="00F45AEC">
        <w:rPr>
          <w:sz w:val="24"/>
          <w:szCs w:val="24"/>
        </w:rPr>
        <w:t>l</w:t>
      </w:r>
      <w:r w:rsidR="003A18BB" w:rsidRPr="00F45AEC">
        <w:rPr>
          <w:spacing w:val="4"/>
          <w:sz w:val="24"/>
          <w:szCs w:val="24"/>
        </w:rPr>
        <w:t xml:space="preserve"> </w:t>
      </w:r>
      <w:r w:rsidR="003A18BB" w:rsidRPr="00F45AEC">
        <w:rPr>
          <w:spacing w:val="-5"/>
          <w:sz w:val="24"/>
          <w:szCs w:val="24"/>
        </w:rPr>
        <w:t>q</w:t>
      </w:r>
      <w:r w:rsidR="003A18BB" w:rsidRPr="00F45AEC">
        <w:rPr>
          <w:spacing w:val="-2"/>
          <w:sz w:val="24"/>
          <w:szCs w:val="24"/>
        </w:rPr>
        <w:t>u</w:t>
      </w:r>
      <w:r w:rsidR="003A18BB" w:rsidRPr="00F45AEC">
        <w:rPr>
          <w:spacing w:val="-4"/>
          <w:sz w:val="24"/>
          <w:szCs w:val="24"/>
        </w:rPr>
        <w:t>a</w:t>
      </w:r>
      <w:r w:rsidR="003A18BB" w:rsidRPr="00F45AEC">
        <w:rPr>
          <w:sz w:val="24"/>
          <w:szCs w:val="24"/>
        </w:rPr>
        <w:t xml:space="preserve">n </w:t>
      </w:r>
      <w:r w:rsidR="003A18BB" w:rsidRPr="00F45AEC">
        <w:rPr>
          <w:spacing w:val="-1"/>
          <w:sz w:val="24"/>
          <w:szCs w:val="24"/>
        </w:rPr>
        <w:t>l</w:t>
      </w:r>
      <w:r w:rsidR="003A18BB" w:rsidRPr="00F45AEC">
        <w:rPr>
          <w:sz w:val="24"/>
          <w:szCs w:val="24"/>
        </w:rPr>
        <w:t>a</w:t>
      </w:r>
      <w:r w:rsidR="003A18BB" w:rsidRPr="00F45AEC">
        <w:rPr>
          <w:spacing w:val="1"/>
          <w:sz w:val="24"/>
          <w:szCs w:val="24"/>
        </w:rPr>
        <w:t xml:space="preserve"> </w:t>
      </w:r>
      <w:r w:rsidR="003A18BB" w:rsidRPr="00F45AEC">
        <w:rPr>
          <w:spacing w:val="-1"/>
          <w:sz w:val="24"/>
          <w:szCs w:val="24"/>
        </w:rPr>
        <w:t>r</w:t>
      </w:r>
      <w:r w:rsidR="003A18BB" w:rsidRPr="00F45AEC">
        <w:rPr>
          <w:spacing w:val="-4"/>
          <w:sz w:val="24"/>
          <w:szCs w:val="24"/>
        </w:rPr>
        <w:t>e</w:t>
      </w:r>
      <w:r w:rsidR="003A18BB" w:rsidRPr="00F45AEC">
        <w:rPr>
          <w:spacing w:val="-2"/>
          <w:sz w:val="24"/>
          <w:szCs w:val="24"/>
        </w:rPr>
        <w:t>p</w:t>
      </w:r>
      <w:r w:rsidR="003A18BB" w:rsidRPr="00F45AEC">
        <w:rPr>
          <w:spacing w:val="-4"/>
          <w:sz w:val="24"/>
          <w:szCs w:val="24"/>
        </w:rPr>
        <w:t>re</w:t>
      </w:r>
      <w:r w:rsidR="003A18BB" w:rsidRPr="00F45AEC">
        <w:rPr>
          <w:spacing w:val="-2"/>
          <w:sz w:val="24"/>
          <w:szCs w:val="24"/>
        </w:rPr>
        <w:t>s</w:t>
      </w:r>
      <w:r w:rsidR="003A18BB" w:rsidRPr="00F45AEC">
        <w:rPr>
          <w:spacing w:val="-4"/>
          <w:sz w:val="24"/>
          <w:szCs w:val="24"/>
        </w:rPr>
        <w:t>e</w:t>
      </w:r>
      <w:r w:rsidR="003A18BB" w:rsidRPr="00F45AEC">
        <w:rPr>
          <w:spacing w:val="-2"/>
          <w:sz w:val="24"/>
          <w:szCs w:val="24"/>
        </w:rPr>
        <w:t>n</w:t>
      </w:r>
      <w:r w:rsidR="003A18BB" w:rsidRPr="00F45AEC">
        <w:rPr>
          <w:spacing w:val="-4"/>
          <w:sz w:val="24"/>
          <w:szCs w:val="24"/>
        </w:rPr>
        <w:t>ta</w:t>
      </w:r>
      <w:r w:rsidR="003A18BB" w:rsidRPr="00F45AEC">
        <w:rPr>
          <w:spacing w:val="-2"/>
          <w:sz w:val="24"/>
          <w:szCs w:val="24"/>
        </w:rPr>
        <w:t>c</w:t>
      </w:r>
      <w:r w:rsidR="003A18BB" w:rsidRPr="00F45AEC">
        <w:rPr>
          <w:spacing w:val="-4"/>
          <w:sz w:val="24"/>
          <w:szCs w:val="24"/>
        </w:rPr>
        <w:t>i</w:t>
      </w:r>
      <w:r w:rsidR="003A18BB" w:rsidRPr="00F45AEC">
        <w:rPr>
          <w:sz w:val="24"/>
          <w:szCs w:val="24"/>
        </w:rPr>
        <w:t>ó</w:t>
      </w:r>
      <w:r w:rsidR="003A18BB" w:rsidRPr="00F45AEC">
        <w:rPr>
          <w:spacing w:val="3"/>
          <w:sz w:val="24"/>
          <w:szCs w:val="24"/>
        </w:rPr>
        <w:t xml:space="preserve"> </w:t>
      </w:r>
      <w:r w:rsidR="003A18BB" w:rsidRPr="00F45AEC">
        <w:rPr>
          <w:spacing w:val="-5"/>
          <w:sz w:val="24"/>
          <w:szCs w:val="24"/>
        </w:rPr>
        <w:t>d</w:t>
      </w:r>
      <w:r w:rsidR="003A18BB" w:rsidRPr="00F45AEC">
        <w:rPr>
          <w:spacing w:val="-2"/>
          <w:sz w:val="24"/>
          <w:szCs w:val="24"/>
        </w:rPr>
        <w:t>e</w:t>
      </w:r>
      <w:r w:rsidR="003A18BB" w:rsidRPr="00F45AEC">
        <w:rPr>
          <w:spacing w:val="-4"/>
          <w:sz w:val="24"/>
          <w:szCs w:val="24"/>
        </w:rPr>
        <w:t>r</w:t>
      </w:r>
      <w:r w:rsidR="003A18BB" w:rsidRPr="00F45AEC">
        <w:rPr>
          <w:spacing w:val="-1"/>
          <w:sz w:val="24"/>
          <w:szCs w:val="24"/>
        </w:rPr>
        <w:t>i</w:t>
      </w:r>
      <w:r w:rsidR="003A18BB" w:rsidRPr="00F45AEC">
        <w:rPr>
          <w:spacing w:val="-5"/>
          <w:sz w:val="24"/>
          <w:szCs w:val="24"/>
        </w:rPr>
        <w:t>v</w:t>
      </w:r>
      <w:r w:rsidR="003A18BB" w:rsidRPr="00F45AEC">
        <w:rPr>
          <w:sz w:val="24"/>
          <w:szCs w:val="24"/>
        </w:rPr>
        <w:t>i</w:t>
      </w:r>
      <w:r w:rsidR="003A18BB" w:rsidRPr="00F45AEC">
        <w:rPr>
          <w:spacing w:val="1"/>
          <w:sz w:val="24"/>
          <w:szCs w:val="24"/>
        </w:rPr>
        <w:t xml:space="preserve"> </w:t>
      </w:r>
      <w:r w:rsidR="003A18BB" w:rsidRPr="00F45AEC">
        <w:rPr>
          <w:spacing w:val="-2"/>
          <w:sz w:val="24"/>
          <w:szCs w:val="24"/>
        </w:rPr>
        <w:t>d</w:t>
      </w:r>
      <w:r w:rsidR="003A18BB" w:rsidRPr="00F45AEC">
        <w:rPr>
          <w:spacing w:val="-4"/>
          <w:sz w:val="24"/>
          <w:szCs w:val="24"/>
        </w:rPr>
        <w:t>’</w:t>
      </w:r>
      <w:r w:rsidR="003A18BB" w:rsidRPr="00F45AEC">
        <w:rPr>
          <w:spacing w:val="-2"/>
          <w:sz w:val="24"/>
          <w:szCs w:val="24"/>
        </w:rPr>
        <w:t>u</w:t>
      </w:r>
      <w:r w:rsidR="003A18BB" w:rsidRPr="00F45AEC">
        <w:rPr>
          <w:sz w:val="24"/>
          <w:szCs w:val="24"/>
        </w:rPr>
        <w:t xml:space="preserve">n </w:t>
      </w:r>
      <w:r w:rsidR="003A18BB" w:rsidRPr="00F45AEC">
        <w:rPr>
          <w:spacing w:val="-2"/>
          <w:sz w:val="24"/>
          <w:szCs w:val="24"/>
        </w:rPr>
        <w:t>po</w:t>
      </w:r>
      <w:r w:rsidR="003A18BB" w:rsidRPr="00F45AEC">
        <w:rPr>
          <w:spacing w:val="-5"/>
          <w:sz w:val="24"/>
          <w:szCs w:val="24"/>
        </w:rPr>
        <w:t>d</w:t>
      </w:r>
      <w:r w:rsidR="003A18BB" w:rsidRPr="00F45AEC">
        <w:rPr>
          <w:spacing w:val="-4"/>
          <w:sz w:val="24"/>
          <w:szCs w:val="24"/>
        </w:rPr>
        <w:t>e</w:t>
      </w:r>
      <w:r w:rsidR="003A18BB" w:rsidRPr="00F45AEC">
        <w:rPr>
          <w:sz w:val="24"/>
          <w:szCs w:val="24"/>
        </w:rPr>
        <w:t>r</w:t>
      </w:r>
      <w:r w:rsidR="003A18BB" w:rsidRPr="00F45AEC">
        <w:rPr>
          <w:spacing w:val="4"/>
          <w:sz w:val="24"/>
          <w:szCs w:val="24"/>
        </w:rPr>
        <w:t xml:space="preserve"> </w:t>
      </w:r>
      <w:r w:rsidR="003A18BB" w:rsidRPr="00F45AEC">
        <w:rPr>
          <w:spacing w:val="-4"/>
          <w:sz w:val="24"/>
          <w:szCs w:val="24"/>
        </w:rPr>
        <w:t>e</w:t>
      </w:r>
      <w:r w:rsidR="003A18BB" w:rsidRPr="00F45AEC">
        <w:rPr>
          <w:spacing w:val="-2"/>
          <w:sz w:val="24"/>
          <w:szCs w:val="24"/>
        </w:rPr>
        <w:t>s</w:t>
      </w:r>
      <w:r w:rsidR="003A18BB" w:rsidRPr="00F45AEC">
        <w:rPr>
          <w:spacing w:val="-5"/>
          <w:sz w:val="24"/>
          <w:szCs w:val="24"/>
        </w:rPr>
        <w:t>p</w:t>
      </w:r>
      <w:r w:rsidR="003A18BB" w:rsidRPr="00F45AEC">
        <w:rPr>
          <w:spacing w:val="-4"/>
          <w:sz w:val="24"/>
          <w:szCs w:val="24"/>
        </w:rPr>
        <w:t>e</w:t>
      </w:r>
      <w:r w:rsidR="003A18BB" w:rsidRPr="00F45AEC">
        <w:rPr>
          <w:spacing w:val="-2"/>
          <w:sz w:val="24"/>
          <w:szCs w:val="24"/>
        </w:rPr>
        <w:t>c</w:t>
      </w:r>
      <w:r w:rsidR="003A18BB" w:rsidRPr="00F45AEC">
        <w:rPr>
          <w:spacing w:val="-4"/>
          <w:sz w:val="24"/>
          <w:szCs w:val="24"/>
        </w:rPr>
        <w:t>ia</w:t>
      </w:r>
      <w:r w:rsidR="003A18BB" w:rsidRPr="00F45AEC">
        <w:rPr>
          <w:sz w:val="24"/>
          <w:szCs w:val="24"/>
        </w:rPr>
        <w:t>l</w:t>
      </w:r>
      <w:r w:rsidR="003A18BB" w:rsidRPr="00F45AEC">
        <w:rPr>
          <w:spacing w:val="4"/>
          <w:sz w:val="24"/>
          <w:szCs w:val="24"/>
        </w:rPr>
        <w:t xml:space="preserve"> </w:t>
      </w:r>
      <w:r w:rsidR="003A18BB" w:rsidRPr="00F45AEC">
        <w:rPr>
          <w:spacing w:val="-5"/>
          <w:sz w:val="24"/>
          <w:szCs w:val="24"/>
        </w:rPr>
        <w:t>d</w:t>
      </w:r>
      <w:r w:rsidR="003A18BB" w:rsidRPr="00F45AEC">
        <w:rPr>
          <w:sz w:val="24"/>
          <w:szCs w:val="24"/>
        </w:rPr>
        <w:t>e</w:t>
      </w:r>
      <w:r w:rsidR="003A18BB" w:rsidRPr="00F45AEC">
        <w:rPr>
          <w:spacing w:val="3"/>
          <w:sz w:val="24"/>
          <w:szCs w:val="24"/>
        </w:rPr>
        <w:t xml:space="preserve"> </w:t>
      </w:r>
      <w:r w:rsidR="003A18BB" w:rsidRPr="00F45AEC">
        <w:rPr>
          <w:spacing w:val="-4"/>
          <w:sz w:val="24"/>
          <w:szCs w:val="24"/>
        </w:rPr>
        <w:t>r</w:t>
      </w:r>
      <w:r w:rsidR="003A18BB" w:rsidRPr="00F45AEC">
        <w:rPr>
          <w:spacing w:val="-2"/>
          <w:sz w:val="24"/>
          <w:szCs w:val="24"/>
        </w:rPr>
        <w:t>e</w:t>
      </w:r>
      <w:r w:rsidR="003A18BB" w:rsidRPr="00F45AEC">
        <w:rPr>
          <w:spacing w:val="-5"/>
          <w:sz w:val="24"/>
          <w:szCs w:val="24"/>
        </w:rPr>
        <w:t>p</w:t>
      </w:r>
      <w:r w:rsidR="003A18BB" w:rsidRPr="00F45AEC">
        <w:rPr>
          <w:spacing w:val="-1"/>
          <w:sz w:val="24"/>
          <w:szCs w:val="24"/>
        </w:rPr>
        <w:t>r</w:t>
      </w:r>
      <w:r w:rsidR="003A18BB" w:rsidRPr="00F45AEC">
        <w:rPr>
          <w:spacing w:val="-4"/>
          <w:sz w:val="24"/>
          <w:szCs w:val="24"/>
        </w:rPr>
        <w:t>es</w:t>
      </w:r>
      <w:r w:rsidR="003A18BB" w:rsidRPr="00F45AEC">
        <w:rPr>
          <w:spacing w:val="-2"/>
          <w:sz w:val="24"/>
          <w:szCs w:val="24"/>
        </w:rPr>
        <w:t>e</w:t>
      </w:r>
      <w:r w:rsidR="003A18BB" w:rsidRPr="00F45AEC">
        <w:rPr>
          <w:spacing w:val="-5"/>
          <w:sz w:val="24"/>
          <w:szCs w:val="24"/>
        </w:rPr>
        <w:t>n</w:t>
      </w:r>
      <w:r w:rsidR="003A18BB" w:rsidRPr="00F45AEC">
        <w:rPr>
          <w:spacing w:val="-1"/>
          <w:sz w:val="24"/>
          <w:szCs w:val="24"/>
        </w:rPr>
        <w:t>t</w:t>
      </w:r>
      <w:r w:rsidR="003A18BB" w:rsidRPr="00F45AEC">
        <w:rPr>
          <w:spacing w:val="-4"/>
          <w:sz w:val="24"/>
          <w:szCs w:val="24"/>
        </w:rPr>
        <w:t>ac</w:t>
      </w:r>
      <w:r w:rsidR="003A18BB" w:rsidRPr="00F45AEC">
        <w:rPr>
          <w:spacing w:val="-1"/>
          <w:sz w:val="24"/>
          <w:szCs w:val="24"/>
        </w:rPr>
        <w:t>i</w:t>
      </w:r>
      <w:r w:rsidR="003A18BB" w:rsidRPr="00F45AEC">
        <w:rPr>
          <w:sz w:val="24"/>
          <w:szCs w:val="24"/>
        </w:rPr>
        <w:t xml:space="preserve">ó </w:t>
      </w:r>
      <w:r w:rsidR="003A18BB" w:rsidRPr="00F45AEC">
        <w:rPr>
          <w:spacing w:val="-2"/>
          <w:sz w:val="24"/>
          <w:szCs w:val="24"/>
        </w:rPr>
        <w:t>s</w:t>
      </w:r>
      <w:r w:rsidR="003A18BB" w:rsidRPr="00F45AEC">
        <w:rPr>
          <w:spacing w:val="-5"/>
          <w:sz w:val="24"/>
          <w:szCs w:val="24"/>
        </w:rPr>
        <w:t>o</w:t>
      </w:r>
      <w:r w:rsidR="003A18BB" w:rsidRPr="00F45AEC">
        <w:rPr>
          <w:spacing w:val="-1"/>
          <w:sz w:val="24"/>
          <w:szCs w:val="24"/>
        </w:rPr>
        <w:t>l</w:t>
      </w:r>
      <w:r w:rsidR="003A18BB" w:rsidRPr="00F45AEC">
        <w:rPr>
          <w:spacing w:val="-2"/>
          <w:sz w:val="24"/>
          <w:szCs w:val="24"/>
        </w:rPr>
        <w:t>a</w:t>
      </w:r>
      <w:r w:rsidR="003A18BB" w:rsidRPr="00F45AEC">
        <w:rPr>
          <w:spacing w:val="-6"/>
          <w:sz w:val="24"/>
          <w:szCs w:val="24"/>
        </w:rPr>
        <w:t>m</w:t>
      </w:r>
      <w:r w:rsidR="003A18BB" w:rsidRPr="00F45AEC">
        <w:rPr>
          <w:spacing w:val="-2"/>
          <w:sz w:val="24"/>
          <w:szCs w:val="24"/>
        </w:rPr>
        <w:t>e</w:t>
      </w:r>
      <w:r w:rsidR="003A18BB" w:rsidRPr="00F45AEC">
        <w:rPr>
          <w:spacing w:val="-5"/>
          <w:sz w:val="24"/>
          <w:szCs w:val="24"/>
        </w:rPr>
        <w:t>n</w:t>
      </w:r>
      <w:r w:rsidR="003A18BB" w:rsidRPr="00F45AEC">
        <w:rPr>
          <w:sz w:val="24"/>
          <w:szCs w:val="24"/>
        </w:rPr>
        <w:t>t</w:t>
      </w:r>
      <w:r w:rsidR="003A18BB" w:rsidRPr="00F45AEC">
        <w:rPr>
          <w:spacing w:val="-6"/>
          <w:sz w:val="24"/>
          <w:szCs w:val="24"/>
        </w:rPr>
        <w:t xml:space="preserve"> </w:t>
      </w:r>
      <w:r w:rsidR="003A18BB" w:rsidRPr="00F45AEC">
        <w:rPr>
          <w:spacing w:val="-2"/>
          <w:sz w:val="24"/>
          <w:szCs w:val="24"/>
        </w:rPr>
        <w:t>p</w:t>
      </w:r>
      <w:r w:rsidR="003A18BB" w:rsidRPr="00F45AEC">
        <w:rPr>
          <w:spacing w:val="-4"/>
          <w:sz w:val="24"/>
          <w:szCs w:val="24"/>
        </w:rPr>
        <w:t>e</w:t>
      </w:r>
      <w:r w:rsidR="003A18BB" w:rsidRPr="00F45AEC">
        <w:rPr>
          <w:sz w:val="24"/>
          <w:szCs w:val="24"/>
        </w:rPr>
        <w:t>r</w:t>
      </w:r>
      <w:r w:rsidR="003A18BB" w:rsidRPr="00F45AEC">
        <w:rPr>
          <w:spacing w:val="-6"/>
          <w:sz w:val="24"/>
          <w:szCs w:val="24"/>
        </w:rPr>
        <w:t xml:space="preserve"> </w:t>
      </w:r>
      <w:r w:rsidR="003A18BB" w:rsidRPr="00F45AEC">
        <w:rPr>
          <w:sz w:val="24"/>
          <w:szCs w:val="24"/>
        </w:rPr>
        <w:t>a</w:t>
      </w:r>
      <w:r w:rsidR="003A18BB" w:rsidRPr="00F45AEC">
        <w:rPr>
          <w:spacing w:val="-7"/>
          <w:sz w:val="24"/>
          <w:szCs w:val="24"/>
        </w:rPr>
        <w:t xml:space="preserve"> </w:t>
      </w:r>
      <w:r w:rsidR="003A18BB" w:rsidRPr="00F45AEC">
        <w:rPr>
          <w:spacing w:val="-2"/>
          <w:sz w:val="24"/>
          <w:szCs w:val="24"/>
        </w:rPr>
        <w:t>a</w:t>
      </w:r>
      <w:r w:rsidR="003A18BB" w:rsidRPr="00F45AEC">
        <w:rPr>
          <w:spacing w:val="-5"/>
          <w:sz w:val="24"/>
          <w:szCs w:val="24"/>
        </w:rPr>
        <w:t>q</w:t>
      </w:r>
      <w:r w:rsidR="003A18BB" w:rsidRPr="00F45AEC">
        <w:rPr>
          <w:spacing w:val="-2"/>
          <w:sz w:val="24"/>
          <w:szCs w:val="24"/>
        </w:rPr>
        <w:t>u</w:t>
      </w:r>
      <w:r w:rsidR="003A18BB" w:rsidRPr="00F45AEC">
        <w:rPr>
          <w:spacing w:val="-4"/>
          <w:sz w:val="24"/>
          <w:szCs w:val="24"/>
        </w:rPr>
        <w:t>es</w:t>
      </w:r>
      <w:r w:rsidR="003A18BB" w:rsidRPr="00F45AEC">
        <w:rPr>
          <w:spacing w:val="-1"/>
          <w:sz w:val="24"/>
          <w:szCs w:val="24"/>
        </w:rPr>
        <w:t>t</w:t>
      </w:r>
      <w:r w:rsidR="003A18BB" w:rsidRPr="00F45AEC">
        <w:rPr>
          <w:sz w:val="24"/>
          <w:szCs w:val="24"/>
        </w:rPr>
        <w:t>a</w:t>
      </w:r>
      <w:r w:rsidR="003A18BB" w:rsidRPr="00F45AEC">
        <w:rPr>
          <w:spacing w:val="-7"/>
          <w:sz w:val="24"/>
          <w:szCs w:val="24"/>
        </w:rPr>
        <w:t xml:space="preserve"> </w:t>
      </w:r>
      <w:r w:rsidR="003A18BB" w:rsidRPr="00F45AEC">
        <w:rPr>
          <w:spacing w:val="-2"/>
          <w:sz w:val="24"/>
          <w:szCs w:val="24"/>
        </w:rPr>
        <w:t>c</w:t>
      </w:r>
      <w:r w:rsidR="003A18BB" w:rsidRPr="00F45AEC">
        <w:rPr>
          <w:spacing w:val="-5"/>
          <w:sz w:val="24"/>
          <w:szCs w:val="24"/>
        </w:rPr>
        <w:t>o</w:t>
      </w:r>
      <w:r w:rsidR="003A18BB" w:rsidRPr="00F45AEC">
        <w:rPr>
          <w:spacing w:val="-2"/>
          <w:sz w:val="24"/>
          <w:szCs w:val="24"/>
        </w:rPr>
        <w:t>n</w:t>
      </w:r>
      <w:r w:rsidR="003A18BB" w:rsidRPr="00F45AEC">
        <w:rPr>
          <w:spacing w:val="-4"/>
          <w:sz w:val="24"/>
          <w:szCs w:val="24"/>
        </w:rPr>
        <w:t>c</w:t>
      </w:r>
      <w:r w:rsidR="003A18BB" w:rsidRPr="00F45AEC">
        <w:rPr>
          <w:spacing w:val="-1"/>
          <w:sz w:val="24"/>
          <w:szCs w:val="24"/>
        </w:rPr>
        <w:t>r</w:t>
      </w:r>
      <w:r w:rsidR="003A18BB" w:rsidRPr="00F45AEC">
        <w:rPr>
          <w:spacing w:val="-4"/>
          <w:sz w:val="24"/>
          <w:szCs w:val="24"/>
        </w:rPr>
        <w:t>et</w:t>
      </w:r>
      <w:r w:rsidR="003A18BB" w:rsidRPr="00F45AEC">
        <w:rPr>
          <w:sz w:val="24"/>
          <w:szCs w:val="24"/>
        </w:rPr>
        <w:t>a</w:t>
      </w:r>
      <w:r w:rsidR="003A18BB" w:rsidRPr="00F45AEC">
        <w:rPr>
          <w:spacing w:val="-7"/>
          <w:sz w:val="24"/>
          <w:szCs w:val="24"/>
        </w:rPr>
        <w:t xml:space="preserve"> </w:t>
      </w:r>
      <w:r w:rsidR="003A18BB" w:rsidRPr="00F45AEC">
        <w:rPr>
          <w:spacing w:val="-4"/>
          <w:sz w:val="24"/>
          <w:szCs w:val="24"/>
        </w:rPr>
        <w:t>l</w:t>
      </w:r>
      <w:r w:rsidR="003A18BB" w:rsidRPr="00F45AEC">
        <w:rPr>
          <w:spacing w:val="-1"/>
          <w:sz w:val="24"/>
          <w:szCs w:val="24"/>
        </w:rPr>
        <w:t>i</w:t>
      </w:r>
      <w:r w:rsidR="003A18BB" w:rsidRPr="00F45AEC">
        <w:rPr>
          <w:spacing w:val="-4"/>
          <w:sz w:val="24"/>
          <w:szCs w:val="24"/>
        </w:rPr>
        <w:t>ci</w:t>
      </w:r>
      <w:r w:rsidR="003A18BB" w:rsidRPr="00F45AEC">
        <w:rPr>
          <w:spacing w:val="-1"/>
          <w:sz w:val="24"/>
          <w:szCs w:val="24"/>
        </w:rPr>
        <w:t>t</w:t>
      </w:r>
      <w:r w:rsidR="003A18BB" w:rsidRPr="00F45AEC">
        <w:rPr>
          <w:spacing w:val="-4"/>
          <w:sz w:val="24"/>
          <w:szCs w:val="24"/>
        </w:rPr>
        <w:t>ac</w:t>
      </w:r>
      <w:r w:rsidR="003A18BB" w:rsidRPr="00F45AEC">
        <w:rPr>
          <w:spacing w:val="-1"/>
          <w:sz w:val="24"/>
          <w:szCs w:val="24"/>
        </w:rPr>
        <w:t>i</w:t>
      </w:r>
      <w:r w:rsidR="003A18BB" w:rsidRPr="00F45AEC">
        <w:rPr>
          <w:spacing w:val="-2"/>
          <w:sz w:val="24"/>
          <w:szCs w:val="24"/>
        </w:rPr>
        <w:t>ó</w:t>
      </w:r>
      <w:r w:rsidR="003A18BB" w:rsidRPr="00F45AEC">
        <w:rPr>
          <w:sz w:val="24"/>
          <w:szCs w:val="24"/>
        </w:rPr>
        <w:t>.</w:t>
      </w:r>
    </w:p>
    <w:p w14:paraId="010A5407" w14:textId="77777777" w:rsidR="003A18BB" w:rsidRPr="00F45AEC" w:rsidRDefault="003A18BB" w:rsidP="003A18BB">
      <w:pPr>
        <w:widowControl w:val="0"/>
        <w:tabs>
          <w:tab w:val="left" w:pos="284"/>
        </w:tabs>
        <w:autoSpaceDE w:val="0"/>
        <w:autoSpaceDN w:val="0"/>
        <w:adjustRightInd w:val="0"/>
        <w:ind w:right="4"/>
        <w:jc w:val="both"/>
        <w:rPr>
          <w:sz w:val="24"/>
          <w:szCs w:val="24"/>
        </w:rPr>
      </w:pPr>
    </w:p>
    <w:p w14:paraId="04463F87" w14:textId="3E4355D4" w:rsidR="003A18BB" w:rsidRPr="00F45AEC" w:rsidRDefault="003A18BB" w:rsidP="003A18BB">
      <w:pPr>
        <w:tabs>
          <w:tab w:val="left" w:pos="284"/>
        </w:tabs>
        <w:ind w:right="4"/>
        <w:jc w:val="both"/>
        <w:rPr>
          <w:spacing w:val="-2"/>
          <w:sz w:val="24"/>
          <w:szCs w:val="24"/>
        </w:rPr>
      </w:pPr>
      <w:r w:rsidRPr="00F45AEC">
        <w:rPr>
          <w:spacing w:val="-2"/>
          <w:sz w:val="24"/>
          <w:szCs w:val="24"/>
        </w:rPr>
        <w:t xml:space="preserve">Aquest document </w:t>
      </w:r>
      <w:r w:rsidR="00291693">
        <w:rPr>
          <w:spacing w:val="-2"/>
          <w:sz w:val="24"/>
          <w:szCs w:val="24"/>
        </w:rPr>
        <w:t xml:space="preserve">serà objecte </w:t>
      </w:r>
      <w:r w:rsidR="00C87165">
        <w:rPr>
          <w:spacing w:val="-2"/>
          <w:sz w:val="24"/>
          <w:szCs w:val="24"/>
        </w:rPr>
        <w:t xml:space="preserve">de </w:t>
      </w:r>
      <w:r w:rsidR="00F970D9">
        <w:rPr>
          <w:spacing w:val="-2"/>
          <w:sz w:val="24"/>
          <w:szCs w:val="24"/>
        </w:rPr>
        <w:t xml:space="preserve">comprovació per a la seva </w:t>
      </w:r>
      <w:r w:rsidR="00C87165">
        <w:rPr>
          <w:spacing w:val="-2"/>
          <w:sz w:val="24"/>
          <w:szCs w:val="24"/>
        </w:rPr>
        <w:t>validació pe</w:t>
      </w:r>
      <w:r w:rsidR="00291693">
        <w:rPr>
          <w:spacing w:val="-2"/>
          <w:sz w:val="24"/>
          <w:szCs w:val="24"/>
        </w:rPr>
        <w:t>r</w:t>
      </w:r>
      <w:r w:rsidR="00C87165">
        <w:rPr>
          <w:spacing w:val="-2"/>
          <w:sz w:val="24"/>
          <w:szCs w:val="24"/>
        </w:rPr>
        <w:t xml:space="preserve"> l</w:t>
      </w:r>
      <w:r w:rsidRPr="00F45AEC">
        <w:rPr>
          <w:spacing w:val="-2"/>
          <w:sz w:val="24"/>
          <w:szCs w:val="24"/>
        </w:rPr>
        <w:t xml:space="preserve">a </w:t>
      </w:r>
      <w:r w:rsidR="00C87165">
        <w:rPr>
          <w:spacing w:val="-2"/>
          <w:sz w:val="24"/>
          <w:szCs w:val="24"/>
        </w:rPr>
        <w:t>Mesa de Contractació</w:t>
      </w:r>
      <w:r w:rsidRPr="00F45AEC">
        <w:rPr>
          <w:spacing w:val="-2"/>
          <w:sz w:val="24"/>
          <w:szCs w:val="24"/>
        </w:rPr>
        <w:t xml:space="preserve">. </w:t>
      </w:r>
    </w:p>
    <w:p w14:paraId="15FFCD40" w14:textId="77777777" w:rsidR="003A18BB" w:rsidRPr="00F45AEC" w:rsidRDefault="003A18BB" w:rsidP="003A18BB">
      <w:pPr>
        <w:tabs>
          <w:tab w:val="left" w:pos="284"/>
        </w:tabs>
        <w:ind w:right="4"/>
        <w:jc w:val="both"/>
        <w:rPr>
          <w:spacing w:val="-2"/>
          <w:sz w:val="24"/>
          <w:szCs w:val="24"/>
        </w:rPr>
      </w:pPr>
    </w:p>
    <w:p w14:paraId="1171DFDC" w14:textId="77777777" w:rsidR="003A18BB" w:rsidRPr="00F45AEC" w:rsidRDefault="003A18BB" w:rsidP="003A18BB">
      <w:pPr>
        <w:tabs>
          <w:tab w:val="left" w:pos="284"/>
        </w:tabs>
        <w:ind w:right="4"/>
        <w:jc w:val="both"/>
        <w:rPr>
          <w:spacing w:val="-2"/>
          <w:sz w:val="24"/>
          <w:szCs w:val="24"/>
        </w:rPr>
      </w:pPr>
      <w:r w:rsidRPr="00F45AEC">
        <w:rPr>
          <w:spacing w:val="-2"/>
          <w:sz w:val="24"/>
          <w:szCs w:val="24"/>
        </w:rPr>
        <w:t>En el cas d’unió temporal d’empresaris, s’ha de designar un representant o apoderat únic de la unió amb prou poders per exercitar els drets i per acomplir les obligacions que es derivin del contracte fins que s’extingeixi, sense perjudici de l’existència de poders mancomunats que puguin atorgar les empreses per a cobraments i pagaments de quantitat significativa.</w:t>
      </w:r>
    </w:p>
    <w:p w14:paraId="58A5B9B1" w14:textId="77777777" w:rsidR="003A18BB" w:rsidRPr="00F45AEC" w:rsidRDefault="003A18BB" w:rsidP="003A18BB">
      <w:pPr>
        <w:tabs>
          <w:tab w:val="left" w:pos="284"/>
        </w:tabs>
        <w:ind w:right="4"/>
        <w:jc w:val="both"/>
        <w:rPr>
          <w:spacing w:val="-2"/>
          <w:sz w:val="24"/>
          <w:szCs w:val="24"/>
        </w:rPr>
      </w:pPr>
    </w:p>
    <w:p w14:paraId="68D1A53A" w14:textId="77777777" w:rsidR="003A18BB" w:rsidRPr="00F45AEC" w:rsidRDefault="003A18BB" w:rsidP="003A18BB">
      <w:pPr>
        <w:tabs>
          <w:tab w:val="left" w:pos="284"/>
        </w:tabs>
        <w:ind w:right="4"/>
        <w:jc w:val="both"/>
        <w:rPr>
          <w:sz w:val="24"/>
          <w:szCs w:val="24"/>
        </w:rPr>
      </w:pPr>
      <w:r w:rsidRPr="00F45AEC">
        <w:rPr>
          <w:spacing w:val="-2"/>
          <w:sz w:val="24"/>
          <w:szCs w:val="24"/>
        </w:rPr>
        <w:t xml:space="preserve">Així mateix, es podrà acreditar la representació mitjançant la presentació de Certificació d’inscripció en el Registre Oficial de Licitadors i Empreses Classificades de l’Estat. </w:t>
      </w:r>
    </w:p>
    <w:p w14:paraId="4DBCA3FF" w14:textId="77777777" w:rsidR="00F71579" w:rsidRPr="00F45AEC" w:rsidRDefault="00F71579" w:rsidP="003A18BB">
      <w:pPr>
        <w:tabs>
          <w:tab w:val="left" w:pos="284"/>
        </w:tabs>
        <w:ind w:right="4"/>
        <w:jc w:val="both"/>
        <w:rPr>
          <w:b/>
          <w:sz w:val="24"/>
          <w:szCs w:val="24"/>
        </w:rPr>
      </w:pPr>
    </w:p>
    <w:p w14:paraId="58EC4620" w14:textId="063978E4" w:rsidR="003A18BB" w:rsidRPr="00F45AEC" w:rsidRDefault="00C87165" w:rsidP="003A18BB">
      <w:pPr>
        <w:tabs>
          <w:tab w:val="left" w:pos="284"/>
        </w:tabs>
        <w:ind w:right="4"/>
        <w:jc w:val="both"/>
        <w:rPr>
          <w:sz w:val="24"/>
          <w:szCs w:val="24"/>
        </w:rPr>
      </w:pPr>
      <w:r>
        <w:rPr>
          <w:b/>
          <w:sz w:val="24"/>
          <w:szCs w:val="24"/>
        </w:rPr>
        <w:t>d</w:t>
      </w:r>
      <w:r w:rsidR="003A18BB" w:rsidRPr="00F45AEC">
        <w:rPr>
          <w:b/>
          <w:sz w:val="24"/>
          <w:szCs w:val="24"/>
        </w:rPr>
        <w:t>)</w:t>
      </w:r>
      <w:r w:rsidR="003A18BB" w:rsidRPr="00F45AEC">
        <w:rPr>
          <w:sz w:val="24"/>
          <w:szCs w:val="24"/>
        </w:rPr>
        <w:t xml:space="preserve"> </w:t>
      </w:r>
      <w:r w:rsidR="003A18BB" w:rsidRPr="00F45AEC">
        <w:rPr>
          <w:b/>
          <w:sz w:val="24"/>
          <w:szCs w:val="24"/>
        </w:rPr>
        <w:t>-</w:t>
      </w:r>
      <w:r w:rsidR="003A18BB" w:rsidRPr="00F45AEC">
        <w:rPr>
          <w:sz w:val="24"/>
          <w:szCs w:val="24"/>
        </w:rPr>
        <w:t xml:space="preserve"> </w:t>
      </w:r>
      <w:r w:rsidR="003A18BB" w:rsidRPr="00F45AEC">
        <w:rPr>
          <w:b/>
          <w:sz w:val="24"/>
          <w:szCs w:val="24"/>
          <w:u w:val="single"/>
        </w:rPr>
        <w:t>Documents que acreditin la classificació o la solvència econòmica i financera i tècnica i professional</w:t>
      </w:r>
      <w:r w:rsidR="003A18BB" w:rsidRPr="00F45AEC">
        <w:rPr>
          <w:sz w:val="24"/>
          <w:szCs w:val="24"/>
        </w:rPr>
        <w:t>, de conformitat al disposat a la clàusula 5 i a la lletra J del quadre de característiques d’aquest plec, segons correspongui a cada empresari.</w:t>
      </w:r>
    </w:p>
    <w:p w14:paraId="7B4B2751" w14:textId="77777777" w:rsidR="003A18BB" w:rsidRPr="00F45AEC" w:rsidRDefault="003A18BB" w:rsidP="003A18BB">
      <w:pPr>
        <w:tabs>
          <w:tab w:val="left" w:pos="284"/>
        </w:tabs>
        <w:ind w:right="4"/>
        <w:jc w:val="both"/>
        <w:rPr>
          <w:b/>
          <w:sz w:val="24"/>
          <w:szCs w:val="24"/>
        </w:rPr>
      </w:pPr>
    </w:p>
    <w:p w14:paraId="0D304BA2" w14:textId="77777777" w:rsidR="003A18BB" w:rsidRPr="00F45AEC" w:rsidRDefault="003A18BB" w:rsidP="003A18BB">
      <w:pPr>
        <w:widowControl w:val="0"/>
        <w:tabs>
          <w:tab w:val="left" w:pos="284"/>
        </w:tabs>
        <w:autoSpaceDE w:val="0"/>
        <w:autoSpaceDN w:val="0"/>
        <w:adjustRightInd w:val="0"/>
        <w:ind w:right="4"/>
        <w:jc w:val="both"/>
        <w:rPr>
          <w:spacing w:val="-4"/>
          <w:sz w:val="24"/>
          <w:szCs w:val="24"/>
        </w:rPr>
      </w:pPr>
      <w:r w:rsidRPr="00F45AEC">
        <w:rPr>
          <w:spacing w:val="-4"/>
          <w:sz w:val="24"/>
          <w:szCs w:val="24"/>
        </w:rPr>
        <w:t xml:space="preserve">Per a l’acreditació de la classificació es podrà efectuar mitjançant la presentació del corresponent Certificació d’inscripció en el Registre Oficial de Licitadors i Empreses Classificades de l’Estat. </w:t>
      </w:r>
    </w:p>
    <w:p w14:paraId="10D24D69" w14:textId="77777777" w:rsidR="003A18BB" w:rsidRPr="00F45AEC" w:rsidRDefault="003A18BB" w:rsidP="003A18BB">
      <w:pPr>
        <w:tabs>
          <w:tab w:val="left" w:pos="284"/>
        </w:tabs>
        <w:ind w:right="4"/>
        <w:jc w:val="both"/>
        <w:rPr>
          <w:b/>
          <w:sz w:val="24"/>
          <w:szCs w:val="24"/>
        </w:rPr>
      </w:pPr>
    </w:p>
    <w:p w14:paraId="6EF07A87" w14:textId="77777777" w:rsidR="003A18BB" w:rsidRPr="00F45AEC" w:rsidRDefault="003A18BB" w:rsidP="003A18BB">
      <w:pPr>
        <w:tabs>
          <w:tab w:val="left" w:pos="284"/>
        </w:tabs>
        <w:ind w:right="4"/>
        <w:jc w:val="both"/>
        <w:rPr>
          <w:sz w:val="24"/>
          <w:szCs w:val="24"/>
        </w:rPr>
      </w:pPr>
      <w:r w:rsidRPr="00F45AEC">
        <w:rPr>
          <w:sz w:val="24"/>
          <w:szCs w:val="24"/>
        </w:rPr>
        <w:t xml:space="preserve">Els certificats de classificació o documents similars que acrediti la inscripció en llistes oficials d'empresaris autoritzats per contractar establertes pels Estats membres de </w:t>
      </w:r>
      <w:smartTag w:uri="urn:schemas-microsoft-com:office:smarttags" w:element="PersonName">
        <w:smartTagPr>
          <w:attr w:name="ProductID" w:val="la Uni￳ Europea"/>
        </w:smartTagPr>
        <w:r w:rsidRPr="00F45AEC">
          <w:rPr>
            <w:sz w:val="24"/>
            <w:szCs w:val="24"/>
          </w:rPr>
          <w:t>la Unió Europea</w:t>
        </w:r>
      </w:smartTag>
      <w:r w:rsidRPr="00F45AEC">
        <w:rPr>
          <w:sz w:val="24"/>
          <w:szCs w:val="24"/>
        </w:rPr>
        <w:t xml:space="preserve"> estableixen una presumpció d'aptitud dels empresaris inclosos en elles davant els diferents òrgans de contractació en relació </w:t>
      </w:r>
      <w:r w:rsidR="008A4BCD" w:rsidRPr="00F45AEC">
        <w:rPr>
          <w:sz w:val="24"/>
          <w:szCs w:val="24"/>
        </w:rPr>
        <w:t xml:space="preserve">als requisits de selecció qualitativa que en ells hi figurin. </w:t>
      </w:r>
      <w:r w:rsidRPr="00F45AEC">
        <w:rPr>
          <w:sz w:val="24"/>
          <w:szCs w:val="24"/>
        </w:rPr>
        <w:t xml:space="preserve">Igual valor presumptiu tindran les certificacions emeses per organismes que responguin a les normes europees de certificació expedides de conformitat amb la legislació de l'Estat membre en què estigui establert l'empresari. Els documents a què es refereix l'apartat anterior han d'indicar les referències que hagin permès la inscripció de l'empresari en la llista o l'expedició de la certificació, així com la classificació obtinguda. Aquestes mencions també s'han d'incloure en els certificats que expedeixin els registres oficials de licitadors i empreses classificades als efectes de la contractació en l'àmbit de </w:t>
      </w:r>
      <w:smartTag w:uri="urn:schemas-microsoft-com:office:smarttags" w:element="PersonName">
        <w:smartTagPr>
          <w:attr w:name="ProductID" w:val="la Uni￳ Europea."/>
        </w:smartTagPr>
        <w:r w:rsidRPr="00F45AEC">
          <w:rPr>
            <w:sz w:val="24"/>
            <w:szCs w:val="24"/>
          </w:rPr>
          <w:t>la Unió Europea.</w:t>
        </w:r>
      </w:smartTag>
      <w:r w:rsidRPr="00F45AEC">
        <w:rPr>
          <w:sz w:val="24"/>
          <w:szCs w:val="24"/>
        </w:rPr>
        <w:t xml:space="preserve"> </w:t>
      </w:r>
    </w:p>
    <w:p w14:paraId="1A996E87" w14:textId="77777777" w:rsidR="003A18BB" w:rsidRPr="00F45AEC" w:rsidRDefault="003A18BB" w:rsidP="003A18BB">
      <w:pPr>
        <w:tabs>
          <w:tab w:val="left" w:pos="284"/>
        </w:tabs>
        <w:ind w:right="4"/>
        <w:jc w:val="both"/>
        <w:rPr>
          <w:b/>
          <w:sz w:val="24"/>
          <w:szCs w:val="24"/>
        </w:rPr>
      </w:pPr>
    </w:p>
    <w:p w14:paraId="0B31F0A9" w14:textId="6F111FFC" w:rsidR="003A18BB" w:rsidRPr="00F45AEC" w:rsidRDefault="00C87165" w:rsidP="003A18BB">
      <w:pPr>
        <w:tabs>
          <w:tab w:val="left" w:pos="284"/>
        </w:tabs>
        <w:ind w:right="4"/>
        <w:jc w:val="both"/>
        <w:rPr>
          <w:bCs/>
          <w:sz w:val="24"/>
          <w:szCs w:val="24"/>
        </w:rPr>
      </w:pPr>
      <w:r>
        <w:rPr>
          <w:b/>
          <w:bCs/>
          <w:sz w:val="24"/>
          <w:szCs w:val="24"/>
          <w:u w:val="single"/>
        </w:rPr>
        <w:t>e</w:t>
      </w:r>
      <w:r w:rsidR="003A18BB" w:rsidRPr="00F45AEC">
        <w:rPr>
          <w:b/>
          <w:bCs/>
          <w:sz w:val="24"/>
          <w:szCs w:val="24"/>
          <w:u w:val="single"/>
        </w:rPr>
        <w:t>) – Els documents que acreditin el compliment de les normes de garantia de la qualitat i el compliment de les normes de gestió mediambiental</w:t>
      </w:r>
      <w:r w:rsidR="003A18BB" w:rsidRPr="00F45AEC">
        <w:rPr>
          <w:bCs/>
          <w:sz w:val="24"/>
          <w:szCs w:val="24"/>
        </w:rPr>
        <w:t xml:space="preserve">. (Només s’ha de presentar si la lletra J.3 del quadre de característiques així ho exigeix; en aquest cas s’acreditarà segons el que s’indica a la clàusula 5ª i l’apartat J.3. del quadre de característiques. </w:t>
      </w:r>
    </w:p>
    <w:p w14:paraId="15EA3F0A" w14:textId="77777777" w:rsidR="003A18BB" w:rsidRPr="00F45AEC" w:rsidRDefault="003A18BB" w:rsidP="003A18BB">
      <w:pPr>
        <w:tabs>
          <w:tab w:val="left" w:pos="284"/>
        </w:tabs>
        <w:ind w:right="4"/>
        <w:jc w:val="both"/>
        <w:rPr>
          <w:bCs/>
          <w:sz w:val="24"/>
          <w:szCs w:val="24"/>
        </w:rPr>
      </w:pPr>
    </w:p>
    <w:p w14:paraId="56812C96" w14:textId="7F2002A6" w:rsidR="003A18BB" w:rsidRPr="00F45AEC" w:rsidRDefault="00C87165" w:rsidP="003A18BB">
      <w:pPr>
        <w:autoSpaceDE w:val="0"/>
        <w:autoSpaceDN w:val="0"/>
        <w:adjustRightInd w:val="0"/>
        <w:jc w:val="both"/>
        <w:rPr>
          <w:bCs/>
          <w:sz w:val="24"/>
          <w:szCs w:val="24"/>
        </w:rPr>
      </w:pPr>
      <w:r>
        <w:rPr>
          <w:b/>
          <w:bCs/>
          <w:sz w:val="24"/>
          <w:szCs w:val="24"/>
          <w:u w:val="single"/>
        </w:rPr>
        <w:lastRenderedPageBreak/>
        <w:t>f</w:t>
      </w:r>
      <w:r w:rsidR="003A18BB" w:rsidRPr="00F45AEC">
        <w:rPr>
          <w:b/>
          <w:bCs/>
          <w:sz w:val="24"/>
          <w:szCs w:val="24"/>
          <w:u w:val="single"/>
        </w:rPr>
        <w:t>) – La documentació acreditativa dels compromisos d’adscripció de mitjans indicats a l’apartat J.4 del quadre de característiques, incloent-hi així mateix en també els justificants de l’existència d’assegurança o assegurances indicades</w:t>
      </w:r>
      <w:r w:rsidR="003A18BB" w:rsidRPr="00F45AEC">
        <w:rPr>
          <w:bCs/>
          <w:sz w:val="24"/>
          <w:szCs w:val="24"/>
        </w:rPr>
        <w:t xml:space="preserve">. En tot cas en aquest moment la licitadora seleccionada com a </w:t>
      </w:r>
      <w:r w:rsidR="008A4BCD" w:rsidRPr="00F45AEC">
        <w:rPr>
          <w:bCs/>
          <w:sz w:val="24"/>
          <w:szCs w:val="24"/>
        </w:rPr>
        <w:t xml:space="preserve">millor </w:t>
      </w:r>
      <w:r w:rsidR="003A18BB" w:rsidRPr="00F45AEC">
        <w:rPr>
          <w:bCs/>
          <w:sz w:val="24"/>
          <w:szCs w:val="24"/>
        </w:rPr>
        <w:t xml:space="preserve">oferta ha de presentar la documentació acreditativa del compliment dels compromisos d’adscripció de mitjans i de la subscripció de la/les assegurança/ces, en cas que s’haguessin exigit a l’apartat J.4 del quadre de característiques del PCAP. </w:t>
      </w:r>
    </w:p>
    <w:p w14:paraId="34985B0C" w14:textId="77777777" w:rsidR="003A18BB" w:rsidRPr="00F45AEC" w:rsidRDefault="003A18BB" w:rsidP="003A18BB">
      <w:pPr>
        <w:autoSpaceDE w:val="0"/>
        <w:autoSpaceDN w:val="0"/>
        <w:adjustRightInd w:val="0"/>
        <w:jc w:val="both"/>
        <w:rPr>
          <w:bCs/>
          <w:sz w:val="24"/>
          <w:szCs w:val="24"/>
        </w:rPr>
      </w:pPr>
    </w:p>
    <w:p w14:paraId="53E9AC0E" w14:textId="05A48BA7" w:rsidR="003A18BB" w:rsidRPr="00F45AEC" w:rsidRDefault="00C87165" w:rsidP="008A4BCD">
      <w:pPr>
        <w:widowControl w:val="0"/>
        <w:tabs>
          <w:tab w:val="left" w:pos="284"/>
        </w:tabs>
        <w:autoSpaceDE w:val="0"/>
        <w:autoSpaceDN w:val="0"/>
        <w:adjustRightInd w:val="0"/>
        <w:ind w:right="4"/>
        <w:jc w:val="both"/>
        <w:rPr>
          <w:bCs/>
          <w:sz w:val="24"/>
          <w:szCs w:val="24"/>
        </w:rPr>
      </w:pPr>
      <w:r>
        <w:rPr>
          <w:b/>
          <w:sz w:val="24"/>
          <w:szCs w:val="24"/>
        </w:rPr>
        <w:t>g</w:t>
      </w:r>
      <w:r w:rsidR="003A18BB" w:rsidRPr="00F45AEC">
        <w:rPr>
          <w:b/>
          <w:sz w:val="24"/>
          <w:szCs w:val="24"/>
        </w:rPr>
        <w:t>) Documents que acreditin l’habilitació empresarial</w:t>
      </w:r>
      <w:r w:rsidR="003A18BB" w:rsidRPr="00F45AEC">
        <w:rPr>
          <w:sz w:val="24"/>
          <w:szCs w:val="24"/>
        </w:rPr>
        <w:t xml:space="preserve"> </w:t>
      </w:r>
      <w:r w:rsidR="003A18BB" w:rsidRPr="00F45AEC">
        <w:rPr>
          <w:b/>
          <w:sz w:val="24"/>
          <w:szCs w:val="24"/>
        </w:rPr>
        <w:t>o professional</w:t>
      </w:r>
      <w:r w:rsidR="003A18BB" w:rsidRPr="00F45AEC">
        <w:rPr>
          <w:sz w:val="24"/>
          <w:szCs w:val="24"/>
        </w:rPr>
        <w:t xml:space="preserve">, </w:t>
      </w:r>
      <w:r w:rsidR="003A18BB" w:rsidRPr="00F45AEC">
        <w:rPr>
          <w:bCs/>
          <w:sz w:val="24"/>
          <w:szCs w:val="24"/>
        </w:rPr>
        <w:t xml:space="preserve">si així s’exigeix a la lletra J.6) del quadre de característiques. </w:t>
      </w:r>
    </w:p>
    <w:p w14:paraId="39F864DC" w14:textId="77777777" w:rsidR="003A18BB" w:rsidRPr="00F45AEC" w:rsidRDefault="003A18BB" w:rsidP="003A18BB">
      <w:pPr>
        <w:tabs>
          <w:tab w:val="left" w:pos="284"/>
        </w:tabs>
        <w:ind w:right="4"/>
        <w:jc w:val="both"/>
        <w:rPr>
          <w:b/>
          <w:sz w:val="24"/>
          <w:szCs w:val="24"/>
        </w:rPr>
      </w:pPr>
    </w:p>
    <w:p w14:paraId="607A9761" w14:textId="03193484" w:rsidR="003A18BB" w:rsidRPr="00F45AEC" w:rsidRDefault="00526502" w:rsidP="003A18BB">
      <w:pPr>
        <w:tabs>
          <w:tab w:val="left" w:pos="284"/>
        </w:tabs>
        <w:ind w:right="4"/>
        <w:jc w:val="both"/>
        <w:rPr>
          <w:sz w:val="24"/>
          <w:szCs w:val="24"/>
        </w:rPr>
      </w:pPr>
      <w:r>
        <w:rPr>
          <w:b/>
          <w:sz w:val="24"/>
          <w:szCs w:val="24"/>
        </w:rPr>
        <w:t>h</w:t>
      </w:r>
      <w:r w:rsidR="003A18BB" w:rsidRPr="00F45AEC">
        <w:rPr>
          <w:b/>
          <w:sz w:val="24"/>
          <w:szCs w:val="24"/>
        </w:rPr>
        <w:t>).-</w:t>
      </w:r>
      <w:r w:rsidR="003A18BB" w:rsidRPr="00F45AEC">
        <w:rPr>
          <w:sz w:val="24"/>
          <w:szCs w:val="24"/>
        </w:rPr>
        <w:t xml:space="preserve"> </w:t>
      </w:r>
      <w:r w:rsidR="003A18BB" w:rsidRPr="00F45AEC">
        <w:rPr>
          <w:b/>
          <w:sz w:val="24"/>
          <w:szCs w:val="24"/>
          <w:u w:val="single"/>
        </w:rPr>
        <w:t>Certificat administratiu</w:t>
      </w:r>
      <w:r w:rsidR="003A18BB" w:rsidRPr="00F45AEC">
        <w:rPr>
          <w:sz w:val="24"/>
          <w:szCs w:val="24"/>
        </w:rPr>
        <w:t xml:space="preserve"> expedit per l'òrgan competent de l'Administració de </w:t>
      </w:r>
      <w:r w:rsidR="003A18BB" w:rsidRPr="00F45AEC">
        <w:rPr>
          <w:b/>
          <w:sz w:val="24"/>
          <w:szCs w:val="24"/>
          <w:u w:val="single"/>
        </w:rPr>
        <w:t xml:space="preserve">l'Estat </w:t>
      </w:r>
      <w:r w:rsidR="003A18BB" w:rsidRPr="00F45AEC">
        <w:rPr>
          <w:sz w:val="24"/>
          <w:szCs w:val="24"/>
        </w:rPr>
        <w:t xml:space="preserve">acreditatiu d’estar al corrent respecte de les </w:t>
      </w:r>
      <w:r w:rsidR="003A18BB" w:rsidRPr="00F45AEC">
        <w:rPr>
          <w:b/>
          <w:sz w:val="24"/>
          <w:szCs w:val="24"/>
          <w:u w:val="single"/>
        </w:rPr>
        <w:t>obligacions tributàries</w:t>
      </w:r>
      <w:r w:rsidR="003A18BB" w:rsidRPr="00F45AEC">
        <w:rPr>
          <w:sz w:val="24"/>
          <w:szCs w:val="24"/>
        </w:rPr>
        <w:t xml:space="preserve"> amb aquesta administració.</w:t>
      </w:r>
    </w:p>
    <w:p w14:paraId="5A0E5EF8" w14:textId="77777777" w:rsidR="003A18BB" w:rsidRPr="00F45AEC" w:rsidRDefault="003A18BB" w:rsidP="003A18BB">
      <w:pPr>
        <w:tabs>
          <w:tab w:val="left" w:pos="284"/>
        </w:tabs>
        <w:autoSpaceDE w:val="0"/>
        <w:autoSpaceDN w:val="0"/>
        <w:adjustRightInd w:val="0"/>
        <w:ind w:right="4"/>
        <w:jc w:val="both"/>
        <w:rPr>
          <w:b/>
          <w:sz w:val="24"/>
          <w:szCs w:val="24"/>
        </w:rPr>
      </w:pPr>
    </w:p>
    <w:p w14:paraId="745E3E29" w14:textId="20455A86" w:rsidR="003A18BB" w:rsidRPr="00F45AEC" w:rsidRDefault="00526502" w:rsidP="003A18BB">
      <w:pPr>
        <w:tabs>
          <w:tab w:val="left" w:pos="284"/>
        </w:tabs>
        <w:autoSpaceDE w:val="0"/>
        <w:autoSpaceDN w:val="0"/>
        <w:adjustRightInd w:val="0"/>
        <w:ind w:right="4"/>
        <w:jc w:val="both"/>
        <w:rPr>
          <w:sz w:val="24"/>
          <w:szCs w:val="24"/>
        </w:rPr>
      </w:pPr>
      <w:r>
        <w:rPr>
          <w:b/>
          <w:sz w:val="24"/>
          <w:szCs w:val="24"/>
        </w:rPr>
        <w:t>i</w:t>
      </w:r>
      <w:r w:rsidR="003A18BB" w:rsidRPr="00F45AEC">
        <w:rPr>
          <w:b/>
          <w:sz w:val="24"/>
          <w:szCs w:val="24"/>
        </w:rPr>
        <w:t>).-</w:t>
      </w:r>
      <w:r w:rsidR="003A18BB" w:rsidRPr="00F45AEC">
        <w:rPr>
          <w:sz w:val="24"/>
          <w:szCs w:val="24"/>
        </w:rPr>
        <w:t xml:space="preserve"> </w:t>
      </w:r>
      <w:r w:rsidR="003A18BB" w:rsidRPr="00F45AEC">
        <w:rPr>
          <w:b/>
          <w:sz w:val="24"/>
          <w:szCs w:val="24"/>
          <w:u w:val="single"/>
        </w:rPr>
        <w:t>Certificat administratiu</w:t>
      </w:r>
      <w:r w:rsidR="003A18BB" w:rsidRPr="00F45AEC">
        <w:rPr>
          <w:sz w:val="24"/>
          <w:szCs w:val="24"/>
        </w:rPr>
        <w:t xml:space="preserve"> expedit per </w:t>
      </w:r>
      <w:r w:rsidR="003A18BB" w:rsidRPr="00F45AEC">
        <w:rPr>
          <w:b/>
          <w:sz w:val="24"/>
          <w:szCs w:val="24"/>
          <w:u w:val="single"/>
        </w:rPr>
        <w:t>l’Ajuntament d’Alcúdia</w:t>
      </w:r>
      <w:r w:rsidR="003A18BB" w:rsidRPr="00F45AEC">
        <w:rPr>
          <w:sz w:val="24"/>
          <w:szCs w:val="24"/>
        </w:rPr>
        <w:t xml:space="preserve">, acreditatiu d’estar al corrent de pagament respecte de les </w:t>
      </w:r>
      <w:r w:rsidR="003A18BB" w:rsidRPr="00F45AEC">
        <w:rPr>
          <w:b/>
          <w:sz w:val="24"/>
          <w:szCs w:val="24"/>
          <w:u w:val="single"/>
        </w:rPr>
        <w:t>obligacions tributàries</w:t>
      </w:r>
      <w:r w:rsidR="003A18BB" w:rsidRPr="00F45AEC">
        <w:rPr>
          <w:sz w:val="24"/>
          <w:szCs w:val="24"/>
        </w:rPr>
        <w:t xml:space="preserve"> amb aquesta administració.</w:t>
      </w:r>
    </w:p>
    <w:p w14:paraId="5E83A494" w14:textId="77777777" w:rsidR="003A18BB" w:rsidRPr="00F45AEC" w:rsidRDefault="003A18BB" w:rsidP="003A18BB">
      <w:pPr>
        <w:tabs>
          <w:tab w:val="left" w:pos="284"/>
        </w:tabs>
        <w:autoSpaceDE w:val="0"/>
        <w:autoSpaceDN w:val="0"/>
        <w:adjustRightInd w:val="0"/>
        <w:ind w:right="4"/>
        <w:jc w:val="both"/>
        <w:rPr>
          <w:sz w:val="24"/>
          <w:szCs w:val="24"/>
        </w:rPr>
      </w:pPr>
    </w:p>
    <w:p w14:paraId="7B4D9B00" w14:textId="04D313B9" w:rsidR="003A18BB" w:rsidRPr="00F45AEC" w:rsidRDefault="00526502" w:rsidP="003A18BB">
      <w:pPr>
        <w:tabs>
          <w:tab w:val="left" w:pos="284"/>
        </w:tabs>
        <w:autoSpaceDE w:val="0"/>
        <w:autoSpaceDN w:val="0"/>
        <w:adjustRightInd w:val="0"/>
        <w:ind w:right="4"/>
        <w:jc w:val="both"/>
        <w:rPr>
          <w:sz w:val="24"/>
          <w:szCs w:val="24"/>
        </w:rPr>
      </w:pPr>
      <w:r>
        <w:rPr>
          <w:b/>
          <w:sz w:val="24"/>
          <w:szCs w:val="24"/>
        </w:rPr>
        <w:t>j</w:t>
      </w:r>
      <w:r w:rsidR="003A18BB" w:rsidRPr="00F45AEC">
        <w:rPr>
          <w:b/>
          <w:sz w:val="24"/>
          <w:szCs w:val="24"/>
        </w:rPr>
        <w:t>).-</w:t>
      </w:r>
      <w:r w:rsidR="003A18BB" w:rsidRPr="00F45AEC">
        <w:rPr>
          <w:sz w:val="24"/>
          <w:szCs w:val="24"/>
        </w:rPr>
        <w:t xml:space="preserve"> </w:t>
      </w:r>
      <w:r w:rsidR="003A18BB" w:rsidRPr="00F45AEC">
        <w:rPr>
          <w:b/>
          <w:sz w:val="24"/>
          <w:szCs w:val="24"/>
          <w:u w:val="single"/>
        </w:rPr>
        <w:t xml:space="preserve">Certificat </w:t>
      </w:r>
      <w:r w:rsidR="003A18BB" w:rsidRPr="00F45AEC">
        <w:rPr>
          <w:sz w:val="24"/>
          <w:szCs w:val="24"/>
        </w:rPr>
        <w:t xml:space="preserve">expedit per l’autoritat administrativa corresponent, acreditatiu d’estar al corrent en el compliment de les </w:t>
      </w:r>
      <w:r w:rsidR="003A18BB" w:rsidRPr="00F45AEC">
        <w:rPr>
          <w:b/>
          <w:sz w:val="24"/>
          <w:szCs w:val="24"/>
          <w:u w:val="single"/>
        </w:rPr>
        <w:t xml:space="preserve">obligacions amb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003A18BB" w:rsidRPr="00F45AEC">
            <w:rPr>
              <w:b/>
              <w:sz w:val="24"/>
              <w:szCs w:val="24"/>
              <w:u w:val="single"/>
            </w:rPr>
            <w:t>la Seguretat</w:t>
          </w:r>
        </w:smartTag>
        <w:r w:rsidR="003A18BB" w:rsidRPr="00F45AEC">
          <w:rPr>
            <w:b/>
            <w:sz w:val="24"/>
            <w:szCs w:val="24"/>
            <w:u w:val="single"/>
          </w:rPr>
          <w:t xml:space="preserve"> Social</w:t>
        </w:r>
        <w:r w:rsidR="003A18BB" w:rsidRPr="00F45AEC">
          <w:rPr>
            <w:sz w:val="24"/>
            <w:szCs w:val="24"/>
          </w:rPr>
          <w:t>.</w:t>
        </w:r>
      </w:smartTag>
      <w:r w:rsidR="003A18BB" w:rsidRPr="00F45AEC">
        <w:rPr>
          <w:sz w:val="24"/>
          <w:szCs w:val="24"/>
        </w:rPr>
        <w:t xml:space="preserve"> En el cas que s'hagi de tenir en compte alguna exempció, aquesta circumstància s'ha d'acreditar mitjançant una declaració responsable. </w:t>
      </w:r>
    </w:p>
    <w:p w14:paraId="6B405C03" w14:textId="77777777" w:rsidR="003A18BB" w:rsidRPr="00F45AEC" w:rsidRDefault="003A18BB" w:rsidP="003A18BB">
      <w:pPr>
        <w:tabs>
          <w:tab w:val="left" w:pos="284"/>
        </w:tabs>
        <w:autoSpaceDE w:val="0"/>
        <w:autoSpaceDN w:val="0"/>
        <w:adjustRightInd w:val="0"/>
        <w:ind w:right="4"/>
        <w:jc w:val="both"/>
        <w:rPr>
          <w:sz w:val="24"/>
          <w:szCs w:val="24"/>
        </w:rPr>
      </w:pPr>
    </w:p>
    <w:p w14:paraId="1F16D99A" w14:textId="77777777" w:rsidR="003A18BB" w:rsidRPr="00F45AEC" w:rsidRDefault="003A18BB" w:rsidP="003A18BB">
      <w:pPr>
        <w:tabs>
          <w:tab w:val="left" w:pos="284"/>
        </w:tabs>
        <w:autoSpaceDE w:val="0"/>
        <w:autoSpaceDN w:val="0"/>
        <w:adjustRightInd w:val="0"/>
        <w:ind w:right="4"/>
        <w:jc w:val="both"/>
        <w:rPr>
          <w:sz w:val="24"/>
          <w:szCs w:val="24"/>
        </w:rPr>
      </w:pPr>
      <w:r w:rsidRPr="00F45AEC">
        <w:rPr>
          <w:sz w:val="24"/>
          <w:szCs w:val="24"/>
        </w:rPr>
        <w:t>Els certificats a què es refereixen els apartats anteriors s'han d'expedir d'acord amb la legislació que hi sigui aplicable.</w:t>
      </w:r>
    </w:p>
    <w:p w14:paraId="4AA69BD2" w14:textId="77777777" w:rsidR="003A18BB" w:rsidRPr="00F45AEC" w:rsidRDefault="003A18BB" w:rsidP="003A18BB">
      <w:pPr>
        <w:tabs>
          <w:tab w:val="left" w:pos="284"/>
        </w:tabs>
        <w:ind w:right="4"/>
        <w:jc w:val="both"/>
        <w:rPr>
          <w:b/>
          <w:sz w:val="24"/>
          <w:szCs w:val="24"/>
        </w:rPr>
      </w:pPr>
    </w:p>
    <w:p w14:paraId="74B4ADF0" w14:textId="14300E60" w:rsidR="003A18BB" w:rsidRPr="00B11594" w:rsidRDefault="00526502" w:rsidP="003A18BB">
      <w:pPr>
        <w:tabs>
          <w:tab w:val="left" w:pos="284"/>
        </w:tabs>
        <w:ind w:right="4"/>
        <w:jc w:val="both"/>
        <w:rPr>
          <w:sz w:val="24"/>
          <w:szCs w:val="24"/>
        </w:rPr>
      </w:pPr>
      <w:r>
        <w:rPr>
          <w:b/>
          <w:sz w:val="24"/>
          <w:szCs w:val="24"/>
        </w:rPr>
        <w:t>k</w:t>
      </w:r>
      <w:r w:rsidR="003A18BB" w:rsidRPr="00F45AEC">
        <w:rPr>
          <w:b/>
          <w:sz w:val="24"/>
          <w:szCs w:val="24"/>
        </w:rPr>
        <w:t xml:space="preserve">).- </w:t>
      </w:r>
      <w:r w:rsidR="003A18BB" w:rsidRPr="00F45AEC">
        <w:rPr>
          <w:sz w:val="24"/>
          <w:szCs w:val="24"/>
        </w:rPr>
        <w:t>També ha d’aportar:</w:t>
      </w:r>
      <w:r w:rsidR="00B11594" w:rsidRPr="00B11594">
        <w:t xml:space="preserve"> </w:t>
      </w:r>
      <w:r w:rsidR="00B11594" w:rsidRPr="00B11594">
        <w:rPr>
          <w:b/>
          <w:bCs/>
          <w:sz w:val="24"/>
          <w:szCs w:val="24"/>
        </w:rPr>
        <w:t>certificació tributària de situació a l’IAE expedida per l’AEAT</w:t>
      </w:r>
      <w:r w:rsidR="00B11594">
        <w:rPr>
          <w:b/>
          <w:bCs/>
          <w:sz w:val="24"/>
          <w:szCs w:val="24"/>
        </w:rPr>
        <w:t xml:space="preserve">, </w:t>
      </w:r>
      <w:r w:rsidR="00B11594" w:rsidRPr="00B11594">
        <w:rPr>
          <w:sz w:val="24"/>
          <w:szCs w:val="24"/>
        </w:rPr>
        <w:t>que acrediti la situació d’alta en l’impost</w:t>
      </w:r>
      <w:r w:rsidR="00B11594">
        <w:rPr>
          <w:sz w:val="24"/>
          <w:szCs w:val="24"/>
        </w:rPr>
        <w:t xml:space="preserve"> en l’epígraf objecte del contracte</w:t>
      </w:r>
      <w:r w:rsidR="00B11594" w:rsidRPr="00B11594">
        <w:rPr>
          <w:sz w:val="24"/>
          <w:szCs w:val="24"/>
        </w:rPr>
        <w:t xml:space="preserve"> </w:t>
      </w:r>
      <w:r w:rsidR="00B11594">
        <w:rPr>
          <w:b/>
          <w:bCs/>
          <w:sz w:val="24"/>
          <w:szCs w:val="24"/>
        </w:rPr>
        <w:t xml:space="preserve">acompanyada d’una declaració responsable de no haver-se donat de baixa; </w:t>
      </w:r>
      <w:r w:rsidR="00B11594" w:rsidRPr="00B11594">
        <w:rPr>
          <w:sz w:val="24"/>
          <w:szCs w:val="24"/>
        </w:rPr>
        <w:t xml:space="preserve">o bé </w:t>
      </w:r>
      <w:r w:rsidR="00B11594">
        <w:rPr>
          <w:sz w:val="24"/>
          <w:szCs w:val="24"/>
        </w:rPr>
        <w:t>també es pot acreditar mitjançant c</w:t>
      </w:r>
      <w:r w:rsidR="00296986">
        <w:rPr>
          <w:sz w:val="24"/>
          <w:szCs w:val="24"/>
        </w:rPr>
        <w:t>òpia</w:t>
      </w:r>
      <w:r w:rsidR="00B11594">
        <w:rPr>
          <w:sz w:val="24"/>
          <w:szCs w:val="24"/>
        </w:rPr>
        <w:t xml:space="preserve"> del document </w:t>
      </w:r>
      <w:r w:rsidR="003A18BB" w:rsidRPr="00B11594">
        <w:rPr>
          <w:sz w:val="24"/>
          <w:szCs w:val="24"/>
        </w:rPr>
        <w:t>de l’alta a l’IAE a l’epígraf corresponent a l’objecte del contracte, sempre que exerceixi activitats subjectes a l’esmentat impost, en relació amb les que vengui realitzant a la data de presentació de la seva proposició, referida a l’exercici corrent, o l’últim rebut, completat amb una declaració responsable de no haver-se donat de baixa a la matr</w:t>
      </w:r>
      <w:r w:rsidR="00296986">
        <w:rPr>
          <w:sz w:val="24"/>
          <w:szCs w:val="24"/>
        </w:rPr>
        <w:t>í</w:t>
      </w:r>
      <w:r w:rsidR="003A18BB" w:rsidRPr="00B11594">
        <w:rPr>
          <w:sz w:val="24"/>
          <w:szCs w:val="24"/>
        </w:rPr>
        <w:t>cula de l’esmentat impost. Sense perjudici de l’obligació d’acreditar l’alta a l’impost, en el supòsit de trobar-se en alguna de les exempcions establertes a l’article 82.1, apartats b), e) i f) del Text Refós de la Llei Reguladora de les Hisendes Locals (RDLeg 2/2004, de 5 de</w:t>
      </w:r>
      <w:r w:rsidR="003A18BB" w:rsidRPr="00B11594">
        <w:rPr>
          <w:color w:val="FF0000"/>
          <w:sz w:val="24"/>
          <w:szCs w:val="24"/>
        </w:rPr>
        <w:t xml:space="preserve"> </w:t>
      </w:r>
      <w:r w:rsidR="003A18BB" w:rsidRPr="00B11594">
        <w:rPr>
          <w:sz w:val="24"/>
          <w:szCs w:val="24"/>
        </w:rPr>
        <w:t>març), haurà d’acreditar-se mitjançant resolució expressa de la concessió de l’exempció de l’Agència Estatal d’Administració Tributària, o declaració responsable de tenir una xifra de negocis inferior a 1.000.000 € respecte dels subjectes passius enunciats a la lletra c) de l’article 82.1 de l’esmentat RDLeg, amb excepció de les persones físiques que no han de presentar dita declaració responsable. S’exceptuen d’aquests requisits els subjectes passius a que es refereix l’article 82.1 apartats a), d), g) i h) de l’esmentat RDLeg.</w:t>
      </w:r>
    </w:p>
    <w:p w14:paraId="5281CA8B" w14:textId="77777777" w:rsidR="003A18BB" w:rsidRPr="00F45AEC" w:rsidRDefault="003A18BB" w:rsidP="003A18BB">
      <w:pPr>
        <w:tabs>
          <w:tab w:val="left" w:pos="284"/>
        </w:tabs>
        <w:autoSpaceDE w:val="0"/>
        <w:autoSpaceDN w:val="0"/>
        <w:adjustRightInd w:val="0"/>
        <w:ind w:right="4"/>
        <w:jc w:val="both"/>
        <w:rPr>
          <w:sz w:val="24"/>
          <w:szCs w:val="24"/>
        </w:rPr>
      </w:pPr>
    </w:p>
    <w:p w14:paraId="3CF667A1" w14:textId="2F85B18F" w:rsidR="003A18BB" w:rsidRPr="00F45AEC" w:rsidRDefault="00526502" w:rsidP="003A18BB">
      <w:pPr>
        <w:widowControl w:val="0"/>
        <w:tabs>
          <w:tab w:val="left" w:pos="284"/>
        </w:tabs>
        <w:ind w:right="4"/>
        <w:jc w:val="both"/>
        <w:rPr>
          <w:sz w:val="24"/>
          <w:szCs w:val="24"/>
        </w:rPr>
      </w:pPr>
      <w:r>
        <w:rPr>
          <w:b/>
          <w:sz w:val="24"/>
          <w:szCs w:val="24"/>
        </w:rPr>
        <w:t>l</w:t>
      </w:r>
      <w:r w:rsidR="003A18BB" w:rsidRPr="00F45AEC">
        <w:rPr>
          <w:b/>
          <w:sz w:val="24"/>
          <w:szCs w:val="24"/>
        </w:rPr>
        <w:t>).-</w:t>
      </w:r>
      <w:r w:rsidR="003A18BB" w:rsidRPr="00F45AEC">
        <w:rPr>
          <w:sz w:val="24"/>
          <w:szCs w:val="24"/>
        </w:rPr>
        <w:t xml:space="preserve"> </w:t>
      </w:r>
      <w:r w:rsidR="00F52152" w:rsidRPr="00F52152">
        <w:rPr>
          <w:b/>
          <w:sz w:val="24"/>
          <w:szCs w:val="24"/>
          <w:u w:val="single"/>
        </w:rPr>
        <w:t>En el cas que l’empresari es basi en la solvència i els mitjans d’altres entitats</w:t>
      </w:r>
      <w:r w:rsidR="00F52152" w:rsidRPr="00F52152">
        <w:rPr>
          <w:bCs/>
          <w:sz w:val="24"/>
          <w:szCs w:val="24"/>
        </w:rPr>
        <w:t>, compromís de les entitats esmentades que acrediti que el licitador dispo</w:t>
      </w:r>
      <w:r w:rsidR="00F52152">
        <w:rPr>
          <w:bCs/>
          <w:sz w:val="24"/>
          <w:szCs w:val="24"/>
        </w:rPr>
        <w:t>sarà</w:t>
      </w:r>
      <w:r w:rsidR="00F52152" w:rsidRPr="00F52152">
        <w:rPr>
          <w:bCs/>
          <w:sz w:val="24"/>
          <w:szCs w:val="24"/>
        </w:rPr>
        <w:t xml:space="preserve"> dels recursos necessaris durant tota l’execució del contracte</w:t>
      </w:r>
      <w:r w:rsidR="00F52152">
        <w:rPr>
          <w:bCs/>
          <w:sz w:val="24"/>
          <w:szCs w:val="24"/>
        </w:rPr>
        <w:t xml:space="preserve">, i per al cas que també es cedís la solvència econòmica, l’assumpció de l’obligació d’elevar a públic aquest compromís abans de la formalització del contracte. </w:t>
      </w:r>
    </w:p>
    <w:p w14:paraId="53F25DC2" w14:textId="77777777" w:rsidR="003A18BB" w:rsidRDefault="003A18BB" w:rsidP="003A18BB">
      <w:pPr>
        <w:widowControl w:val="0"/>
        <w:tabs>
          <w:tab w:val="left" w:pos="284"/>
        </w:tabs>
        <w:ind w:right="4"/>
        <w:jc w:val="both"/>
        <w:rPr>
          <w:sz w:val="24"/>
          <w:szCs w:val="24"/>
        </w:rPr>
      </w:pPr>
    </w:p>
    <w:p w14:paraId="029CF34A" w14:textId="29FB7584" w:rsidR="00526502" w:rsidRDefault="00526502" w:rsidP="00526502">
      <w:pPr>
        <w:tabs>
          <w:tab w:val="left" w:pos="284"/>
        </w:tabs>
        <w:ind w:right="4"/>
        <w:jc w:val="both"/>
        <w:rPr>
          <w:sz w:val="24"/>
          <w:szCs w:val="24"/>
        </w:rPr>
      </w:pPr>
      <w:r>
        <w:rPr>
          <w:b/>
          <w:sz w:val="24"/>
          <w:szCs w:val="24"/>
        </w:rPr>
        <w:t>m</w:t>
      </w:r>
      <w:r w:rsidRPr="00F45AEC">
        <w:rPr>
          <w:b/>
          <w:sz w:val="24"/>
          <w:szCs w:val="24"/>
        </w:rPr>
        <w:t>) -</w:t>
      </w:r>
      <w:r w:rsidRPr="00F45AEC">
        <w:rPr>
          <w:sz w:val="24"/>
          <w:szCs w:val="24"/>
        </w:rPr>
        <w:t xml:space="preserve"> Documentació addicional exigida a les empreses estrangeres: declaració de sotmetre’s a la jurisdicció dels Jutjats i Tribunals espanyols de qualsevol ordre per totes les incidències que de forma directa o indirecta puguin sorgir del contracte, amb renúncia, en el seu cas, al “fur” jurisdiccional estranger que pogués correspondre.</w:t>
      </w:r>
    </w:p>
    <w:p w14:paraId="5A2E184A" w14:textId="77777777" w:rsidR="00526502" w:rsidRDefault="00526502" w:rsidP="00526502">
      <w:pPr>
        <w:tabs>
          <w:tab w:val="left" w:pos="284"/>
        </w:tabs>
        <w:ind w:right="4"/>
        <w:jc w:val="both"/>
        <w:rPr>
          <w:sz w:val="24"/>
          <w:szCs w:val="24"/>
        </w:rPr>
      </w:pPr>
    </w:p>
    <w:p w14:paraId="3566AC22" w14:textId="77777777" w:rsidR="00526502" w:rsidRPr="00F45AEC" w:rsidRDefault="00526502" w:rsidP="00526502">
      <w:pPr>
        <w:tabs>
          <w:tab w:val="left" w:pos="284"/>
        </w:tabs>
        <w:ind w:right="4"/>
        <w:jc w:val="both"/>
        <w:rPr>
          <w:sz w:val="24"/>
          <w:szCs w:val="24"/>
        </w:rPr>
      </w:pPr>
      <w:r>
        <w:rPr>
          <w:sz w:val="24"/>
          <w:szCs w:val="24"/>
        </w:rPr>
        <w:t>Així mateix, e</w:t>
      </w:r>
      <w:r w:rsidRPr="00526502">
        <w:rPr>
          <w:sz w:val="24"/>
          <w:szCs w:val="24"/>
        </w:rPr>
        <w:t>ls estrangers, siguin persones físiques o jurídiques, pertanyents o no a estats membres de la Unió Europea i que no tinguin domicili fiscal a Espanya, han de presentar un certificat expedit per l'autoritat competent al país de procedència en què s'acrediti que es troben al corrent en el compliment de les obligacions tributàries corresponents. Així mateix, han de presentar un certificat, també expedit per l'autoritat competent, en què s'acrediti que es troben al corrent en el compliment de les obligacions socials que s'exigeixin al país de la seva nacionalitat. Tota la documentació que s'esmenta en aquest apartat s'ha de referir als dotze darrers mesos.</w:t>
      </w:r>
    </w:p>
    <w:p w14:paraId="0394E835" w14:textId="77777777" w:rsidR="00526502" w:rsidRPr="00F45AEC" w:rsidRDefault="00526502" w:rsidP="003A18BB">
      <w:pPr>
        <w:widowControl w:val="0"/>
        <w:tabs>
          <w:tab w:val="left" w:pos="284"/>
        </w:tabs>
        <w:ind w:right="4"/>
        <w:jc w:val="both"/>
        <w:rPr>
          <w:sz w:val="24"/>
          <w:szCs w:val="24"/>
        </w:rPr>
      </w:pPr>
    </w:p>
    <w:p w14:paraId="1403C641" w14:textId="32B495F3" w:rsidR="003A18BB" w:rsidRDefault="00526502" w:rsidP="003A18BB">
      <w:pPr>
        <w:widowControl w:val="0"/>
        <w:tabs>
          <w:tab w:val="left" w:pos="284"/>
        </w:tabs>
        <w:ind w:right="4"/>
        <w:jc w:val="both"/>
        <w:rPr>
          <w:sz w:val="24"/>
          <w:szCs w:val="24"/>
        </w:rPr>
      </w:pPr>
      <w:r>
        <w:rPr>
          <w:b/>
          <w:sz w:val="24"/>
          <w:szCs w:val="24"/>
        </w:rPr>
        <w:t>n</w:t>
      </w:r>
      <w:r w:rsidR="003A18BB" w:rsidRPr="00F45AEC">
        <w:rPr>
          <w:b/>
          <w:sz w:val="24"/>
          <w:szCs w:val="24"/>
        </w:rPr>
        <w:t>).-</w:t>
      </w:r>
      <w:r w:rsidR="003A18BB" w:rsidRPr="00F45AEC">
        <w:rPr>
          <w:sz w:val="24"/>
          <w:szCs w:val="24"/>
        </w:rPr>
        <w:t xml:space="preserve"> </w:t>
      </w:r>
      <w:r w:rsidR="003A18BB" w:rsidRPr="00F45AEC">
        <w:rPr>
          <w:b/>
          <w:sz w:val="24"/>
          <w:szCs w:val="24"/>
          <w:u w:val="single"/>
        </w:rPr>
        <w:t>L’acreditació d’haver constituït la garantia definitiva</w:t>
      </w:r>
      <w:r w:rsidR="003A18BB" w:rsidRPr="00F45AEC">
        <w:rPr>
          <w:sz w:val="24"/>
          <w:szCs w:val="24"/>
        </w:rPr>
        <w:t>, per l’import, termes i condicions que preveu la lletra L.2 (i si pertoca, també l’apartat L.3) del quadre de característiques i la clàusula 22ª següent d’aquest plec</w:t>
      </w:r>
    </w:p>
    <w:p w14:paraId="562DFF73" w14:textId="77777777" w:rsidR="00526502" w:rsidRDefault="00526502" w:rsidP="003A18BB">
      <w:pPr>
        <w:widowControl w:val="0"/>
        <w:tabs>
          <w:tab w:val="left" w:pos="284"/>
        </w:tabs>
        <w:ind w:right="4"/>
        <w:jc w:val="both"/>
        <w:rPr>
          <w:sz w:val="24"/>
          <w:szCs w:val="24"/>
        </w:rPr>
      </w:pPr>
    </w:p>
    <w:p w14:paraId="2AF711F7" w14:textId="77777777" w:rsidR="00526502" w:rsidRDefault="00526502" w:rsidP="00526502">
      <w:pPr>
        <w:widowControl w:val="0"/>
        <w:tabs>
          <w:tab w:val="left" w:pos="284"/>
        </w:tabs>
        <w:ind w:right="4"/>
        <w:jc w:val="both"/>
        <w:rPr>
          <w:sz w:val="24"/>
          <w:szCs w:val="24"/>
        </w:rPr>
      </w:pPr>
      <w:r w:rsidRPr="000F4546">
        <w:rPr>
          <w:sz w:val="24"/>
          <w:szCs w:val="24"/>
        </w:rPr>
        <w:t xml:space="preserve">Als efectes de l’acreditació documental dels requisits ara relacionats, </w:t>
      </w:r>
      <w:r>
        <w:rPr>
          <w:sz w:val="24"/>
          <w:szCs w:val="24"/>
        </w:rPr>
        <w:t xml:space="preserve">les licitadores han </w:t>
      </w:r>
      <w:r w:rsidRPr="000F4546">
        <w:rPr>
          <w:sz w:val="24"/>
          <w:szCs w:val="24"/>
        </w:rPr>
        <w:t xml:space="preserve">de tenir en compte que d’acord amb l’establert a la Llei 9/2017, de contractes del sector públic, la inscripció en el Registre Oficial de Licitadors i Empreses Classificades del Sector Públic acreditarà davant de tots els òrgans de contractació del sector públic, llevat de prova en contra, les condicions d'aptitud de l'empresari quant a la seva personalitat i capacitat d'obrar, representació, habilitació professional o empresarial, solvència econòmica i financera i tècnica o professional, classificació i altres circumstàncies inscrites, així com la concurrència o no concurrència de les prohibicions de contractar que hi hagin de constar, </w:t>
      </w:r>
      <w:r w:rsidRPr="000F4546">
        <w:rPr>
          <w:b/>
          <w:bCs/>
          <w:sz w:val="24"/>
          <w:szCs w:val="24"/>
        </w:rPr>
        <w:t>però només respecte dels fets</w:t>
      </w:r>
      <w:r w:rsidRPr="000F4546">
        <w:rPr>
          <w:sz w:val="24"/>
          <w:szCs w:val="24"/>
        </w:rPr>
        <w:t xml:space="preserve">, </w:t>
      </w:r>
      <w:r w:rsidRPr="000F4546">
        <w:rPr>
          <w:b/>
          <w:bCs/>
          <w:sz w:val="24"/>
          <w:szCs w:val="24"/>
        </w:rPr>
        <w:t xml:space="preserve">dades i circumstàncies que constin inscrits en el registre i consegüentment apareguin efectivament reflectits en els certificats </w:t>
      </w:r>
      <w:r w:rsidRPr="000F4546">
        <w:rPr>
          <w:sz w:val="24"/>
          <w:szCs w:val="24"/>
        </w:rPr>
        <w:t>corresponents que  presentin per les licitadores.</w:t>
      </w:r>
    </w:p>
    <w:p w14:paraId="4D5ACDDE" w14:textId="77777777" w:rsidR="00526502" w:rsidRPr="00F45AEC" w:rsidRDefault="00526502" w:rsidP="003A18BB">
      <w:pPr>
        <w:widowControl w:val="0"/>
        <w:tabs>
          <w:tab w:val="left" w:pos="284"/>
        </w:tabs>
        <w:ind w:right="4"/>
        <w:jc w:val="both"/>
        <w:rPr>
          <w:sz w:val="24"/>
          <w:szCs w:val="24"/>
        </w:rPr>
      </w:pPr>
    </w:p>
    <w:p w14:paraId="003331C4" w14:textId="029836E6" w:rsidR="002159F3" w:rsidRPr="00F45AEC" w:rsidRDefault="002159F3" w:rsidP="002159F3">
      <w:pPr>
        <w:numPr>
          <w:ilvl w:val="0"/>
          <w:numId w:val="21"/>
        </w:numPr>
        <w:tabs>
          <w:tab w:val="left" w:pos="284"/>
        </w:tabs>
        <w:ind w:right="4"/>
        <w:jc w:val="both"/>
        <w:rPr>
          <w:b/>
          <w:sz w:val="24"/>
          <w:szCs w:val="24"/>
        </w:rPr>
      </w:pPr>
      <w:r w:rsidRPr="00F45AEC">
        <w:rPr>
          <w:b/>
          <w:sz w:val="24"/>
          <w:szCs w:val="24"/>
        </w:rPr>
        <w:t xml:space="preserve">DOCUMENTACIÓ A PRESENTAR EN EL PROCEDIMENT OBERT SIMPLIFICAT DE L’ARTICLE 159.4 DE </w:t>
      </w:r>
      <w:r w:rsidR="006441C6">
        <w:rPr>
          <w:b/>
          <w:sz w:val="24"/>
          <w:szCs w:val="24"/>
        </w:rPr>
        <w:t>L’LCSP</w:t>
      </w:r>
      <w:r w:rsidRPr="00F45AEC">
        <w:rPr>
          <w:b/>
          <w:sz w:val="24"/>
          <w:szCs w:val="24"/>
        </w:rPr>
        <w:t>:</w:t>
      </w:r>
    </w:p>
    <w:p w14:paraId="4708DC15" w14:textId="3062F907" w:rsidR="002159F3" w:rsidRPr="00F45AEC" w:rsidRDefault="002159F3" w:rsidP="003A18BB">
      <w:pPr>
        <w:widowControl w:val="0"/>
        <w:tabs>
          <w:tab w:val="left" w:pos="284"/>
        </w:tabs>
        <w:ind w:right="4"/>
        <w:jc w:val="both"/>
        <w:rPr>
          <w:sz w:val="24"/>
          <w:szCs w:val="24"/>
        </w:rPr>
      </w:pPr>
      <w:r w:rsidRPr="00F45AEC">
        <w:rPr>
          <w:sz w:val="24"/>
          <w:szCs w:val="24"/>
        </w:rPr>
        <w:t xml:space="preserve">D’acord amb el que s’estableixi a la lletra A) del quadre descriptiu, si el contracte es tramita mitjançant procediment obert simplificat de l’establert a l’article 159.4 de </w:t>
      </w:r>
      <w:r w:rsidR="006441C6">
        <w:rPr>
          <w:sz w:val="24"/>
          <w:szCs w:val="24"/>
        </w:rPr>
        <w:t>l’LCSP</w:t>
      </w:r>
      <w:r w:rsidRPr="00F45AEC">
        <w:rPr>
          <w:sz w:val="24"/>
          <w:szCs w:val="24"/>
        </w:rPr>
        <w:t>, la licitadora requerida com a millor oferta haurà de presentar la documentació</w:t>
      </w:r>
      <w:r w:rsidR="00FA2EC5">
        <w:rPr>
          <w:sz w:val="24"/>
          <w:szCs w:val="24"/>
        </w:rPr>
        <w:t xml:space="preserve"> següent:</w:t>
      </w:r>
    </w:p>
    <w:p w14:paraId="39EFEE18" w14:textId="77777777" w:rsidR="002159F3" w:rsidRPr="00F45AEC" w:rsidRDefault="002159F3" w:rsidP="003A18BB">
      <w:pPr>
        <w:widowControl w:val="0"/>
        <w:tabs>
          <w:tab w:val="left" w:pos="284"/>
        </w:tabs>
        <w:ind w:right="4"/>
        <w:jc w:val="both"/>
        <w:rPr>
          <w:sz w:val="24"/>
          <w:szCs w:val="24"/>
        </w:rPr>
      </w:pPr>
    </w:p>
    <w:p w14:paraId="7BEF4769" w14:textId="77777777" w:rsidR="00AB5A8D" w:rsidRDefault="002159F3" w:rsidP="003A18BB">
      <w:pPr>
        <w:widowControl w:val="0"/>
        <w:tabs>
          <w:tab w:val="left" w:pos="284"/>
        </w:tabs>
        <w:ind w:right="4"/>
        <w:jc w:val="both"/>
        <w:rPr>
          <w:sz w:val="24"/>
          <w:szCs w:val="24"/>
        </w:rPr>
      </w:pPr>
      <w:r w:rsidRPr="00F45AEC">
        <w:rPr>
          <w:sz w:val="24"/>
          <w:szCs w:val="24"/>
        </w:rPr>
        <w:t xml:space="preserve">Si el contracte es tramita per procediment simplificat de l’establert a l’article 159.4 de </w:t>
      </w:r>
      <w:r w:rsidR="006441C6">
        <w:rPr>
          <w:sz w:val="24"/>
          <w:szCs w:val="24"/>
        </w:rPr>
        <w:t>l’LCSP</w:t>
      </w:r>
      <w:r w:rsidRPr="00F45AEC">
        <w:rPr>
          <w:sz w:val="24"/>
          <w:szCs w:val="24"/>
        </w:rPr>
        <w:t xml:space="preserve">, </w:t>
      </w:r>
      <w:r w:rsidR="003310F0" w:rsidRPr="00F45AEC">
        <w:rPr>
          <w:sz w:val="24"/>
          <w:szCs w:val="24"/>
        </w:rPr>
        <w:t xml:space="preserve">prèvia comprovació per la Mesa a través del Registre oficial de licitadors i empreses classificades que l'empresa està degudament constituïda, el signant de la proposició té poder bastant per a formular l'oferta, ostenta la solvència econòmica, financera i tècnica o, si s'escau la classificació corresponent i no està sotmesa en cap prohibició per contractar, </w:t>
      </w:r>
      <w:r w:rsidR="00DB570E" w:rsidRPr="00F45AEC">
        <w:rPr>
          <w:sz w:val="24"/>
          <w:szCs w:val="24"/>
        </w:rPr>
        <w:t xml:space="preserve">requerirà en el mateix acte </w:t>
      </w:r>
      <w:r w:rsidRPr="00F45AEC">
        <w:rPr>
          <w:sz w:val="24"/>
          <w:szCs w:val="24"/>
        </w:rPr>
        <w:t xml:space="preserve">a l'empresa que ha obtingut la millor puntuació mitjançant comunicació electrònica perquè constitueixi la garantia definitiva, així com perquè aporti el compromís a què es refereix l'article 75.2 </w:t>
      </w:r>
      <w:r w:rsidR="00DB570E" w:rsidRPr="00F45AEC">
        <w:rPr>
          <w:sz w:val="24"/>
          <w:szCs w:val="24"/>
        </w:rPr>
        <w:t xml:space="preserve">de </w:t>
      </w:r>
      <w:r w:rsidR="006441C6">
        <w:rPr>
          <w:sz w:val="24"/>
          <w:szCs w:val="24"/>
        </w:rPr>
        <w:t>l’LCSP</w:t>
      </w:r>
      <w:r w:rsidR="00DB570E" w:rsidRPr="00F45AEC">
        <w:rPr>
          <w:sz w:val="24"/>
          <w:szCs w:val="24"/>
        </w:rPr>
        <w:t xml:space="preserve"> </w:t>
      </w:r>
      <w:r w:rsidRPr="00F45AEC">
        <w:rPr>
          <w:sz w:val="24"/>
          <w:szCs w:val="24"/>
        </w:rPr>
        <w:t>i la documentació justificativa de què disposa efectivament dels mitjans que s'hagi compromès a dedicar o adscriure a l'execució del contracte conforme a l'article 76.2; i tot això en el termini de 7 dies hàbils a comptar de l'enviament de la comunicació.</w:t>
      </w:r>
      <w:r w:rsidR="00DB570E" w:rsidRPr="00F45AEC">
        <w:rPr>
          <w:sz w:val="24"/>
          <w:szCs w:val="24"/>
        </w:rPr>
        <w:t xml:space="preserve"> En el cas que l'empresari hagi de presentar qualsevol altra documentació que no estigui inscrita en </w:t>
      </w:r>
      <w:r w:rsidR="00DB570E" w:rsidRPr="00F45AEC">
        <w:rPr>
          <w:sz w:val="24"/>
          <w:szCs w:val="24"/>
        </w:rPr>
        <w:lastRenderedPageBreak/>
        <w:t>el Registre de Licitadors, la mateixa s'haurà d'aportar en el termini de 7 dies hàbils establert per presentar la garantia definitiva.</w:t>
      </w:r>
    </w:p>
    <w:p w14:paraId="105C6770" w14:textId="6013B756" w:rsidR="00A9316A" w:rsidRPr="00F45AEC" w:rsidRDefault="00A9316A" w:rsidP="00977EF2">
      <w:pPr>
        <w:widowControl w:val="0"/>
        <w:tabs>
          <w:tab w:val="left" w:pos="284"/>
        </w:tabs>
        <w:ind w:right="4"/>
        <w:jc w:val="both"/>
        <w:rPr>
          <w:sz w:val="24"/>
          <w:szCs w:val="24"/>
        </w:rPr>
      </w:pPr>
    </w:p>
    <w:p w14:paraId="43F8F70C" w14:textId="77777777" w:rsidR="00DB570E" w:rsidRPr="00F45AEC" w:rsidRDefault="00DB570E" w:rsidP="00DB570E">
      <w:pPr>
        <w:widowControl w:val="0"/>
        <w:numPr>
          <w:ilvl w:val="0"/>
          <w:numId w:val="21"/>
        </w:numPr>
        <w:jc w:val="both"/>
        <w:rPr>
          <w:b/>
          <w:sz w:val="24"/>
          <w:szCs w:val="24"/>
        </w:rPr>
      </w:pPr>
      <w:r w:rsidRPr="00F45AEC">
        <w:rPr>
          <w:b/>
          <w:sz w:val="24"/>
          <w:szCs w:val="24"/>
        </w:rPr>
        <w:t>PROCEDIMENT SIMPLIFICAT SUMARI (ART. 159.6 LCSP)</w:t>
      </w:r>
    </w:p>
    <w:p w14:paraId="412A6C83" w14:textId="77777777" w:rsidR="002159F3" w:rsidRPr="00F45AEC" w:rsidRDefault="002159F3" w:rsidP="004C74F1">
      <w:pPr>
        <w:widowControl w:val="0"/>
        <w:jc w:val="both"/>
        <w:rPr>
          <w:sz w:val="24"/>
          <w:szCs w:val="24"/>
        </w:rPr>
      </w:pPr>
      <w:r w:rsidRPr="00F45AEC">
        <w:rPr>
          <w:sz w:val="24"/>
          <w:szCs w:val="24"/>
        </w:rPr>
        <w:t xml:space="preserve">En el </w:t>
      </w:r>
      <w:r w:rsidR="00DB570E" w:rsidRPr="00F45AEC">
        <w:rPr>
          <w:sz w:val="24"/>
          <w:szCs w:val="24"/>
        </w:rPr>
        <w:t xml:space="preserve">procediment </w:t>
      </w:r>
      <w:r w:rsidRPr="00F45AEC">
        <w:rPr>
          <w:sz w:val="24"/>
          <w:szCs w:val="24"/>
        </w:rPr>
        <w:t>simplificat establert a l’article 159.</w:t>
      </w:r>
      <w:r w:rsidR="00DB570E" w:rsidRPr="00F45AEC">
        <w:rPr>
          <w:sz w:val="24"/>
          <w:szCs w:val="24"/>
        </w:rPr>
        <w:t>6, les licitadores estan exemptes de l’acreditació de la solvència econòmica, financera, i tècnica o professional, i no s’exigirà la constitució de garantia definitiva.</w:t>
      </w:r>
      <w:r w:rsidRPr="00F45AEC">
        <w:rPr>
          <w:sz w:val="24"/>
          <w:szCs w:val="24"/>
        </w:rPr>
        <w:t xml:space="preserve">  </w:t>
      </w:r>
      <w:r w:rsidR="00DB570E" w:rsidRPr="00F45AEC">
        <w:rPr>
          <w:sz w:val="24"/>
          <w:szCs w:val="24"/>
        </w:rPr>
        <w:t>En la resta s’aplicarà la tramitació indicada en l’apartat B) anterior per al procediment simplificat.</w:t>
      </w:r>
    </w:p>
    <w:p w14:paraId="1391BFAD" w14:textId="77777777" w:rsidR="002159F3" w:rsidRPr="00F45AEC" w:rsidRDefault="002159F3" w:rsidP="004C74F1">
      <w:pPr>
        <w:widowControl w:val="0"/>
        <w:jc w:val="both"/>
        <w:rPr>
          <w:sz w:val="24"/>
          <w:szCs w:val="24"/>
        </w:rPr>
      </w:pPr>
    </w:p>
    <w:p w14:paraId="5972FA68" w14:textId="77777777" w:rsidR="00A9316A" w:rsidRPr="00F45AEC" w:rsidRDefault="00255B64" w:rsidP="004C74F1">
      <w:pPr>
        <w:jc w:val="both"/>
        <w:rPr>
          <w:b/>
          <w:sz w:val="24"/>
          <w:szCs w:val="24"/>
        </w:rPr>
      </w:pPr>
      <w:r w:rsidRPr="00F45AEC">
        <w:rPr>
          <w:b/>
          <w:sz w:val="24"/>
          <w:szCs w:val="24"/>
        </w:rPr>
        <w:t>22</w:t>
      </w:r>
      <w:r w:rsidR="00A9316A" w:rsidRPr="00F45AEC">
        <w:rPr>
          <w:b/>
          <w:sz w:val="24"/>
          <w:szCs w:val="24"/>
        </w:rPr>
        <w:t>.- GARANTIA DEFINITIVA.</w:t>
      </w:r>
    </w:p>
    <w:p w14:paraId="2AFD4837" w14:textId="77777777" w:rsidR="00EC0A39" w:rsidRPr="00F45AEC" w:rsidRDefault="00C0261D" w:rsidP="00EC0A39">
      <w:pPr>
        <w:widowControl w:val="0"/>
        <w:jc w:val="both"/>
        <w:rPr>
          <w:iCs/>
          <w:sz w:val="24"/>
          <w:szCs w:val="24"/>
        </w:rPr>
      </w:pPr>
      <w:r w:rsidRPr="00F45AEC">
        <w:rPr>
          <w:iCs/>
          <w:sz w:val="24"/>
          <w:szCs w:val="24"/>
        </w:rPr>
        <w:t>Si així s’ha establert en la lletra L) del quadre de característiques, e</w:t>
      </w:r>
      <w:r w:rsidR="00EC0A39" w:rsidRPr="00F45AEC">
        <w:rPr>
          <w:iCs/>
          <w:sz w:val="24"/>
          <w:szCs w:val="24"/>
        </w:rPr>
        <w:t>l licitador que hagi presentat l’oferta econòmicament més avantatjosa acreditarà, en el termini indicat anteriorment, la constitució de la garantia de</w:t>
      </w:r>
      <w:r w:rsidRPr="00F45AEC">
        <w:rPr>
          <w:iCs/>
          <w:sz w:val="24"/>
          <w:szCs w:val="24"/>
        </w:rPr>
        <w:t xml:space="preserve">finitiva, per </w:t>
      </w:r>
      <w:r w:rsidR="00EC0A39" w:rsidRPr="00F45AEC">
        <w:rPr>
          <w:iCs/>
          <w:sz w:val="24"/>
          <w:szCs w:val="24"/>
        </w:rPr>
        <w:t>l’import</w:t>
      </w:r>
      <w:r w:rsidRPr="00F45AEC">
        <w:rPr>
          <w:iCs/>
          <w:sz w:val="24"/>
          <w:szCs w:val="24"/>
        </w:rPr>
        <w:t xml:space="preserve"> que s’indica a la lletra L) del quadre de característiques d’aquest plec</w:t>
      </w:r>
      <w:r w:rsidR="00EC0A39" w:rsidRPr="00F45AEC">
        <w:rPr>
          <w:iCs/>
          <w:sz w:val="24"/>
          <w:szCs w:val="24"/>
        </w:rPr>
        <w:t>.</w:t>
      </w:r>
    </w:p>
    <w:p w14:paraId="51C8370D" w14:textId="77777777" w:rsidR="00EC0A39" w:rsidRPr="00F45AEC" w:rsidRDefault="00EC0A39" w:rsidP="00EC0A39">
      <w:pPr>
        <w:jc w:val="both"/>
        <w:rPr>
          <w:sz w:val="24"/>
          <w:szCs w:val="24"/>
        </w:rPr>
      </w:pPr>
    </w:p>
    <w:p w14:paraId="08F4DC19" w14:textId="77777777" w:rsidR="00EC0A39" w:rsidRPr="00F45AEC" w:rsidRDefault="00EC0A39" w:rsidP="00EC0A39">
      <w:pPr>
        <w:jc w:val="both"/>
        <w:rPr>
          <w:sz w:val="24"/>
          <w:szCs w:val="24"/>
        </w:rPr>
      </w:pPr>
      <w:bookmarkStart w:id="10" w:name="_Hlk155342364"/>
      <w:r w:rsidRPr="00F45AEC">
        <w:rPr>
          <w:sz w:val="24"/>
          <w:szCs w:val="24"/>
        </w:rPr>
        <w:t>Aquesta garantia es podrà prestar en alguna de les formes següents:</w:t>
      </w:r>
    </w:p>
    <w:p w14:paraId="34AC4D8D" w14:textId="77777777" w:rsidR="00EC0A39" w:rsidRPr="00F45AEC" w:rsidRDefault="00EC0A39" w:rsidP="00EC0A39">
      <w:pPr>
        <w:numPr>
          <w:ilvl w:val="0"/>
          <w:numId w:val="5"/>
        </w:numPr>
        <w:jc w:val="both"/>
        <w:rPr>
          <w:sz w:val="24"/>
          <w:szCs w:val="24"/>
        </w:rPr>
      </w:pPr>
      <w:r w:rsidRPr="00F45AEC">
        <w:rPr>
          <w:sz w:val="24"/>
          <w:szCs w:val="24"/>
        </w:rPr>
        <w:t>En efectiu o en valors de Deute Públic, amb subjecció, en cada cas, a les condicions establertes en les normes vigents de desenvolupament de</w:t>
      </w:r>
      <w:r w:rsidR="00A67CFD" w:rsidRPr="00F45AEC">
        <w:rPr>
          <w:sz w:val="24"/>
          <w:szCs w:val="24"/>
        </w:rPr>
        <w:t xml:space="preserve"> </w:t>
      </w:r>
      <w:r w:rsidRPr="00F45AEC">
        <w:rPr>
          <w:sz w:val="24"/>
          <w:szCs w:val="24"/>
        </w:rPr>
        <w:t>l</w:t>
      </w:r>
      <w:r w:rsidR="00A67CFD" w:rsidRPr="00F45AEC">
        <w:rPr>
          <w:sz w:val="24"/>
          <w:szCs w:val="24"/>
        </w:rPr>
        <w:t>a</w:t>
      </w:r>
      <w:r w:rsidRPr="00F45AEC">
        <w:rPr>
          <w:sz w:val="24"/>
          <w:szCs w:val="24"/>
        </w:rPr>
        <w:t xml:space="preserve"> Llei de Contractes del Sector Públic.</w:t>
      </w:r>
    </w:p>
    <w:p w14:paraId="5127E2FA" w14:textId="77777777" w:rsidR="00A67CFD" w:rsidRPr="00F45AEC" w:rsidRDefault="00EC0A39" w:rsidP="00A67CFD">
      <w:pPr>
        <w:numPr>
          <w:ilvl w:val="0"/>
          <w:numId w:val="5"/>
        </w:numPr>
        <w:jc w:val="both"/>
        <w:rPr>
          <w:sz w:val="24"/>
          <w:szCs w:val="24"/>
        </w:rPr>
      </w:pPr>
      <w:r w:rsidRPr="00F45AEC">
        <w:rPr>
          <w:sz w:val="24"/>
          <w:szCs w:val="24"/>
        </w:rPr>
        <w:t xml:space="preserve">Mitjançant aval, prestat en la forma i condicions que estableixen les normes vigents de desenvolupament </w:t>
      </w:r>
      <w:r w:rsidR="00A67CFD" w:rsidRPr="00F45AEC">
        <w:rPr>
          <w:sz w:val="24"/>
          <w:szCs w:val="24"/>
        </w:rPr>
        <w:t>de la Llei de Contractes del Sector Públic.</w:t>
      </w:r>
    </w:p>
    <w:p w14:paraId="023B78FA" w14:textId="77777777" w:rsidR="00A67CFD" w:rsidRPr="00F45AEC" w:rsidRDefault="00EC0A39" w:rsidP="00A67CFD">
      <w:pPr>
        <w:numPr>
          <w:ilvl w:val="0"/>
          <w:numId w:val="5"/>
        </w:numPr>
        <w:jc w:val="both"/>
        <w:rPr>
          <w:sz w:val="24"/>
          <w:szCs w:val="24"/>
        </w:rPr>
      </w:pPr>
      <w:r w:rsidRPr="00F45AEC">
        <w:rPr>
          <w:sz w:val="24"/>
          <w:szCs w:val="24"/>
        </w:rPr>
        <w:t xml:space="preserve">Mitjançant contracte d’assegurança de caució, celebrat en la forma i condicions que estableixen les normes vigents de desenvolupament </w:t>
      </w:r>
      <w:r w:rsidR="00A67CFD" w:rsidRPr="00F45AEC">
        <w:rPr>
          <w:sz w:val="24"/>
          <w:szCs w:val="24"/>
        </w:rPr>
        <w:t>de la Llei de Contractes del Sector Públic.</w:t>
      </w:r>
    </w:p>
    <w:bookmarkEnd w:id="10"/>
    <w:p w14:paraId="3E9CAE5E" w14:textId="77777777" w:rsidR="00EC0A39" w:rsidRDefault="00EC0A39" w:rsidP="002908F6">
      <w:pPr>
        <w:jc w:val="both"/>
        <w:rPr>
          <w:sz w:val="24"/>
          <w:szCs w:val="24"/>
        </w:rPr>
      </w:pPr>
    </w:p>
    <w:p w14:paraId="09AAA8C8" w14:textId="0781DE61" w:rsidR="002908F6" w:rsidRDefault="002908F6" w:rsidP="002908F6">
      <w:pPr>
        <w:jc w:val="both"/>
        <w:rPr>
          <w:sz w:val="24"/>
          <w:szCs w:val="24"/>
        </w:rPr>
      </w:pPr>
      <w:r>
        <w:rPr>
          <w:sz w:val="24"/>
          <w:szCs w:val="24"/>
        </w:rPr>
        <w:t>Només de forma excepcional i degudament justificada, en els casos en que així s’estableixi a la lletra L.4 del quadre de característiques, la garantia es podrà constituir també mitjançant retenció en el preu.</w:t>
      </w:r>
    </w:p>
    <w:p w14:paraId="7631EBF4" w14:textId="77777777" w:rsidR="002908F6" w:rsidRPr="00F45AEC" w:rsidRDefault="002908F6" w:rsidP="002908F6">
      <w:pPr>
        <w:jc w:val="both"/>
        <w:rPr>
          <w:sz w:val="24"/>
          <w:szCs w:val="24"/>
        </w:rPr>
      </w:pPr>
    </w:p>
    <w:p w14:paraId="1BDA11B0" w14:textId="77777777" w:rsidR="00EC0A39" w:rsidRPr="00F45AEC" w:rsidRDefault="00EC0A39" w:rsidP="00EC0A39">
      <w:pPr>
        <w:jc w:val="both"/>
        <w:rPr>
          <w:sz w:val="24"/>
          <w:szCs w:val="24"/>
        </w:rPr>
      </w:pPr>
      <w:r w:rsidRPr="00F45AEC">
        <w:rPr>
          <w:sz w:val="24"/>
          <w:szCs w:val="24"/>
        </w:rPr>
        <w:t>La garantia s’haurà de presentar davant l’òrgan de contractació d’alguna de les formes següents:</w:t>
      </w:r>
    </w:p>
    <w:p w14:paraId="17E546A3" w14:textId="5BC404F1" w:rsidR="00EC0A39" w:rsidRPr="00F45AEC" w:rsidRDefault="00EC0A39" w:rsidP="00EC0A39">
      <w:pPr>
        <w:ind w:left="697"/>
        <w:jc w:val="both"/>
        <w:rPr>
          <w:sz w:val="24"/>
          <w:szCs w:val="24"/>
        </w:rPr>
      </w:pPr>
      <w:bookmarkStart w:id="11" w:name="_Hlk155342388"/>
      <w:r w:rsidRPr="00F45AEC">
        <w:rPr>
          <w:sz w:val="24"/>
          <w:szCs w:val="24"/>
        </w:rPr>
        <w:t xml:space="preserve">Si es tracta de garanties en efectiu, les licitadores les hauran de dipositar davant </w:t>
      </w:r>
      <w:smartTag w:uri="urn:schemas-microsoft-com:office:smarttags" w:element="PersonName">
        <w:smartTagPr>
          <w:attr w:name="ProductID" w:val="la Tresoreria"/>
        </w:smartTagPr>
        <w:r w:rsidRPr="00F45AEC">
          <w:rPr>
            <w:sz w:val="24"/>
            <w:szCs w:val="24"/>
          </w:rPr>
          <w:t>la Tresoreria</w:t>
        </w:r>
      </w:smartTag>
      <w:r w:rsidRPr="00F45AEC">
        <w:rPr>
          <w:sz w:val="24"/>
          <w:szCs w:val="24"/>
        </w:rPr>
        <w:t xml:space="preserve"> de l’Ajuntament; les garanties constituïdes en valors s’acreditaran mitjançant la presentació davant l’òrgan de contractació de la corresponent certificació emesa per l’entitat encarregada de del registre comptable en que es troben anotats els valors. Les garanties constituïdes mitjançant aval o contracte d’assegurança de caució hauran de ser autoritza</w:t>
      </w:r>
      <w:r w:rsidR="00296986">
        <w:rPr>
          <w:sz w:val="24"/>
          <w:szCs w:val="24"/>
        </w:rPr>
        <w:t>de</w:t>
      </w:r>
      <w:r w:rsidRPr="00F45AEC">
        <w:rPr>
          <w:sz w:val="24"/>
          <w:szCs w:val="24"/>
        </w:rPr>
        <w:t>s per apoderats de l’entitat avalista o asseguradora que tingui poder suficient per obligar-la i s’hauran de presentar degudament valida</w:t>
      </w:r>
      <w:r w:rsidR="00296986">
        <w:rPr>
          <w:sz w:val="24"/>
          <w:szCs w:val="24"/>
        </w:rPr>
        <w:t>des</w:t>
      </w:r>
      <w:r w:rsidRPr="00F45AEC">
        <w:rPr>
          <w:sz w:val="24"/>
          <w:szCs w:val="24"/>
        </w:rPr>
        <w:t xml:space="preserve"> per l’Assessoria Jurídica de </w:t>
      </w:r>
      <w:smartTag w:uri="urn:schemas-microsoft-com:office:smarttags" w:element="PersonName">
        <w:smartTagPr>
          <w:attr w:name="ProductID" w:val="la Caixa General"/>
        </w:smartTagPr>
        <w:smartTag w:uri="urn:schemas-microsoft-com:office:smarttags" w:element="PersonName">
          <w:smartTagPr>
            <w:attr w:name="ProductID" w:val="la Caixa"/>
          </w:smartTagPr>
          <w:r w:rsidRPr="00F45AEC">
            <w:rPr>
              <w:sz w:val="24"/>
              <w:szCs w:val="24"/>
            </w:rPr>
            <w:t>la Caixa</w:t>
          </w:r>
        </w:smartTag>
        <w:r w:rsidRPr="00F45AEC">
          <w:rPr>
            <w:sz w:val="24"/>
            <w:szCs w:val="24"/>
          </w:rPr>
          <w:t xml:space="preserve"> General</w:t>
        </w:r>
      </w:smartTag>
      <w:r w:rsidRPr="00F45AEC">
        <w:rPr>
          <w:sz w:val="24"/>
          <w:szCs w:val="24"/>
        </w:rPr>
        <w:t xml:space="preserve"> de Dipòsits o per l’Advocacia de l’Estat en la província quan es tracti de sucursals, o bé si es tracta d’un poder atorgat de forma singular per aquest contracte, s’haurà de realitzar la validació del poder de forma prèvia davant </w:t>
      </w:r>
      <w:smartTag w:uri="urn:schemas-microsoft-com:office:smarttags" w:element="PersonName">
        <w:smartTagPr>
          <w:attr w:name="ProductID" w:val="la Secretaria"/>
        </w:smartTagPr>
        <w:r w:rsidRPr="00F45AEC">
          <w:rPr>
            <w:sz w:val="24"/>
            <w:szCs w:val="24"/>
          </w:rPr>
          <w:t>la Secretaria</w:t>
        </w:r>
      </w:smartTag>
      <w:r w:rsidRPr="00F45AEC">
        <w:rPr>
          <w:sz w:val="24"/>
          <w:szCs w:val="24"/>
        </w:rPr>
        <w:t xml:space="preserve"> de l’Ajuntament. </w:t>
      </w:r>
    </w:p>
    <w:p w14:paraId="51D38972" w14:textId="77777777" w:rsidR="00EC0A39" w:rsidRPr="00F45AEC" w:rsidRDefault="00EC0A39" w:rsidP="00EC0A39">
      <w:pPr>
        <w:ind w:firstLine="709"/>
        <w:jc w:val="both"/>
        <w:rPr>
          <w:sz w:val="24"/>
          <w:szCs w:val="24"/>
        </w:rPr>
      </w:pPr>
    </w:p>
    <w:p w14:paraId="3B4CB707" w14:textId="20FE26B6" w:rsidR="00EC0A39" w:rsidRPr="00F45AEC" w:rsidRDefault="00EC0A39" w:rsidP="00EC0A39">
      <w:pPr>
        <w:jc w:val="both"/>
        <w:rPr>
          <w:sz w:val="24"/>
          <w:szCs w:val="24"/>
        </w:rPr>
      </w:pPr>
      <w:r w:rsidRPr="00F45AEC">
        <w:rPr>
          <w:sz w:val="24"/>
          <w:szCs w:val="24"/>
        </w:rPr>
        <w:t>La garantia no serà retornada o cancel·lada fins que s’hagi produït el venciment del termini de garantia i el compliment satisfactori del contracte.</w:t>
      </w:r>
    </w:p>
    <w:bookmarkEnd w:id="11"/>
    <w:p w14:paraId="09164E81" w14:textId="77777777" w:rsidR="00EC0A39" w:rsidRPr="00F45AEC" w:rsidRDefault="00EC0A39" w:rsidP="00EC0A39">
      <w:pPr>
        <w:jc w:val="both"/>
        <w:rPr>
          <w:sz w:val="24"/>
          <w:szCs w:val="24"/>
        </w:rPr>
      </w:pPr>
    </w:p>
    <w:p w14:paraId="37CE5EDD" w14:textId="1ED8D580" w:rsidR="00EC0A39" w:rsidRPr="00F45AEC" w:rsidRDefault="00EC0A39" w:rsidP="00EC0A39">
      <w:pPr>
        <w:jc w:val="both"/>
        <w:rPr>
          <w:sz w:val="24"/>
          <w:szCs w:val="24"/>
        </w:rPr>
      </w:pPr>
      <w:r w:rsidRPr="00F45AEC">
        <w:rPr>
          <w:sz w:val="24"/>
          <w:szCs w:val="24"/>
        </w:rPr>
        <w:t>Aquesta garantia respondrà als conceptes inclosos en l’article 1</w:t>
      </w:r>
      <w:r w:rsidR="00A67CFD" w:rsidRPr="00F45AEC">
        <w:rPr>
          <w:sz w:val="24"/>
          <w:szCs w:val="24"/>
        </w:rPr>
        <w:t>10</w:t>
      </w:r>
      <w:r w:rsidRPr="00F45AEC">
        <w:rPr>
          <w:sz w:val="24"/>
          <w:szCs w:val="24"/>
        </w:rPr>
        <w:t xml:space="preserve"> de</w:t>
      </w:r>
      <w:r w:rsidR="00A67CFD" w:rsidRPr="00F45AEC">
        <w:rPr>
          <w:sz w:val="24"/>
          <w:szCs w:val="24"/>
        </w:rPr>
        <w:t xml:space="preserve"> </w:t>
      </w:r>
      <w:r w:rsidR="006441C6">
        <w:rPr>
          <w:sz w:val="24"/>
          <w:szCs w:val="24"/>
        </w:rPr>
        <w:t>l’LCSP</w:t>
      </w:r>
      <w:r w:rsidRPr="00F45AEC">
        <w:rPr>
          <w:sz w:val="24"/>
          <w:szCs w:val="24"/>
        </w:rPr>
        <w:t>.</w:t>
      </w:r>
    </w:p>
    <w:p w14:paraId="031A2060" w14:textId="77777777" w:rsidR="00EC0A39" w:rsidRPr="00F45AEC" w:rsidRDefault="00EC0A39" w:rsidP="00EC0A39">
      <w:pPr>
        <w:jc w:val="both"/>
        <w:rPr>
          <w:b/>
          <w:sz w:val="24"/>
          <w:szCs w:val="24"/>
        </w:rPr>
      </w:pPr>
    </w:p>
    <w:p w14:paraId="1C58BF6B" w14:textId="6A6DD9D3" w:rsidR="00EC0A39" w:rsidRPr="00F45AEC" w:rsidRDefault="00EC0A39" w:rsidP="00EC0A39">
      <w:pPr>
        <w:autoSpaceDE w:val="0"/>
        <w:autoSpaceDN w:val="0"/>
        <w:adjustRightInd w:val="0"/>
        <w:jc w:val="both"/>
        <w:rPr>
          <w:sz w:val="24"/>
          <w:szCs w:val="24"/>
        </w:rPr>
      </w:pPr>
      <w:r w:rsidRPr="00F45AEC">
        <w:rPr>
          <w:sz w:val="24"/>
          <w:szCs w:val="24"/>
        </w:rPr>
        <w:lastRenderedPageBreak/>
        <w:t xml:space="preserve">Quan, a conseqüència de la modificació del contracte, en variï el valor, es reajustarà la garantia, en el termini de quinze dies, comptadors des de la data en què es notifiqui a l'adjudicatari la resolució de modificació del contracte, d'acord amb l'article </w:t>
      </w:r>
      <w:r w:rsidR="00A67CFD" w:rsidRPr="00F45AEC">
        <w:rPr>
          <w:sz w:val="24"/>
          <w:szCs w:val="24"/>
        </w:rPr>
        <w:t>10</w:t>
      </w:r>
      <w:r w:rsidRPr="00F45AEC">
        <w:rPr>
          <w:sz w:val="24"/>
          <w:szCs w:val="24"/>
        </w:rPr>
        <w:t>9 de</w:t>
      </w:r>
      <w:r w:rsidR="00A67CFD" w:rsidRPr="00F45AEC">
        <w:rPr>
          <w:sz w:val="24"/>
          <w:szCs w:val="24"/>
        </w:rPr>
        <w:t xml:space="preserve"> </w:t>
      </w:r>
      <w:r w:rsidR="006441C6">
        <w:rPr>
          <w:sz w:val="24"/>
          <w:szCs w:val="24"/>
        </w:rPr>
        <w:t>l’LCSP</w:t>
      </w:r>
      <w:r w:rsidRPr="00F45AEC">
        <w:rPr>
          <w:sz w:val="24"/>
          <w:szCs w:val="24"/>
        </w:rPr>
        <w:t>.</w:t>
      </w:r>
    </w:p>
    <w:p w14:paraId="13B43CB9" w14:textId="77777777" w:rsidR="00EC0A39" w:rsidRPr="00F45AEC" w:rsidRDefault="00EC0A39" w:rsidP="00EC0A39">
      <w:pPr>
        <w:autoSpaceDE w:val="0"/>
        <w:autoSpaceDN w:val="0"/>
        <w:adjustRightInd w:val="0"/>
        <w:jc w:val="both"/>
        <w:rPr>
          <w:sz w:val="24"/>
          <w:szCs w:val="24"/>
        </w:rPr>
      </w:pPr>
    </w:p>
    <w:p w14:paraId="048A4F51" w14:textId="77777777" w:rsidR="00EC0A39" w:rsidRPr="00F45AEC" w:rsidRDefault="00EC0A39" w:rsidP="00EC0A39">
      <w:pPr>
        <w:autoSpaceDE w:val="0"/>
        <w:autoSpaceDN w:val="0"/>
        <w:adjustRightInd w:val="0"/>
        <w:jc w:val="both"/>
        <w:rPr>
          <w:sz w:val="24"/>
          <w:szCs w:val="24"/>
        </w:rPr>
      </w:pPr>
      <w:r w:rsidRPr="00F45AEC">
        <w:rPr>
          <w:sz w:val="24"/>
          <w:szCs w:val="24"/>
        </w:rPr>
        <w:t>En el termini de quinze dies, comptadors des de la data que, si n’és el cas, es facin efectives les penalitats o indemnitzacions, l'adjudicatari ha de reposar la garantia constituïda o l'ha d'ampliar en la quantia que correspongui. En cas contrari, incorrerà en causa de resolució.</w:t>
      </w:r>
    </w:p>
    <w:p w14:paraId="49117C30" w14:textId="77777777" w:rsidR="00DB570E" w:rsidRPr="00F45AEC" w:rsidRDefault="00DB570E" w:rsidP="00EC0A39">
      <w:pPr>
        <w:autoSpaceDE w:val="0"/>
        <w:autoSpaceDN w:val="0"/>
        <w:adjustRightInd w:val="0"/>
        <w:jc w:val="both"/>
        <w:rPr>
          <w:sz w:val="24"/>
          <w:szCs w:val="24"/>
        </w:rPr>
      </w:pPr>
    </w:p>
    <w:p w14:paraId="3ED62C42" w14:textId="78567420" w:rsidR="00DB570E" w:rsidRPr="00F45AEC" w:rsidRDefault="00DB570E" w:rsidP="00EC0A39">
      <w:pPr>
        <w:autoSpaceDE w:val="0"/>
        <w:autoSpaceDN w:val="0"/>
        <w:adjustRightInd w:val="0"/>
        <w:jc w:val="both"/>
        <w:rPr>
          <w:sz w:val="24"/>
          <w:szCs w:val="24"/>
        </w:rPr>
      </w:pPr>
      <w:r w:rsidRPr="00F45AEC">
        <w:rPr>
          <w:sz w:val="24"/>
          <w:szCs w:val="24"/>
        </w:rPr>
        <w:t xml:space="preserve">En cas que d’acord amb l’establert a la lletra A) del quadre de característiques el contracte es tramiti </w:t>
      </w:r>
      <w:r w:rsidR="00296986">
        <w:rPr>
          <w:sz w:val="24"/>
          <w:szCs w:val="24"/>
        </w:rPr>
        <w:t>p</w:t>
      </w:r>
      <w:r w:rsidRPr="00F45AEC">
        <w:rPr>
          <w:sz w:val="24"/>
          <w:szCs w:val="24"/>
        </w:rPr>
        <w:t xml:space="preserve">el procediment simplificat sumari regulat a l’article 159.6 de </w:t>
      </w:r>
      <w:r w:rsidR="006441C6">
        <w:rPr>
          <w:sz w:val="24"/>
          <w:szCs w:val="24"/>
        </w:rPr>
        <w:t>l’LCSP</w:t>
      </w:r>
      <w:r w:rsidRPr="00F45AEC">
        <w:rPr>
          <w:sz w:val="24"/>
          <w:szCs w:val="24"/>
        </w:rPr>
        <w:t>, no s’exigirà garantia definitiva.</w:t>
      </w:r>
    </w:p>
    <w:p w14:paraId="396CAC41" w14:textId="77777777" w:rsidR="00A9316A" w:rsidRPr="00F45AEC" w:rsidRDefault="00A9316A" w:rsidP="00EC0A39">
      <w:pPr>
        <w:autoSpaceDE w:val="0"/>
        <w:autoSpaceDN w:val="0"/>
        <w:adjustRightInd w:val="0"/>
        <w:jc w:val="both"/>
        <w:rPr>
          <w:sz w:val="24"/>
          <w:szCs w:val="24"/>
        </w:rPr>
      </w:pPr>
    </w:p>
    <w:p w14:paraId="19191002" w14:textId="77777777" w:rsidR="00255B64" w:rsidRPr="00F45AEC" w:rsidRDefault="00255B64" w:rsidP="00255B64">
      <w:pPr>
        <w:jc w:val="both"/>
        <w:rPr>
          <w:b/>
          <w:sz w:val="24"/>
          <w:szCs w:val="24"/>
        </w:rPr>
      </w:pPr>
      <w:r w:rsidRPr="00F45AEC">
        <w:rPr>
          <w:b/>
          <w:sz w:val="24"/>
          <w:szCs w:val="24"/>
        </w:rPr>
        <w:t>23.- RENÚNCIA O DESISTIMENT.</w:t>
      </w:r>
    </w:p>
    <w:p w14:paraId="7187E0C2" w14:textId="6F46E0EA" w:rsidR="00255B64" w:rsidRPr="00F45AEC" w:rsidRDefault="00255B64" w:rsidP="00255B64">
      <w:pPr>
        <w:autoSpaceDE w:val="0"/>
        <w:autoSpaceDN w:val="0"/>
        <w:adjustRightInd w:val="0"/>
        <w:jc w:val="both"/>
        <w:rPr>
          <w:sz w:val="24"/>
          <w:szCs w:val="24"/>
        </w:rPr>
      </w:pPr>
      <w:r w:rsidRPr="00F45AEC">
        <w:rPr>
          <w:sz w:val="24"/>
          <w:szCs w:val="24"/>
        </w:rPr>
        <w:t>L'òrgan de contractació podrà renunciar a la celebració del contracte o desistir del procediment iniciat per a l'adjudicació, d'acord amb el que preveu l'article 15</w:t>
      </w:r>
      <w:r w:rsidR="00991B07" w:rsidRPr="00F45AEC">
        <w:rPr>
          <w:sz w:val="24"/>
          <w:szCs w:val="24"/>
        </w:rPr>
        <w:t>2</w:t>
      </w:r>
      <w:r w:rsidRPr="00F45AEC">
        <w:rPr>
          <w:sz w:val="24"/>
          <w:szCs w:val="24"/>
        </w:rPr>
        <w:t xml:space="preserve"> de</w:t>
      </w:r>
      <w:r w:rsidR="00991B07" w:rsidRPr="00F45AEC">
        <w:rPr>
          <w:sz w:val="24"/>
          <w:szCs w:val="24"/>
        </w:rPr>
        <w:t xml:space="preserve"> </w:t>
      </w:r>
      <w:r w:rsidR="006441C6">
        <w:rPr>
          <w:sz w:val="24"/>
          <w:szCs w:val="24"/>
        </w:rPr>
        <w:t>l’LCSP</w:t>
      </w:r>
      <w:r w:rsidRPr="00F45AEC">
        <w:rPr>
          <w:sz w:val="24"/>
          <w:szCs w:val="24"/>
        </w:rPr>
        <w:t>, abans de l</w:t>
      </w:r>
      <w:r w:rsidR="00991B07" w:rsidRPr="00F45AEC">
        <w:rPr>
          <w:sz w:val="24"/>
          <w:szCs w:val="24"/>
        </w:rPr>
        <w:t>a formalització</w:t>
      </w:r>
      <w:r w:rsidR="00D247CB">
        <w:rPr>
          <w:sz w:val="24"/>
          <w:szCs w:val="24"/>
        </w:rPr>
        <w:t>, en els termes que s’indiquen a la lletra R) del quadre de característiques</w:t>
      </w:r>
      <w:r w:rsidRPr="00F45AEC">
        <w:rPr>
          <w:sz w:val="24"/>
          <w:szCs w:val="24"/>
        </w:rPr>
        <w:t>.</w:t>
      </w:r>
      <w:r w:rsidR="00D247CB">
        <w:rPr>
          <w:sz w:val="24"/>
          <w:szCs w:val="24"/>
        </w:rPr>
        <w:t xml:space="preserve"> En el supòsit d’expedients de despesa avançada es procedirà al desistiment del contracte </w:t>
      </w:r>
      <w:r w:rsidR="00E906F8">
        <w:rPr>
          <w:sz w:val="24"/>
          <w:szCs w:val="24"/>
        </w:rPr>
        <w:t xml:space="preserve">quan es produeixin les circumstàncies indicades en la clàusula 7ª d’aquest plec, en els termes i terminis específics que s’indiquin a la lletra R del quadre de característiques. </w:t>
      </w:r>
    </w:p>
    <w:p w14:paraId="04C66FFC" w14:textId="77777777" w:rsidR="00255B64" w:rsidRPr="00F45AEC" w:rsidRDefault="00255B64" w:rsidP="00255B64">
      <w:pPr>
        <w:autoSpaceDE w:val="0"/>
        <w:autoSpaceDN w:val="0"/>
        <w:adjustRightInd w:val="0"/>
        <w:jc w:val="both"/>
        <w:rPr>
          <w:sz w:val="24"/>
          <w:szCs w:val="24"/>
        </w:rPr>
      </w:pPr>
    </w:p>
    <w:p w14:paraId="4BC2D39D" w14:textId="77777777" w:rsidR="00255B64" w:rsidRPr="00F45AEC" w:rsidRDefault="00255B64" w:rsidP="00255B64">
      <w:pPr>
        <w:autoSpaceDE w:val="0"/>
        <w:autoSpaceDN w:val="0"/>
        <w:adjustRightInd w:val="0"/>
        <w:jc w:val="both"/>
        <w:rPr>
          <w:sz w:val="24"/>
          <w:szCs w:val="24"/>
        </w:rPr>
      </w:pPr>
      <w:r w:rsidRPr="00F45AEC">
        <w:rPr>
          <w:sz w:val="24"/>
          <w:szCs w:val="24"/>
        </w:rPr>
        <w:t>La renúncia s’haurà de fonamentar en raons d'interès públic degudament justificades en l'expedient. En aquest cas, no podrà promoure una nova licitació del seu objecte en tant subsisteixin les raons al·legades per fonamentar la renúncia.</w:t>
      </w:r>
    </w:p>
    <w:p w14:paraId="0C3D094D" w14:textId="77777777" w:rsidR="00255B64" w:rsidRPr="00F45AEC" w:rsidRDefault="00255B64" w:rsidP="00255B64">
      <w:pPr>
        <w:autoSpaceDE w:val="0"/>
        <w:autoSpaceDN w:val="0"/>
        <w:adjustRightInd w:val="0"/>
        <w:jc w:val="both"/>
        <w:rPr>
          <w:sz w:val="24"/>
          <w:szCs w:val="24"/>
        </w:rPr>
      </w:pPr>
    </w:p>
    <w:p w14:paraId="1C9A8B98" w14:textId="77777777" w:rsidR="00255B64" w:rsidRPr="00F45AEC" w:rsidRDefault="00255B64" w:rsidP="00255B64">
      <w:pPr>
        <w:autoSpaceDE w:val="0"/>
        <w:autoSpaceDN w:val="0"/>
        <w:adjustRightInd w:val="0"/>
        <w:jc w:val="both"/>
        <w:rPr>
          <w:sz w:val="24"/>
          <w:szCs w:val="24"/>
        </w:rPr>
      </w:pPr>
      <w:r w:rsidRPr="00F45AEC">
        <w:rPr>
          <w:sz w:val="24"/>
          <w:szCs w:val="24"/>
        </w:rPr>
        <w:t>El desistiment del procediment ha d'estar fundat en una infracció no esmenable de les normes de preparació del contracte o de les reguladores del procediment d'adjudicació, s'ha de justificar en l'expedient la concurrència de la causa. El desistiment no impedirà la iniciació immediata d'un nou procediment de licitació.</w:t>
      </w:r>
    </w:p>
    <w:p w14:paraId="6FE9F7AB" w14:textId="77777777" w:rsidR="00255B64" w:rsidRPr="00F45AEC" w:rsidRDefault="00255B64" w:rsidP="00255B64">
      <w:pPr>
        <w:autoSpaceDE w:val="0"/>
        <w:autoSpaceDN w:val="0"/>
        <w:adjustRightInd w:val="0"/>
        <w:jc w:val="both"/>
        <w:rPr>
          <w:sz w:val="24"/>
          <w:szCs w:val="24"/>
        </w:rPr>
      </w:pPr>
    </w:p>
    <w:p w14:paraId="7DCF56D3" w14:textId="0A84A90A" w:rsidR="00255B64" w:rsidRPr="00F45AEC" w:rsidRDefault="00255B64" w:rsidP="00255B64">
      <w:pPr>
        <w:autoSpaceDE w:val="0"/>
        <w:autoSpaceDN w:val="0"/>
        <w:adjustRightInd w:val="0"/>
        <w:jc w:val="both"/>
        <w:rPr>
          <w:sz w:val="24"/>
          <w:szCs w:val="24"/>
        </w:rPr>
      </w:pPr>
      <w:r w:rsidRPr="00F45AEC">
        <w:rPr>
          <w:sz w:val="24"/>
          <w:szCs w:val="24"/>
        </w:rPr>
        <w:t>Si abans de l'adjudicació, l'òrgan de contractació renunciés a la celebració del contracte o desist</w:t>
      </w:r>
      <w:r w:rsidR="00296986">
        <w:rPr>
          <w:sz w:val="24"/>
          <w:szCs w:val="24"/>
        </w:rPr>
        <w:t>ís</w:t>
      </w:r>
      <w:r w:rsidRPr="00F45AEC">
        <w:rPr>
          <w:sz w:val="24"/>
          <w:szCs w:val="24"/>
        </w:rPr>
        <w:t xml:space="preserve"> del procediment, haurà de compensar als licitadors en les quanties màximes que s'assenyalen en l'apartat R) del Quadre de Característiques, per les despeses efectives en que haguessin incorregut, prèvia sol·licitud i amb la deguda justificació de la seva valoració econòmica</w:t>
      </w:r>
    </w:p>
    <w:p w14:paraId="1642D8A9" w14:textId="77777777" w:rsidR="00A9316A" w:rsidRPr="00F45AEC" w:rsidRDefault="00A9316A" w:rsidP="00EC0A39">
      <w:pPr>
        <w:jc w:val="both"/>
        <w:rPr>
          <w:b/>
          <w:sz w:val="24"/>
          <w:szCs w:val="24"/>
        </w:rPr>
      </w:pPr>
    </w:p>
    <w:p w14:paraId="1D7E968D" w14:textId="77777777" w:rsidR="00A9316A" w:rsidRPr="00F45AEC" w:rsidRDefault="00977FEE" w:rsidP="004C74F1">
      <w:pPr>
        <w:jc w:val="both"/>
        <w:rPr>
          <w:b/>
          <w:sz w:val="24"/>
          <w:szCs w:val="24"/>
        </w:rPr>
      </w:pPr>
      <w:r w:rsidRPr="00F45AEC">
        <w:rPr>
          <w:b/>
          <w:sz w:val="24"/>
          <w:szCs w:val="24"/>
        </w:rPr>
        <w:t>2</w:t>
      </w:r>
      <w:r w:rsidR="00255B64" w:rsidRPr="00F45AEC">
        <w:rPr>
          <w:b/>
          <w:sz w:val="24"/>
          <w:szCs w:val="24"/>
        </w:rPr>
        <w:t>4</w:t>
      </w:r>
      <w:r w:rsidR="00A9316A" w:rsidRPr="00F45AEC">
        <w:rPr>
          <w:b/>
          <w:sz w:val="24"/>
          <w:szCs w:val="24"/>
        </w:rPr>
        <w:t xml:space="preserve">.- ADJUDICACIÓ DEL CONTRACTE. </w:t>
      </w:r>
    </w:p>
    <w:p w14:paraId="1C6259D2" w14:textId="0CF28A36" w:rsidR="00A9316A" w:rsidRPr="00F45AEC" w:rsidRDefault="00A9316A" w:rsidP="004C74F1">
      <w:pPr>
        <w:ind w:right="11"/>
        <w:jc w:val="both"/>
        <w:rPr>
          <w:sz w:val="24"/>
          <w:szCs w:val="24"/>
        </w:rPr>
      </w:pPr>
      <w:r w:rsidRPr="00F45AEC">
        <w:rPr>
          <w:sz w:val="24"/>
          <w:szCs w:val="24"/>
        </w:rPr>
        <w:t xml:space="preserve">Rebuda la documentació sol·licitada, l’òrgan de contractació adjudicarà el contracte </w:t>
      </w:r>
      <w:r w:rsidR="00991B07" w:rsidRPr="00F45AEC">
        <w:rPr>
          <w:sz w:val="24"/>
          <w:szCs w:val="24"/>
        </w:rPr>
        <w:t>dins dels</w:t>
      </w:r>
      <w:r w:rsidRPr="00F45AEC">
        <w:rPr>
          <w:sz w:val="24"/>
          <w:szCs w:val="24"/>
        </w:rPr>
        <w:t xml:space="preserve"> </w:t>
      </w:r>
      <w:r w:rsidR="00991B07" w:rsidRPr="00F45AEC">
        <w:rPr>
          <w:sz w:val="24"/>
          <w:szCs w:val="24"/>
        </w:rPr>
        <w:t>cinc</w:t>
      </w:r>
      <w:r w:rsidRPr="00F45AEC">
        <w:rPr>
          <w:sz w:val="24"/>
          <w:szCs w:val="24"/>
        </w:rPr>
        <w:t xml:space="preserve"> dies hàbils següents a la recepció de la documentació de conformitat amb l’article 15</w:t>
      </w:r>
      <w:r w:rsidR="00991B07" w:rsidRPr="00F45AEC">
        <w:rPr>
          <w:sz w:val="24"/>
          <w:szCs w:val="24"/>
        </w:rPr>
        <w:t>0</w:t>
      </w:r>
      <w:r w:rsidRPr="00F45AEC">
        <w:rPr>
          <w:sz w:val="24"/>
          <w:szCs w:val="24"/>
        </w:rPr>
        <w:t>.</w:t>
      </w:r>
      <w:r w:rsidR="00991B07" w:rsidRPr="00F45AEC">
        <w:rPr>
          <w:sz w:val="24"/>
          <w:szCs w:val="24"/>
        </w:rPr>
        <w:t>2</w:t>
      </w:r>
      <w:r w:rsidRPr="00F45AEC">
        <w:rPr>
          <w:sz w:val="24"/>
          <w:szCs w:val="24"/>
        </w:rPr>
        <w:t xml:space="preserve"> LCSP</w:t>
      </w:r>
      <w:r w:rsidR="00ED0518" w:rsidRPr="00F45AEC">
        <w:rPr>
          <w:sz w:val="24"/>
          <w:szCs w:val="24"/>
        </w:rPr>
        <w:t>, si la tramitació de l’expedient és ordinària</w:t>
      </w:r>
      <w:r w:rsidR="004722FB" w:rsidRPr="00F45AEC">
        <w:rPr>
          <w:sz w:val="24"/>
          <w:szCs w:val="24"/>
        </w:rPr>
        <w:t xml:space="preserve"> i també en el procediment obert simplificat</w:t>
      </w:r>
      <w:r w:rsidR="00ED0518" w:rsidRPr="00F45AEC">
        <w:rPr>
          <w:sz w:val="24"/>
          <w:szCs w:val="24"/>
        </w:rPr>
        <w:t xml:space="preserve">. En cas de tramitació de l’expedient de contractació per la via d’urgència el termini d’adjudicació </w:t>
      </w:r>
      <w:r w:rsidR="004722FB" w:rsidRPr="00F45AEC">
        <w:rPr>
          <w:sz w:val="24"/>
          <w:szCs w:val="24"/>
        </w:rPr>
        <w:t xml:space="preserve">en el procediment obert general </w:t>
      </w:r>
      <w:r w:rsidR="00ED0518" w:rsidRPr="00F45AEC">
        <w:rPr>
          <w:sz w:val="24"/>
          <w:szCs w:val="24"/>
        </w:rPr>
        <w:t>és de tres dies hàbils</w:t>
      </w:r>
      <w:r w:rsidRPr="00F45AEC">
        <w:rPr>
          <w:sz w:val="24"/>
          <w:szCs w:val="24"/>
        </w:rPr>
        <w:t>.</w:t>
      </w:r>
    </w:p>
    <w:p w14:paraId="54C3EE07" w14:textId="77777777" w:rsidR="004722FB" w:rsidRPr="00F45AEC" w:rsidRDefault="004722FB" w:rsidP="004722FB">
      <w:pPr>
        <w:ind w:right="9"/>
        <w:jc w:val="both"/>
        <w:rPr>
          <w:sz w:val="24"/>
          <w:szCs w:val="24"/>
        </w:rPr>
      </w:pPr>
    </w:p>
    <w:p w14:paraId="7B8F745B" w14:textId="35AD527E" w:rsidR="004722FB" w:rsidRPr="00F45AEC" w:rsidRDefault="004722FB" w:rsidP="004722FB">
      <w:pPr>
        <w:ind w:right="9"/>
        <w:jc w:val="both"/>
        <w:rPr>
          <w:sz w:val="24"/>
          <w:szCs w:val="24"/>
        </w:rPr>
      </w:pPr>
      <w:r w:rsidRPr="00F45AEC">
        <w:rPr>
          <w:sz w:val="24"/>
          <w:szCs w:val="24"/>
        </w:rPr>
        <w:t xml:space="preserve">La resolució d'adjudicació haurà de ser motivada i es notificarà pels mitjans electrònics indicats en aquest plec als candidats i licitadors, havent de ser publicada en el perfil de contractant en el termini de 15 dies. Sense perjudici del que estableix l'apartat 1 de l'article 155 de </w:t>
      </w:r>
      <w:r w:rsidR="006441C6">
        <w:rPr>
          <w:sz w:val="24"/>
          <w:szCs w:val="24"/>
        </w:rPr>
        <w:t>l’LCSP</w:t>
      </w:r>
      <w:r w:rsidRPr="00F45AEC">
        <w:rPr>
          <w:sz w:val="24"/>
          <w:szCs w:val="24"/>
        </w:rPr>
        <w:t>, la notificació i la publicitat a què es refereix a</w:t>
      </w:r>
      <w:r w:rsidR="00296986">
        <w:rPr>
          <w:sz w:val="24"/>
          <w:szCs w:val="24"/>
        </w:rPr>
        <w:t xml:space="preserve"> l’</w:t>
      </w:r>
      <w:r w:rsidRPr="00F45AEC">
        <w:rPr>
          <w:sz w:val="24"/>
          <w:szCs w:val="24"/>
        </w:rPr>
        <w:t xml:space="preserve">apartat anterior ha </w:t>
      </w:r>
      <w:r w:rsidRPr="00F45AEC">
        <w:rPr>
          <w:sz w:val="24"/>
          <w:szCs w:val="24"/>
        </w:rPr>
        <w:lastRenderedPageBreak/>
        <w:t>d’incloure la informació necessària que permeti als interessats en el procediment d'adjudicació interposar recurs suficientment fundat contra la decisió de adjudicació, i entre ella en tot cas haurà de figurar la següent:</w:t>
      </w:r>
    </w:p>
    <w:p w14:paraId="496FC3E4" w14:textId="77777777" w:rsidR="004722FB" w:rsidRPr="00F45AEC" w:rsidRDefault="004722FB" w:rsidP="004722FB">
      <w:pPr>
        <w:ind w:right="9"/>
        <w:jc w:val="both"/>
        <w:rPr>
          <w:sz w:val="24"/>
          <w:szCs w:val="24"/>
        </w:rPr>
      </w:pPr>
    </w:p>
    <w:p w14:paraId="5FBACCFB" w14:textId="77777777" w:rsidR="004722FB" w:rsidRPr="00F45AEC" w:rsidRDefault="004722FB" w:rsidP="004722FB">
      <w:pPr>
        <w:ind w:right="9"/>
        <w:jc w:val="both"/>
        <w:rPr>
          <w:sz w:val="24"/>
          <w:szCs w:val="24"/>
        </w:rPr>
      </w:pPr>
      <w:r w:rsidRPr="00F45AEC">
        <w:rPr>
          <w:sz w:val="24"/>
          <w:szCs w:val="24"/>
        </w:rPr>
        <w:t>a) En relació amb els candidats descartats, l'exposició resumida de les raons per les quals s'ha desestimat la seva candidatura.</w:t>
      </w:r>
    </w:p>
    <w:p w14:paraId="1C569A25" w14:textId="77777777" w:rsidR="004722FB" w:rsidRPr="00F45AEC" w:rsidRDefault="004722FB" w:rsidP="004722FB">
      <w:pPr>
        <w:ind w:right="9"/>
        <w:jc w:val="both"/>
        <w:rPr>
          <w:sz w:val="24"/>
          <w:szCs w:val="24"/>
        </w:rPr>
      </w:pPr>
    </w:p>
    <w:p w14:paraId="41643291" w14:textId="3CE3F2CB" w:rsidR="004722FB" w:rsidRPr="00F45AEC" w:rsidRDefault="004722FB" w:rsidP="004722FB">
      <w:pPr>
        <w:ind w:right="9"/>
        <w:jc w:val="both"/>
        <w:rPr>
          <w:sz w:val="24"/>
          <w:szCs w:val="24"/>
        </w:rPr>
      </w:pPr>
      <w:r w:rsidRPr="00F45AEC">
        <w:rPr>
          <w:sz w:val="24"/>
          <w:szCs w:val="24"/>
        </w:rPr>
        <w:t xml:space="preserve">b) Pel que fa als licitadors exclosos del procediment d'adjudicació, els motius pels quals no s'ha admès la seva oferta, inclosos, en els casos previstos en l'article 126, apartats 7 i 8 de </w:t>
      </w:r>
      <w:r w:rsidR="006441C6">
        <w:rPr>
          <w:sz w:val="24"/>
          <w:szCs w:val="24"/>
        </w:rPr>
        <w:t>l’LCSP</w:t>
      </w:r>
      <w:r w:rsidRPr="00F45AEC">
        <w:rPr>
          <w:sz w:val="24"/>
          <w:szCs w:val="24"/>
        </w:rPr>
        <w:t>, els motius de la decisió de no equivalència o de la decisió que les obres, els subministraments o els serveis no s'ajusten als requisits de rendiment o a les exigències funcionals; i un desglossament de les valoracions assignades als diferents licitadors, incloent a l'adjudicatari.</w:t>
      </w:r>
    </w:p>
    <w:p w14:paraId="3BF4B633" w14:textId="77777777" w:rsidR="004722FB" w:rsidRPr="00F45AEC" w:rsidRDefault="004722FB" w:rsidP="004722FB">
      <w:pPr>
        <w:ind w:right="9"/>
        <w:jc w:val="both"/>
        <w:rPr>
          <w:sz w:val="24"/>
          <w:szCs w:val="24"/>
        </w:rPr>
      </w:pPr>
    </w:p>
    <w:p w14:paraId="35FE8DFB" w14:textId="48006DFC" w:rsidR="004722FB" w:rsidRPr="00F45AEC" w:rsidRDefault="004722FB" w:rsidP="004722FB">
      <w:pPr>
        <w:ind w:right="9"/>
        <w:jc w:val="both"/>
        <w:rPr>
          <w:sz w:val="24"/>
          <w:szCs w:val="24"/>
        </w:rPr>
      </w:pPr>
      <w:r w:rsidRPr="00F45AEC">
        <w:rPr>
          <w:sz w:val="24"/>
          <w:szCs w:val="24"/>
        </w:rPr>
        <w:t>c) En tot cas, el nom de l'adjudicatari, les característiques i avantatges de la proposició de l'adjudicatari determinants que hagi estat seleccionada l'oferta d'aquest amb preferència respecte de les que hagin presentat les restants licitadores</w:t>
      </w:r>
      <w:r w:rsidR="000051EB">
        <w:rPr>
          <w:sz w:val="24"/>
          <w:szCs w:val="24"/>
        </w:rPr>
        <w:t xml:space="preserve"> admeses</w:t>
      </w:r>
      <w:r w:rsidRPr="00F45AEC">
        <w:rPr>
          <w:sz w:val="24"/>
          <w:szCs w:val="24"/>
        </w:rPr>
        <w:t>; i, si escau, el desenvolupament de les negociacions o el diàleg amb les licitadores.</w:t>
      </w:r>
    </w:p>
    <w:p w14:paraId="0199ACA8" w14:textId="77777777" w:rsidR="004722FB" w:rsidRPr="00F45AEC" w:rsidRDefault="004722FB" w:rsidP="004722FB">
      <w:pPr>
        <w:ind w:right="9"/>
        <w:jc w:val="both"/>
        <w:rPr>
          <w:sz w:val="24"/>
          <w:szCs w:val="24"/>
        </w:rPr>
      </w:pPr>
    </w:p>
    <w:p w14:paraId="7F814DAB" w14:textId="0D09FBAD" w:rsidR="004722FB" w:rsidRPr="00F45AEC" w:rsidRDefault="004722FB" w:rsidP="004722FB">
      <w:pPr>
        <w:ind w:right="9"/>
        <w:jc w:val="both"/>
        <w:rPr>
          <w:sz w:val="24"/>
          <w:szCs w:val="24"/>
        </w:rPr>
      </w:pPr>
      <w:r w:rsidRPr="00F45AEC">
        <w:rPr>
          <w:sz w:val="24"/>
          <w:szCs w:val="24"/>
        </w:rPr>
        <w:t xml:space="preserve">En la notificació s'indicarà el termini en què cal procedir a la formalització del contracte amb subjecció als establerts a l'apartat 3 de l'article 153 de </w:t>
      </w:r>
      <w:r w:rsidR="006441C6">
        <w:rPr>
          <w:sz w:val="24"/>
          <w:szCs w:val="24"/>
        </w:rPr>
        <w:t>l’LCSP</w:t>
      </w:r>
      <w:r w:rsidRPr="00F45AEC">
        <w:rPr>
          <w:sz w:val="24"/>
          <w:szCs w:val="24"/>
        </w:rPr>
        <w:t>.</w:t>
      </w:r>
    </w:p>
    <w:p w14:paraId="1E8D9282" w14:textId="77777777" w:rsidR="00A9316A" w:rsidRPr="00F45AEC" w:rsidRDefault="00A9316A" w:rsidP="00255B64">
      <w:pPr>
        <w:ind w:right="9"/>
        <w:jc w:val="both"/>
        <w:rPr>
          <w:sz w:val="24"/>
          <w:szCs w:val="24"/>
        </w:rPr>
      </w:pPr>
    </w:p>
    <w:p w14:paraId="383A4E22" w14:textId="77777777" w:rsidR="00A9316A" w:rsidRPr="00F45AEC" w:rsidRDefault="00A9316A" w:rsidP="003E725F">
      <w:pPr>
        <w:ind w:right="9"/>
        <w:jc w:val="both"/>
        <w:rPr>
          <w:b/>
          <w:sz w:val="24"/>
          <w:szCs w:val="24"/>
        </w:rPr>
      </w:pPr>
      <w:r w:rsidRPr="00F45AEC">
        <w:rPr>
          <w:b/>
          <w:sz w:val="24"/>
          <w:szCs w:val="24"/>
        </w:rPr>
        <w:t>III.- FORMALITZACIÓ DEL CONTRACTE.</w:t>
      </w:r>
    </w:p>
    <w:p w14:paraId="2FD43E14" w14:textId="77777777" w:rsidR="00450C99" w:rsidRPr="00F45AEC" w:rsidRDefault="00450C99" w:rsidP="004C74F1">
      <w:pPr>
        <w:ind w:right="11"/>
        <w:jc w:val="both"/>
        <w:rPr>
          <w:b/>
          <w:sz w:val="24"/>
          <w:szCs w:val="24"/>
        </w:rPr>
      </w:pPr>
    </w:p>
    <w:p w14:paraId="7C5E42EE" w14:textId="77777777" w:rsidR="00A9316A" w:rsidRPr="00F45AEC" w:rsidRDefault="00C65F37" w:rsidP="004C74F1">
      <w:pPr>
        <w:ind w:right="11"/>
        <w:jc w:val="both"/>
        <w:rPr>
          <w:b/>
          <w:sz w:val="24"/>
          <w:szCs w:val="24"/>
        </w:rPr>
      </w:pPr>
      <w:r w:rsidRPr="00F45AEC">
        <w:rPr>
          <w:b/>
          <w:sz w:val="24"/>
          <w:szCs w:val="24"/>
        </w:rPr>
        <w:t>2</w:t>
      </w:r>
      <w:r w:rsidR="00255B64" w:rsidRPr="00F45AEC">
        <w:rPr>
          <w:b/>
          <w:sz w:val="24"/>
          <w:szCs w:val="24"/>
        </w:rPr>
        <w:t>5</w:t>
      </w:r>
      <w:r w:rsidR="00A9316A" w:rsidRPr="00F45AEC">
        <w:rPr>
          <w:b/>
          <w:sz w:val="24"/>
          <w:szCs w:val="24"/>
        </w:rPr>
        <w:t>. PERFECCI</w:t>
      </w:r>
      <w:r w:rsidRPr="00F45AEC">
        <w:rPr>
          <w:b/>
          <w:sz w:val="24"/>
          <w:szCs w:val="24"/>
        </w:rPr>
        <w:t>ONAMENT</w:t>
      </w:r>
      <w:r w:rsidR="00A9316A" w:rsidRPr="00F45AEC">
        <w:rPr>
          <w:b/>
          <w:sz w:val="24"/>
          <w:szCs w:val="24"/>
        </w:rPr>
        <w:t xml:space="preserve"> I FORMALITZACIÓ DEL CONTRACTE. </w:t>
      </w:r>
    </w:p>
    <w:p w14:paraId="224B3A06" w14:textId="1C4E5981" w:rsidR="00CA4A6C" w:rsidRDefault="00CA4A6C" w:rsidP="0066628E">
      <w:pPr>
        <w:ind w:right="11"/>
        <w:jc w:val="both"/>
        <w:rPr>
          <w:sz w:val="24"/>
          <w:szCs w:val="24"/>
        </w:rPr>
      </w:pPr>
      <w:r w:rsidRPr="00CA4A6C">
        <w:rPr>
          <w:sz w:val="24"/>
          <w:szCs w:val="24"/>
        </w:rPr>
        <w:t>En cas que d’acord amb el que s’estableix a la lletra AA) d</w:t>
      </w:r>
      <w:r w:rsidR="000051EB">
        <w:rPr>
          <w:sz w:val="24"/>
          <w:szCs w:val="24"/>
        </w:rPr>
        <w:t>el</w:t>
      </w:r>
      <w:r w:rsidRPr="00CA4A6C">
        <w:rPr>
          <w:sz w:val="24"/>
          <w:szCs w:val="24"/>
        </w:rPr>
        <w:t xml:space="preserve"> quadre de característiques, l’execució del contracte requereixi el tractament de dades personals, l’empresa adjudicatària tendrà l’obligació de presentar abans de la formalització del contracte la declaració sobre la ubicació dels servidors en els termes que s’hi indiquen a dit apartat.</w:t>
      </w:r>
    </w:p>
    <w:p w14:paraId="32D9E4BF" w14:textId="77777777" w:rsidR="00CA4A6C" w:rsidRDefault="00CA4A6C" w:rsidP="0066628E">
      <w:pPr>
        <w:ind w:right="11"/>
        <w:jc w:val="both"/>
        <w:rPr>
          <w:sz w:val="24"/>
          <w:szCs w:val="24"/>
        </w:rPr>
      </w:pPr>
    </w:p>
    <w:p w14:paraId="473A911B" w14:textId="3AFDBA1E" w:rsidR="0066628E" w:rsidRPr="00F45AEC" w:rsidRDefault="0066628E" w:rsidP="0066628E">
      <w:pPr>
        <w:ind w:right="11"/>
        <w:jc w:val="both"/>
        <w:rPr>
          <w:sz w:val="24"/>
          <w:szCs w:val="24"/>
        </w:rPr>
      </w:pPr>
      <w:r w:rsidRPr="00F45AEC">
        <w:rPr>
          <w:sz w:val="24"/>
          <w:szCs w:val="24"/>
        </w:rPr>
        <w:t xml:space="preserve">El contracte s'ha de formalitzar en document administratiu que s'ajusti amb exactitud a les condicions de la licitació, constituint l'esmentat document títol suficient per accedir a qualsevol registre públic. No obstant, la contractista podrà sol·licitar que el contracte s'elevi a escriptura pública, corrent del seu càrrec les corresponents despeses. En cap cas es podran incloure en el document en què es formalitzi el contracte clàusules que impliquin alteració dels termes de l'adjudicació. </w:t>
      </w:r>
    </w:p>
    <w:p w14:paraId="2CDDA156" w14:textId="77777777" w:rsidR="0066628E" w:rsidRPr="00F45AEC" w:rsidRDefault="0066628E" w:rsidP="0066628E">
      <w:pPr>
        <w:ind w:right="11"/>
        <w:jc w:val="both"/>
        <w:rPr>
          <w:sz w:val="24"/>
          <w:szCs w:val="24"/>
        </w:rPr>
      </w:pPr>
    </w:p>
    <w:p w14:paraId="4D8322A1" w14:textId="77777777" w:rsidR="0066628E" w:rsidRPr="00F45AEC" w:rsidRDefault="0066628E" w:rsidP="0066628E">
      <w:pPr>
        <w:ind w:right="11"/>
        <w:jc w:val="both"/>
        <w:rPr>
          <w:sz w:val="24"/>
          <w:szCs w:val="24"/>
        </w:rPr>
      </w:pPr>
      <w:r w:rsidRPr="00F45AEC">
        <w:rPr>
          <w:sz w:val="24"/>
          <w:szCs w:val="24"/>
        </w:rPr>
        <w:t>No obstant això, si d’acord amb la lletra A) del quadre de característiques, es tracta d’un contracte per procediment simplificat sumari dels establerts a l’article 159.6, la formalització del contracte es pot efectuar mitjançant la signatura d'acceptació pel contractista de la resolució d'adjudicació.</w:t>
      </w:r>
    </w:p>
    <w:p w14:paraId="3AD451C8" w14:textId="77777777" w:rsidR="0066628E" w:rsidRPr="00F45AEC" w:rsidRDefault="0066628E" w:rsidP="0066628E">
      <w:pPr>
        <w:ind w:right="11"/>
        <w:jc w:val="both"/>
        <w:rPr>
          <w:sz w:val="24"/>
          <w:szCs w:val="24"/>
        </w:rPr>
      </w:pPr>
    </w:p>
    <w:p w14:paraId="7E523095" w14:textId="77777777" w:rsidR="0066628E" w:rsidRPr="00F45AEC" w:rsidRDefault="0066628E" w:rsidP="0066628E">
      <w:pPr>
        <w:ind w:right="11"/>
        <w:jc w:val="both"/>
        <w:rPr>
          <w:sz w:val="24"/>
          <w:szCs w:val="24"/>
        </w:rPr>
      </w:pPr>
      <w:r w:rsidRPr="00F45AEC">
        <w:rPr>
          <w:sz w:val="24"/>
          <w:szCs w:val="24"/>
        </w:rPr>
        <w:t>Si es tracta d’un contracte basat en un acord marc o en els contractes específics dins d'un sistema dinàmic d'adquisició, no resultarà necessària la formalització del contracte.</w:t>
      </w:r>
    </w:p>
    <w:p w14:paraId="321EB68C" w14:textId="77777777" w:rsidR="0066628E" w:rsidRPr="00F45AEC" w:rsidRDefault="0066628E" w:rsidP="0066628E">
      <w:pPr>
        <w:ind w:right="11"/>
        <w:jc w:val="both"/>
        <w:rPr>
          <w:sz w:val="24"/>
          <w:szCs w:val="24"/>
        </w:rPr>
      </w:pPr>
    </w:p>
    <w:p w14:paraId="5F4DDA6C" w14:textId="1487CF02" w:rsidR="0066628E" w:rsidRPr="00F45AEC" w:rsidRDefault="0066628E" w:rsidP="0066628E">
      <w:pPr>
        <w:ind w:right="11"/>
        <w:jc w:val="both"/>
        <w:rPr>
          <w:sz w:val="24"/>
          <w:szCs w:val="24"/>
        </w:rPr>
      </w:pPr>
      <w:r w:rsidRPr="00F45AEC">
        <w:rPr>
          <w:sz w:val="24"/>
          <w:szCs w:val="24"/>
        </w:rPr>
        <w:t xml:space="preserve">Si el contracte és susceptible de recurs especial en matèria de contractació conforme a l'article 44 de </w:t>
      </w:r>
      <w:r w:rsidR="006441C6">
        <w:rPr>
          <w:sz w:val="24"/>
          <w:szCs w:val="24"/>
        </w:rPr>
        <w:t>l’LCSP</w:t>
      </w:r>
      <w:r w:rsidRPr="00F45AEC">
        <w:rPr>
          <w:sz w:val="24"/>
          <w:szCs w:val="24"/>
        </w:rPr>
        <w:t xml:space="preserve">, la formalització no podrà efectuar-se abans que transcorrin quinze dies hàbils des que es remeti la notificació de l'adjudicació als licitadors i candidats. Els serveis de contractació de l’Ajuntament requeriran l'adjudicatari perquè formalitzi el </w:t>
      </w:r>
      <w:r w:rsidRPr="00F45AEC">
        <w:rPr>
          <w:sz w:val="24"/>
          <w:szCs w:val="24"/>
        </w:rPr>
        <w:lastRenderedPageBreak/>
        <w:t>contracte en termini no superior a cinc dies</w:t>
      </w:r>
      <w:r w:rsidR="00886A5E" w:rsidRPr="00F45AEC">
        <w:rPr>
          <w:sz w:val="24"/>
          <w:szCs w:val="24"/>
        </w:rPr>
        <w:t>, o tres dies si l’expedient es tramita per la via d’urgència,</w:t>
      </w:r>
      <w:r w:rsidRPr="00F45AEC">
        <w:rPr>
          <w:sz w:val="24"/>
          <w:szCs w:val="24"/>
        </w:rPr>
        <w:t xml:space="preserve"> a comptar des del següent a aquell en què hagués rebut el requeriment, una vegada transcorregut el termini previst en el paràgraf anterior sense que s'hagués interposat recurs que comporti la suspensió de la formalització del contracte. De la mateixa manera ha de procedir quan l'òrgan competent per a la resolució del recurs hagués aixecat la suspensió.</w:t>
      </w:r>
    </w:p>
    <w:p w14:paraId="48C1389A" w14:textId="77777777" w:rsidR="0066628E" w:rsidRPr="00F45AEC" w:rsidRDefault="0066628E" w:rsidP="0066628E">
      <w:pPr>
        <w:ind w:right="11"/>
        <w:jc w:val="both"/>
        <w:rPr>
          <w:sz w:val="24"/>
          <w:szCs w:val="24"/>
        </w:rPr>
      </w:pPr>
    </w:p>
    <w:p w14:paraId="37A53DD8" w14:textId="77777777" w:rsidR="0066628E" w:rsidRPr="00F45AEC" w:rsidRDefault="0066628E" w:rsidP="0066628E">
      <w:pPr>
        <w:ind w:right="11"/>
        <w:jc w:val="both"/>
        <w:rPr>
          <w:sz w:val="24"/>
          <w:szCs w:val="24"/>
        </w:rPr>
      </w:pPr>
      <w:r w:rsidRPr="00F45AEC">
        <w:rPr>
          <w:sz w:val="24"/>
          <w:szCs w:val="24"/>
        </w:rPr>
        <w:t>En la resta de casos, la formalització del contracte s'ha d'efectuar no més tard dels quinze dies hàbils següents a aquell en què es realitzi la notificació de l'adjudicació als licitadors i candidats en la forma prevista en l'article 151 LCSP.</w:t>
      </w:r>
    </w:p>
    <w:p w14:paraId="59424F66" w14:textId="77777777" w:rsidR="0066628E" w:rsidRPr="00F45AEC" w:rsidRDefault="0066628E" w:rsidP="0066628E">
      <w:pPr>
        <w:ind w:right="11"/>
        <w:jc w:val="both"/>
        <w:rPr>
          <w:sz w:val="24"/>
          <w:szCs w:val="24"/>
        </w:rPr>
      </w:pPr>
    </w:p>
    <w:p w14:paraId="5FECE447" w14:textId="04CC5E78" w:rsidR="0066628E" w:rsidRPr="00F45AEC" w:rsidRDefault="0066628E" w:rsidP="0066628E">
      <w:pPr>
        <w:ind w:right="11"/>
        <w:jc w:val="both"/>
        <w:rPr>
          <w:sz w:val="24"/>
          <w:szCs w:val="24"/>
        </w:rPr>
      </w:pPr>
      <w:r w:rsidRPr="00F45AEC">
        <w:rPr>
          <w:sz w:val="24"/>
          <w:szCs w:val="24"/>
        </w:rPr>
        <w:t>Quan per causes imputables a l'adjudicatari no s'hagués formalitzat el contracte dins el termini indicat</w:t>
      </w:r>
      <w:r w:rsidR="000051EB">
        <w:rPr>
          <w:sz w:val="24"/>
          <w:szCs w:val="24"/>
        </w:rPr>
        <w:t>,</w:t>
      </w:r>
      <w:r w:rsidRPr="00F45AEC">
        <w:rPr>
          <w:sz w:val="24"/>
          <w:szCs w:val="24"/>
        </w:rPr>
        <w:t xml:space="preserve"> se li exigirà l'import del 3 per cent del pressupost base de licitació, IVA exclòs, en concepte de penalitat, que es farà efectiu en primer lloc contra la garantia definitiva, si s'hagués constituït, sense perjudici del que estableix la lletra b) de l'apartat 2 de l'article 71 de </w:t>
      </w:r>
      <w:r w:rsidR="006441C6">
        <w:rPr>
          <w:sz w:val="24"/>
          <w:szCs w:val="24"/>
        </w:rPr>
        <w:t>l’LCSP</w:t>
      </w:r>
      <w:r w:rsidRPr="00F45AEC">
        <w:rPr>
          <w:sz w:val="24"/>
          <w:szCs w:val="24"/>
        </w:rPr>
        <w:t>.</w:t>
      </w:r>
    </w:p>
    <w:p w14:paraId="1DFE6B09" w14:textId="77777777" w:rsidR="0066628E" w:rsidRPr="00F45AEC" w:rsidRDefault="0066628E" w:rsidP="0066628E">
      <w:pPr>
        <w:ind w:right="11"/>
        <w:jc w:val="both"/>
        <w:rPr>
          <w:sz w:val="24"/>
          <w:szCs w:val="24"/>
        </w:rPr>
      </w:pPr>
    </w:p>
    <w:p w14:paraId="445CF9AF" w14:textId="6C289BA2" w:rsidR="0066628E" w:rsidRPr="00F45AEC" w:rsidRDefault="0066628E" w:rsidP="0066628E">
      <w:pPr>
        <w:ind w:right="11"/>
        <w:jc w:val="both"/>
        <w:rPr>
          <w:sz w:val="24"/>
          <w:szCs w:val="24"/>
        </w:rPr>
      </w:pPr>
      <w:r w:rsidRPr="00F45AEC">
        <w:rPr>
          <w:sz w:val="24"/>
          <w:szCs w:val="24"/>
        </w:rPr>
        <w:t xml:space="preserve">En aquest cas, el contracte s'adjudicarà al següent licitador per l'ordre en què hagin quedat classificades les ofertes, prèvia presentació de la documentació establerta a l'apartat 2 de l'article 150 de </w:t>
      </w:r>
      <w:r w:rsidR="006441C6">
        <w:rPr>
          <w:sz w:val="24"/>
          <w:szCs w:val="24"/>
        </w:rPr>
        <w:t>l’LCSP</w:t>
      </w:r>
      <w:r w:rsidRPr="00F45AEC">
        <w:rPr>
          <w:sz w:val="24"/>
          <w:szCs w:val="24"/>
        </w:rPr>
        <w:t>, resultant d'aplicació els terminis establerts en l'apartat anterior .</w:t>
      </w:r>
    </w:p>
    <w:p w14:paraId="3DE37801" w14:textId="77777777" w:rsidR="0066628E" w:rsidRPr="00F45AEC" w:rsidRDefault="0066628E" w:rsidP="0066628E">
      <w:pPr>
        <w:ind w:right="11"/>
        <w:jc w:val="both"/>
        <w:rPr>
          <w:sz w:val="24"/>
          <w:szCs w:val="24"/>
        </w:rPr>
      </w:pPr>
    </w:p>
    <w:p w14:paraId="5A7F9880" w14:textId="77777777" w:rsidR="0066628E" w:rsidRPr="00F45AEC" w:rsidRDefault="0066628E" w:rsidP="0066628E">
      <w:pPr>
        <w:ind w:right="11"/>
        <w:jc w:val="both"/>
        <w:rPr>
          <w:sz w:val="24"/>
          <w:szCs w:val="24"/>
        </w:rPr>
      </w:pPr>
      <w:r w:rsidRPr="00F45AEC">
        <w:rPr>
          <w:sz w:val="24"/>
          <w:szCs w:val="24"/>
        </w:rPr>
        <w:t>Si les causes de la no</w:t>
      </w:r>
      <w:r w:rsidR="00280503" w:rsidRPr="00F45AEC">
        <w:rPr>
          <w:sz w:val="24"/>
          <w:szCs w:val="24"/>
        </w:rPr>
        <w:t xml:space="preserve"> </w:t>
      </w:r>
      <w:r w:rsidRPr="00F45AEC">
        <w:rPr>
          <w:sz w:val="24"/>
          <w:szCs w:val="24"/>
        </w:rPr>
        <w:t>formalització són imputables a l'Administració, s'ha d'indemnitzar el contractista dels danys i perjudicis que la demora li pugui ocasionar.</w:t>
      </w:r>
    </w:p>
    <w:p w14:paraId="6C0A540B" w14:textId="77777777" w:rsidR="0066628E" w:rsidRPr="00F45AEC" w:rsidRDefault="0066628E" w:rsidP="0066628E">
      <w:pPr>
        <w:ind w:right="11"/>
        <w:jc w:val="both"/>
        <w:rPr>
          <w:sz w:val="24"/>
          <w:szCs w:val="24"/>
        </w:rPr>
      </w:pPr>
    </w:p>
    <w:p w14:paraId="63471943" w14:textId="77777777" w:rsidR="007F0D02" w:rsidRPr="00F45AEC" w:rsidRDefault="007F0D02" w:rsidP="007F0D02">
      <w:pPr>
        <w:ind w:right="11"/>
        <w:jc w:val="both"/>
        <w:rPr>
          <w:sz w:val="24"/>
          <w:szCs w:val="24"/>
        </w:rPr>
      </w:pPr>
      <w:r w:rsidRPr="00F45AEC">
        <w:rPr>
          <w:sz w:val="24"/>
          <w:szCs w:val="24"/>
        </w:rPr>
        <w:t>Per al supòsit que es permet</w:t>
      </w:r>
      <w:r w:rsidR="00280503" w:rsidRPr="00F45AEC">
        <w:rPr>
          <w:sz w:val="24"/>
          <w:szCs w:val="24"/>
        </w:rPr>
        <w:t>é</w:t>
      </w:r>
      <w:r w:rsidRPr="00F45AEC">
        <w:rPr>
          <w:sz w:val="24"/>
          <w:szCs w:val="24"/>
        </w:rPr>
        <w:t xml:space="preserve">s la subcontractació </w:t>
      </w:r>
      <w:r w:rsidR="00BA7E5A" w:rsidRPr="00F45AEC">
        <w:rPr>
          <w:sz w:val="24"/>
          <w:szCs w:val="24"/>
        </w:rPr>
        <w:t xml:space="preserve">en el present contracte </w:t>
      </w:r>
      <w:r w:rsidRPr="00F45AEC">
        <w:rPr>
          <w:sz w:val="24"/>
          <w:szCs w:val="24"/>
        </w:rPr>
        <w:t>si així s’hagués indicat en el quadre de característiques d’aquest plec, una vegada adjudicat el contracte i abans de la formalització, l'adjudicatària haurà de comunicar anticipadament i per escrit a l'Ajuntament d’Alcúdia els su</w:t>
      </w:r>
      <w:r w:rsidR="00280503" w:rsidRPr="00F45AEC">
        <w:rPr>
          <w:sz w:val="24"/>
          <w:szCs w:val="24"/>
        </w:rPr>
        <w:t>bcontractes que ti</w:t>
      </w:r>
      <w:r w:rsidRPr="00F45AEC">
        <w:rPr>
          <w:sz w:val="24"/>
          <w:szCs w:val="24"/>
        </w:rPr>
        <w:t>ngui intenció de celebrar, assenyalant la part de la prestació que es pretén subcontractar i expressament de forma clara en aquest moment la identitat de</w:t>
      </w:r>
      <w:r w:rsidR="00280503" w:rsidRPr="00F45AEC">
        <w:rPr>
          <w:sz w:val="24"/>
          <w:szCs w:val="24"/>
        </w:rPr>
        <w:t xml:space="preserve"> </w:t>
      </w:r>
      <w:r w:rsidRPr="00F45AEC">
        <w:rPr>
          <w:sz w:val="24"/>
          <w:szCs w:val="24"/>
        </w:rPr>
        <w:t>l</w:t>
      </w:r>
      <w:r w:rsidR="00280503" w:rsidRPr="00F45AEC">
        <w:rPr>
          <w:sz w:val="24"/>
          <w:szCs w:val="24"/>
        </w:rPr>
        <w:t>a</w:t>
      </w:r>
      <w:r w:rsidRPr="00F45AEC">
        <w:rPr>
          <w:sz w:val="24"/>
          <w:szCs w:val="24"/>
        </w:rPr>
        <w:t xml:space="preserve"> subcontractista, l’import que suposa cadascun del subcontractes a celebrar en relació a l’import d’adjudicació del contracte i justificant suficientment l'aptitud d'aquest per executar-la per referència als elements tècnics i humans de què disposa i la seva experiència. En el cas que </w:t>
      </w:r>
      <w:r w:rsidR="00280503" w:rsidRPr="00F45AEC">
        <w:rPr>
          <w:sz w:val="24"/>
          <w:szCs w:val="24"/>
        </w:rPr>
        <w:t>la</w:t>
      </w:r>
      <w:r w:rsidRPr="00F45AEC">
        <w:rPr>
          <w:sz w:val="24"/>
          <w:szCs w:val="24"/>
        </w:rPr>
        <w:t xml:space="preserve"> subcontractista tingués la classificació adequada per realitzar la part del contracte objecte de la subcontractació, la comunicació d'aquesta circumstància eximirà a la contractista de la necessitat de justificar l'aptitud d'aquell.</w:t>
      </w:r>
      <w:r w:rsidR="00280503" w:rsidRPr="00F45AEC">
        <w:rPr>
          <w:sz w:val="24"/>
          <w:szCs w:val="24"/>
        </w:rPr>
        <w:t xml:space="preserve"> L'acreditació de l'aptitud de la subcontractista podrà realitzar-se immediatament després de la celebració del subcontracte si aquesta és necessària per atendre a una situació d'emergència o que exigeixi l'adopció de mesures urgents i així es justifica suficientment.</w:t>
      </w:r>
    </w:p>
    <w:p w14:paraId="39A11581" w14:textId="77777777" w:rsidR="007F0D02" w:rsidRPr="00F45AEC" w:rsidRDefault="007F0D02" w:rsidP="007F0D02">
      <w:pPr>
        <w:ind w:right="11"/>
        <w:jc w:val="both"/>
        <w:rPr>
          <w:sz w:val="24"/>
          <w:szCs w:val="24"/>
        </w:rPr>
      </w:pPr>
    </w:p>
    <w:p w14:paraId="73C2BA7F" w14:textId="77777777" w:rsidR="007F0D02" w:rsidRPr="00F45AEC" w:rsidRDefault="007F0D02" w:rsidP="007F0D02">
      <w:pPr>
        <w:ind w:right="11"/>
        <w:jc w:val="both"/>
        <w:rPr>
          <w:sz w:val="24"/>
          <w:szCs w:val="24"/>
        </w:rPr>
      </w:pPr>
      <w:r w:rsidRPr="00F45AEC">
        <w:rPr>
          <w:sz w:val="24"/>
          <w:szCs w:val="24"/>
        </w:rPr>
        <w:t>Així mateix, en el mateix termini i en tot cas abans de la formalització, l’adjudicatària està obligada, si en</w:t>
      </w:r>
      <w:r w:rsidR="00280503" w:rsidRPr="00F45AEC">
        <w:rPr>
          <w:sz w:val="24"/>
          <w:szCs w:val="24"/>
        </w:rPr>
        <w:t xml:space="preserve">cara no ho ha fet, a acreditar aquelles condicions i/o compromisos d’adscripció de mitjans que conforme l’establert a la lletra J) del quadre de característiques del plec, la seva aportació s’hagi diferit de forma posterior a l’adjudicació per tractar-se de circumstàncies que no es poden acreditar en un moment anterior. </w:t>
      </w:r>
    </w:p>
    <w:p w14:paraId="107982AA" w14:textId="77777777" w:rsidR="007F0D02" w:rsidRPr="00F45AEC" w:rsidRDefault="007F0D02" w:rsidP="007F0D02">
      <w:pPr>
        <w:ind w:right="11"/>
        <w:jc w:val="both"/>
        <w:rPr>
          <w:sz w:val="24"/>
          <w:szCs w:val="24"/>
        </w:rPr>
      </w:pPr>
    </w:p>
    <w:p w14:paraId="20967639" w14:textId="77777777" w:rsidR="007F0D02" w:rsidRPr="00F45AEC" w:rsidRDefault="007F0D02" w:rsidP="007F0D02">
      <w:pPr>
        <w:ind w:right="11"/>
        <w:jc w:val="both"/>
        <w:rPr>
          <w:sz w:val="24"/>
          <w:szCs w:val="24"/>
        </w:rPr>
      </w:pPr>
      <w:r w:rsidRPr="00F45AEC">
        <w:rPr>
          <w:sz w:val="24"/>
          <w:szCs w:val="24"/>
        </w:rPr>
        <w:t xml:space="preserve">Al document administratiu de formalització del contracte s’unirà, formant part del contracte, l’oferta de l’adjudicatària, un exemplar del Plec de clàusules administratives particulars, un exemplar del Plec de prescripcions tècniques </w:t>
      </w:r>
      <w:r w:rsidR="00BA7E5A" w:rsidRPr="00F45AEC">
        <w:rPr>
          <w:sz w:val="24"/>
          <w:szCs w:val="24"/>
        </w:rPr>
        <w:t xml:space="preserve">i de la documentació </w:t>
      </w:r>
      <w:r w:rsidR="00BA7E5A" w:rsidRPr="00F45AEC">
        <w:rPr>
          <w:sz w:val="24"/>
          <w:szCs w:val="24"/>
        </w:rPr>
        <w:lastRenderedPageBreak/>
        <w:t>complementària indicada a la lletra D del quadre de característiques d’aquest PCAP</w:t>
      </w:r>
      <w:r w:rsidRPr="00F45AEC">
        <w:rPr>
          <w:sz w:val="24"/>
          <w:szCs w:val="24"/>
        </w:rPr>
        <w:t>. Quan l’adjudicat</w:t>
      </w:r>
      <w:r w:rsidR="00BA7E5A" w:rsidRPr="00F45AEC">
        <w:rPr>
          <w:sz w:val="24"/>
          <w:szCs w:val="24"/>
        </w:rPr>
        <w:t>à</w:t>
      </w:r>
      <w:r w:rsidRPr="00F45AEC">
        <w:rPr>
          <w:sz w:val="24"/>
          <w:szCs w:val="24"/>
        </w:rPr>
        <w:t>ri</w:t>
      </w:r>
      <w:r w:rsidR="00BA7E5A" w:rsidRPr="00F45AEC">
        <w:rPr>
          <w:sz w:val="24"/>
          <w:szCs w:val="24"/>
        </w:rPr>
        <w:t>a</w:t>
      </w:r>
      <w:r w:rsidRPr="00F45AEC">
        <w:rPr>
          <w:sz w:val="24"/>
          <w:szCs w:val="24"/>
        </w:rPr>
        <w:t xml:space="preserve"> sigui una unió temporal d’empresaris, dins el mateix termini i anteriorment a la signatura del contracte, haurà d’aportar escriptura pública de constitució com a tal i el NIF assignat. </w:t>
      </w:r>
    </w:p>
    <w:p w14:paraId="4742209A" w14:textId="77777777" w:rsidR="007F0D02" w:rsidRPr="00F45AEC" w:rsidRDefault="007F0D02" w:rsidP="007F0D02">
      <w:pPr>
        <w:ind w:right="11"/>
        <w:jc w:val="both"/>
        <w:rPr>
          <w:sz w:val="24"/>
          <w:szCs w:val="24"/>
        </w:rPr>
      </w:pPr>
    </w:p>
    <w:p w14:paraId="73D6C853" w14:textId="70638F2E" w:rsidR="007F0D02" w:rsidRPr="00F45AEC" w:rsidRDefault="001027F5" w:rsidP="00280503">
      <w:pPr>
        <w:ind w:right="11"/>
        <w:jc w:val="both"/>
        <w:rPr>
          <w:sz w:val="24"/>
          <w:szCs w:val="24"/>
        </w:rPr>
      </w:pPr>
      <w:r>
        <w:rPr>
          <w:sz w:val="24"/>
          <w:szCs w:val="24"/>
        </w:rPr>
        <w:t xml:space="preserve">En els supòsits en que la licitació sigui electrònica el contracte es subscriurà mitjançant signatura electrònica. </w:t>
      </w:r>
      <w:r w:rsidR="007F0D02" w:rsidRPr="00F45AEC">
        <w:rPr>
          <w:sz w:val="24"/>
          <w:szCs w:val="24"/>
        </w:rPr>
        <w:t>E</w:t>
      </w:r>
      <w:r>
        <w:rPr>
          <w:sz w:val="24"/>
          <w:szCs w:val="24"/>
        </w:rPr>
        <w:t>n els supòsits en què es formalitzi e</w:t>
      </w:r>
      <w:r w:rsidR="007F0D02" w:rsidRPr="00F45AEC">
        <w:rPr>
          <w:sz w:val="24"/>
          <w:szCs w:val="24"/>
        </w:rPr>
        <w:t xml:space="preserve">l contracte </w:t>
      </w:r>
      <w:r>
        <w:rPr>
          <w:sz w:val="24"/>
          <w:szCs w:val="24"/>
        </w:rPr>
        <w:t xml:space="preserve">en paper, el document </w:t>
      </w:r>
      <w:r w:rsidR="007F0D02" w:rsidRPr="00F45AEC">
        <w:rPr>
          <w:sz w:val="24"/>
          <w:szCs w:val="24"/>
        </w:rPr>
        <w:t>s’ha de subscriure a la seu de l’òrgan de contractació o en el lloc que aquest</w:t>
      </w:r>
      <w:r>
        <w:rPr>
          <w:sz w:val="24"/>
          <w:szCs w:val="24"/>
        </w:rPr>
        <w:t xml:space="preserve"> </w:t>
      </w:r>
      <w:r w:rsidR="007F0D02" w:rsidRPr="00F45AEC">
        <w:rPr>
          <w:sz w:val="24"/>
          <w:szCs w:val="24"/>
        </w:rPr>
        <w:t>indiqui.</w:t>
      </w:r>
      <w:r w:rsidR="004977EA" w:rsidRPr="00F45AEC">
        <w:rPr>
          <w:sz w:val="24"/>
          <w:szCs w:val="24"/>
        </w:rPr>
        <w:t xml:space="preserve"> </w:t>
      </w:r>
    </w:p>
    <w:p w14:paraId="11CFFC7C" w14:textId="77777777" w:rsidR="007F0D02" w:rsidRPr="00F45AEC" w:rsidRDefault="007F0D02" w:rsidP="007F0D02">
      <w:pPr>
        <w:ind w:right="11"/>
        <w:jc w:val="both"/>
        <w:rPr>
          <w:sz w:val="24"/>
          <w:szCs w:val="24"/>
        </w:rPr>
      </w:pPr>
    </w:p>
    <w:p w14:paraId="7315DCE9" w14:textId="77777777" w:rsidR="007F0D02" w:rsidRPr="00F45AEC" w:rsidRDefault="00280503" w:rsidP="00E53E9C">
      <w:pPr>
        <w:ind w:right="11"/>
        <w:jc w:val="both"/>
        <w:rPr>
          <w:sz w:val="24"/>
          <w:szCs w:val="24"/>
        </w:rPr>
      </w:pPr>
      <w:r w:rsidRPr="00F45AEC">
        <w:rPr>
          <w:sz w:val="24"/>
          <w:szCs w:val="24"/>
        </w:rPr>
        <w:t>La formalització dels contractes haurà de publicar, juntament amb el corresponent contracte, en un termini no superior a quinze dies després del perfeccionament del contracte en el perfil de contractant de l'òrgan de contractació. Quan el contracte estigui subjecte a regulació harmonitzada, l'anunci de formalització s'ha de publicar, a més, en el «Diari Oficial de la Unió Europea».</w:t>
      </w:r>
    </w:p>
    <w:p w14:paraId="28C8DBDE" w14:textId="77777777" w:rsidR="00E53E9C" w:rsidRPr="00F45AEC" w:rsidRDefault="00E53E9C" w:rsidP="00E53E9C">
      <w:pPr>
        <w:ind w:right="11"/>
        <w:jc w:val="both"/>
        <w:rPr>
          <w:sz w:val="24"/>
          <w:szCs w:val="24"/>
        </w:rPr>
      </w:pPr>
    </w:p>
    <w:p w14:paraId="3CA7ABFD" w14:textId="07E811B4" w:rsidR="00E53E9C" w:rsidRPr="00F45AEC" w:rsidRDefault="00E53E9C" w:rsidP="00E53E9C">
      <w:pPr>
        <w:ind w:right="11"/>
        <w:jc w:val="both"/>
        <w:rPr>
          <w:sz w:val="24"/>
          <w:szCs w:val="24"/>
        </w:rPr>
      </w:pPr>
      <w:r w:rsidRPr="00F45AEC">
        <w:rPr>
          <w:sz w:val="24"/>
          <w:szCs w:val="24"/>
        </w:rPr>
        <w:t xml:space="preserve">Així mateix l’Ajuntament comunicarà, prèvia sol·licitud del candidat, la informació establerta a l’article 155 de </w:t>
      </w:r>
      <w:r w:rsidR="006441C6">
        <w:rPr>
          <w:sz w:val="24"/>
          <w:szCs w:val="24"/>
        </w:rPr>
        <w:t>l’LCSP</w:t>
      </w:r>
      <w:r w:rsidRPr="00F45AEC">
        <w:rPr>
          <w:sz w:val="24"/>
          <w:szCs w:val="24"/>
        </w:rPr>
        <w:t xml:space="preserve">. </w:t>
      </w:r>
    </w:p>
    <w:p w14:paraId="077DE8AC" w14:textId="77777777" w:rsidR="007F0D02" w:rsidRPr="00F45AEC" w:rsidRDefault="007F0D02" w:rsidP="007F0D02">
      <w:pPr>
        <w:widowControl w:val="0"/>
        <w:jc w:val="both"/>
        <w:rPr>
          <w:sz w:val="24"/>
          <w:szCs w:val="24"/>
        </w:rPr>
      </w:pPr>
    </w:p>
    <w:p w14:paraId="0453C736" w14:textId="77777777" w:rsidR="007F0D02" w:rsidRPr="00F45AEC" w:rsidRDefault="007F0D02" w:rsidP="007F0D02">
      <w:pPr>
        <w:widowControl w:val="0"/>
        <w:jc w:val="both"/>
        <w:rPr>
          <w:sz w:val="24"/>
          <w:szCs w:val="24"/>
        </w:rPr>
      </w:pPr>
      <w:r w:rsidRPr="00F45AEC">
        <w:rPr>
          <w:sz w:val="24"/>
          <w:szCs w:val="24"/>
        </w:rPr>
        <w:t>No es podrà iniciar l’execució del contracte sense la seva prèvia formalització.</w:t>
      </w:r>
    </w:p>
    <w:p w14:paraId="1D0E02FD" w14:textId="77777777" w:rsidR="00A9316A" w:rsidRPr="00F45AEC" w:rsidRDefault="00A9316A" w:rsidP="001D342B">
      <w:pPr>
        <w:widowControl w:val="0"/>
        <w:jc w:val="both"/>
        <w:rPr>
          <w:sz w:val="24"/>
          <w:szCs w:val="24"/>
        </w:rPr>
      </w:pPr>
    </w:p>
    <w:p w14:paraId="3D95695F" w14:textId="77777777" w:rsidR="00A9316A" w:rsidRPr="00F45AEC" w:rsidRDefault="00A9316A" w:rsidP="001D342B">
      <w:pPr>
        <w:widowControl w:val="0"/>
        <w:jc w:val="both"/>
        <w:rPr>
          <w:b/>
          <w:i/>
          <w:iCs/>
          <w:sz w:val="24"/>
          <w:szCs w:val="24"/>
        </w:rPr>
      </w:pPr>
      <w:r w:rsidRPr="00F45AEC">
        <w:rPr>
          <w:b/>
          <w:sz w:val="24"/>
          <w:szCs w:val="24"/>
        </w:rPr>
        <w:t>IV.- EXECUCIÓ DEL CONTRACTE.</w:t>
      </w:r>
    </w:p>
    <w:p w14:paraId="27F8239A" w14:textId="77777777" w:rsidR="00450C99" w:rsidRPr="00F45AEC" w:rsidRDefault="00450C99" w:rsidP="00282426">
      <w:pPr>
        <w:autoSpaceDE w:val="0"/>
        <w:autoSpaceDN w:val="0"/>
        <w:adjustRightInd w:val="0"/>
        <w:jc w:val="both"/>
        <w:rPr>
          <w:b/>
          <w:bCs/>
          <w:sz w:val="24"/>
          <w:szCs w:val="24"/>
        </w:rPr>
      </w:pPr>
    </w:p>
    <w:p w14:paraId="757A865C" w14:textId="77777777" w:rsidR="00282426" w:rsidRPr="00F45AEC" w:rsidRDefault="00282426" w:rsidP="00282426">
      <w:pPr>
        <w:autoSpaceDE w:val="0"/>
        <w:autoSpaceDN w:val="0"/>
        <w:adjustRightInd w:val="0"/>
        <w:jc w:val="both"/>
        <w:rPr>
          <w:b/>
          <w:bCs/>
          <w:sz w:val="24"/>
          <w:szCs w:val="24"/>
        </w:rPr>
      </w:pPr>
      <w:r w:rsidRPr="00F45AEC">
        <w:rPr>
          <w:b/>
          <w:bCs/>
          <w:sz w:val="24"/>
          <w:szCs w:val="24"/>
        </w:rPr>
        <w:t>26. PRINCIPI DE RISC I VENTURA</w:t>
      </w:r>
    </w:p>
    <w:p w14:paraId="78817932" w14:textId="158E6390" w:rsidR="00282426" w:rsidRPr="00F45AEC" w:rsidRDefault="00282426" w:rsidP="00282426">
      <w:pPr>
        <w:autoSpaceDE w:val="0"/>
        <w:autoSpaceDN w:val="0"/>
        <w:adjustRightInd w:val="0"/>
        <w:jc w:val="both"/>
        <w:rPr>
          <w:bCs/>
          <w:sz w:val="24"/>
          <w:szCs w:val="24"/>
        </w:rPr>
      </w:pPr>
      <w:r w:rsidRPr="00F45AEC">
        <w:rPr>
          <w:bCs/>
          <w:sz w:val="24"/>
          <w:szCs w:val="24"/>
        </w:rPr>
        <w:t xml:space="preserve">D’acord amb el que s’estableix l’article </w:t>
      </w:r>
      <w:r w:rsidR="0063361C" w:rsidRPr="00F45AEC">
        <w:rPr>
          <w:bCs/>
          <w:sz w:val="24"/>
          <w:szCs w:val="24"/>
        </w:rPr>
        <w:t>197</w:t>
      </w:r>
      <w:r w:rsidRPr="00F45AEC">
        <w:rPr>
          <w:bCs/>
          <w:sz w:val="24"/>
          <w:szCs w:val="24"/>
        </w:rPr>
        <w:t xml:space="preserve"> de</w:t>
      </w:r>
      <w:r w:rsidR="0063361C" w:rsidRPr="00F45AEC">
        <w:rPr>
          <w:bCs/>
          <w:sz w:val="24"/>
          <w:szCs w:val="24"/>
        </w:rPr>
        <w:t xml:space="preserve"> </w:t>
      </w:r>
      <w:r w:rsidR="006441C6">
        <w:rPr>
          <w:bCs/>
          <w:sz w:val="24"/>
          <w:szCs w:val="24"/>
        </w:rPr>
        <w:t>l’LCSP</w:t>
      </w:r>
      <w:r w:rsidRPr="00F45AEC">
        <w:rPr>
          <w:bCs/>
          <w:sz w:val="24"/>
          <w:szCs w:val="24"/>
        </w:rPr>
        <w:t>, l’execució del contracte es realitza a risc i ventura de la contractista.</w:t>
      </w:r>
    </w:p>
    <w:p w14:paraId="1A136415" w14:textId="77777777" w:rsidR="00282426" w:rsidRPr="00F45AEC" w:rsidRDefault="00282426" w:rsidP="004C74F1">
      <w:pPr>
        <w:autoSpaceDE w:val="0"/>
        <w:autoSpaceDN w:val="0"/>
        <w:adjustRightInd w:val="0"/>
        <w:jc w:val="both"/>
        <w:rPr>
          <w:b/>
          <w:bCs/>
          <w:sz w:val="24"/>
          <w:szCs w:val="24"/>
        </w:rPr>
      </w:pPr>
    </w:p>
    <w:p w14:paraId="74F34946" w14:textId="77777777" w:rsidR="00A9316A" w:rsidRPr="00F45AEC" w:rsidRDefault="001D342B" w:rsidP="004C74F1">
      <w:pPr>
        <w:autoSpaceDE w:val="0"/>
        <w:autoSpaceDN w:val="0"/>
        <w:adjustRightInd w:val="0"/>
        <w:jc w:val="both"/>
        <w:rPr>
          <w:b/>
          <w:bCs/>
          <w:sz w:val="24"/>
          <w:szCs w:val="24"/>
        </w:rPr>
      </w:pPr>
      <w:r w:rsidRPr="00F45AEC">
        <w:rPr>
          <w:b/>
          <w:bCs/>
          <w:sz w:val="24"/>
          <w:szCs w:val="24"/>
        </w:rPr>
        <w:t>2</w:t>
      </w:r>
      <w:r w:rsidR="00282072" w:rsidRPr="00F45AEC">
        <w:rPr>
          <w:b/>
          <w:bCs/>
          <w:sz w:val="24"/>
          <w:szCs w:val="24"/>
        </w:rPr>
        <w:t>7</w:t>
      </w:r>
      <w:r w:rsidR="00A9316A" w:rsidRPr="00F45AEC">
        <w:rPr>
          <w:b/>
          <w:bCs/>
          <w:sz w:val="24"/>
          <w:szCs w:val="24"/>
        </w:rPr>
        <w:t>. RESPONSABLE DEL CONTRACTE</w:t>
      </w:r>
    </w:p>
    <w:p w14:paraId="344F05DB" w14:textId="793078D7" w:rsidR="00A9316A" w:rsidRPr="00F45AEC" w:rsidRDefault="001D342B" w:rsidP="004C74F1">
      <w:pPr>
        <w:autoSpaceDE w:val="0"/>
        <w:autoSpaceDN w:val="0"/>
        <w:adjustRightInd w:val="0"/>
        <w:jc w:val="both"/>
        <w:rPr>
          <w:sz w:val="24"/>
          <w:szCs w:val="24"/>
        </w:rPr>
      </w:pPr>
      <w:bookmarkStart w:id="12" w:name="_Hlk155342510"/>
      <w:r w:rsidRPr="00F45AEC">
        <w:rPr>
          <w:sz w:val="24"/>
          <w:szCs w:val="24"/>
        </w:rPr>
        <w:t xml:space="preserve">De conformitat amb l’establert a l’article </w:t>
      </w:r>
      <w:r w:rsidR="0063361C" w:rsidRPr="00F45AEC">
        <w:rPr>
          <w:sz w:val="24"/>
          <w:szCs w:val="24"/>
        </w:rPr>
        <w:t>6</w:t>
      </w:r>
      <w:r w:rsidRPr="00F45AEC">
        <w:rPr>
          <w:sz w:val="24"/>
          <w:szCs w:val="24"/>
        </w:rPr>
        <w:t>2 de</w:t>
      </w:r>
      <w:r w:rsidR="0063361C" w:rsidRPr="00F45AEC">
        <w:rPr>
          <w:sz w:val="24"/>
          <w:szCs w:val="24"/>
        </w:rPr>
        <w:t xml:space="preserve"> </w:t>
      </w:r>
      <w:r w:rsidR="006441C6">
        <w:rPr>
          <w:sz w:val="24"/>
          <w:szCs w:val="24"/>
        </w:rPr>
        <w:t>l’LCSP</w:t>
      </w:r>
      <w:r w:rsidRPr="00F45AEC">
        <w:rPr>
          <w:sz w:val="24"/>
          <w:szCs w:val="24"/>
        </w:rPr>
        <w:t xml:space="preserve"> l’òrgan de contractació designa com a responsable del contracte la persona indicada en </w:t>
      </w:r>
      <w:r w:rsidR="00282072" w:rsidRPr="00F45AEC">
        <w:rPr>
          <w:sz w:val="24"/>
          <w:szCs w:val="24"/>
        </w:rPr>
        <w:t>la lletra A) d</w:t>
      </w:r>
      <w:r w:rsidRPr="00F45AEC">
        <w:rPr>
          <w:sz w:val="24"/>
          <w:szCs w:val="24"/>
        </w:rPr>
        <w:t xml:space="preserve">el quadre de característiques d’aquest plec. </w:t>
      </w:r>
      <w:r w:rsidR="00A9316A" w:rsidRPr="00F45AEC">
        <w:rPr>
          <w:sz w:val="24"/>
          <w:szCs w:val="24"/>
        </w:rPr>
        <w:t>Aquesta persona n’ha de supervisar l’execució, ha de comprovar que s’ajusta a l’establert al contracte, i ha d’adoptar les decisions i ha de cursar les ordres i instruccions necessàries a</w:t>
      </w:r>
      <w:r w:rsidR="0063361C" w:rsidRPr="00F45AEC">
        <w:rPr>
          <w:sz w:val="24"/>
          <w:szCs w:val="24"/>
        </w:rPr>
        <w:t xml:space="preserve"> </w:t>
      </w:r>
      <w:r w:rsidR="00A9316A" w:rsidRPr="00F45AEC">
        <w:rPr>
          <w:sz w:val="24"/>
          <w:szCs w:val="24"/>
        </w:rPr>
        <w:t>l</w:t>
      </w:r>
      <w:r w:rsidR="0063361C" w:rsidRPr="00F45AEC">
        <w:rPr>
          <w:sz w:val="24"/>
          <w:szCs w:val="24"/>
        </w:rPr>
        <w:t>a</w:t>
      </w:r>
      <w:r w:rsidR="00A9316A" w:rsidRPr="00F45AEC">
        <w:rPr>
          <w:sz w:val="24"/>
          <w:szCs w:val="24"/>
        </w:rPr>
        <w:t xml:space="preserve"> contractista a fi d’assegurar que la prestació pactada es fa de manera correcta.</w:t>
      </w:r>
    </w:p>
    <w:bookmarkEnd w:id="12"/>
    <w:p w14:paraId="56A06D1C" w14:textId="77777777" w:rsidR="001D342B" w:rsidRPr="00F45AEC" w:rsidRDefault="001D342B" w:rsidP="004C74F1">
      <w:pPr>
        <w:autoSpaceDE w:val="0"/>
        <w:autoSpaceDN w:val="0"/>
        <w:adjustRightInd w:val="0"/>
        <w:jc w:val="both"/>
        <w:rPr>
          <w:sz w:val="24"/>
          <w:szCs w:val="24"/>
        </w:rPr>
      </w:pPr>
    </w:p>
    <w:p w14:paraId="6386C11B" w14:textId="77777777" w:rsidR="00A9316A" w:rsidRPr="00F45AEC" w:rsidRDefault="00A9316A" w:rsidP="004C74F1">
      <w:pPr>
        <w:autoSpaceDE w:val="0"/>
        <w:autoSpaceDN w:val="0"/>
        <w:adjustRightInd w:val="0"/>
        <w:jc w:val="both"/>
        <w:rPr>
          <w:sz w:val="24"/>
          <w:szCs w:val="24"/>
        </w:rPr>
      </w:pPr>
      <w:r w:rsidRPr="00F45AEC">
        <w:rPr>
          <w:sz w:val="24"/>
          <w:szCs w:val="24"/>
        </w:rPr>
        <w:t>En particular, a</w:t>
      </w:r>
      <w:r w:rsidR="0063361C" w:rsidRPr="00F45AEC">
        <w:rPr>
          <w:sz w:val="24"/>
          <w:szCs w:val="24"/>
        </w:rPr>
        <w:t xml:space="preserve"> </w:t>
      </w:r>
      <w:r w:rsidRPr="00F45AEC">
        <w:rPr>
          <w:sz w:val="24"/>
          <w:szCs w:val="24"/>
        </w:rPr>
        <w:t>l</w:t>
      </w:r>
      <w:r w:rsidR="0063361C" w:rsidRPr="00F45AEC">
        <w:rPr>
          <w:sz w:val="24"/>
          <w:szCs w:val="24"/>
        </w:rPr>
        <w:t>a</w:t>
      </w:r>
      <w:r w:rsidRPr="00F45AEC">
        <w:rPr>
          <w:sz w:val="24"/>
          <w:szCs w:val="24"/>
        </w:rPr>
        <w:t xml:space="preserve"> </w:t>
      </w:r>
      <w:r w:rsidR="0063361C" w:rsidRPr="00F45AEC">
        <w:rPr>
          <w:sz w:val="24"/>
          <w:szCs w:val="24"/>
        </w:rPr>
        <w:t xml:space="preserve">persona </w:t>
      </w:r>
      <w:r w:rsidRPr="00F45AEC">
        <w:rPr>
          <w:sz w:val="24"/>
          <w:szCs w:val="24"/>
        </w:rPr>
        <w:t>responsable del contracte li corresponen les atribucions següents:</w:t>
      </w:r>
    </w:p>
    <w:p w14:paraId="43AB2544" w14:textId="77777777" w:rsidR="0012150E" w:rsidRPr="00F45AEC" w:rsidRDefault="0012150E" w:rsidP="001D342B">
      <w:pPr>
        <w:autoSpaceDE w:val="0"/>
        <w:autoSpaceDN w:val="0"/>
        <w:adjustRightInd w:val="0"/>
        <w:jc w:val="both"/>
        <w:rPr>
          <w:sz w:val="24"/>
          <w:szCs w:val="24"/>
        </w:rPr>
      </w:pPr>
    </w:p>
    <w:p w14:paraId="17C1703B" w14:textId="77777777" w:rsidR="00A9316A" w:rsidRPr="00F45AEC" w:rsidRDefault="00282072" w:rsidP="001D342B">
      <w:pPr>
        <w:autoSpaceDE w:val="0"/>
        <w:autoSpaceDN w:val="0"/>
        <w:adjustRightInd w:val="0"/>
        <w:jc w:val="both"/>
        <w:rPr>
          <w:sz w:val="24"/>
          <w:szCs w:val="24"/>
        </w:rPr>
      </w:pPr>
      <w:bookmarkStart w:id="13" w:name="_Hlk155342695"/>
      <w:r w:rsidRPr="00F45AEC">
        <w:rPr>
          <w:sz w:val="24"/>
          <w:szCs w:val="24"/>
        </w:rPr>
        <w:t xml:space="preserve">a) </w:t>
      </w:r>
      <w:r w:rsidR="00A9316A" w:rsidRPr="00F45AEC">
        <w:rPr>
          <w:sz w:val="24"/>
          <w:szCs w:val="24"/>
        </w:rPr>
        <w:t xml:space="preserve">Proposar, a l’òrgan de contractació, les penalitzacions que ha d’imposar al contractista en cas d’incompliment del contracte que li sigui imputable. </w:t>
      </w:r>
    </w:p>
    <w:bookmarkEnd w:id="13"/>
    <w:p w14:paraId="72FB48B1" w14:textId="77777777" w:rsidR="00293B7E" w:rsidRPr="00F45AEC" w:rsidRDefault="00282072" w:rsidP="001D342B">
      <w:pPr>
        <w:autoSpaceDE w:val="0"/>
        <w:autoSpaceDN w:val="0"/>
        <w:adjustRightInd w:val="0"/>
        <w:jc w:val="both"/>
        <w:rPr>
          <w:sz w:val="24"/>
          <w:szCs w:val="24"/>
        </w:rPr>
      </w:pPr>
      <w:r w:rsidRPr="00F45AEC">
        <w:rPr>
          <w:sz w:val="24"/>
          <w:szCs w:val="24"/>
        </w:rPr>
        <w:t xml:space="preserve">b) </w:t>
      </w:r>
      <w:r w:rsidR="00293B7E" w:rsidRPr="00F45AEC">
        <w:rPr>
          <w:sz w:val="24"/>
          <w:szCs w:val="24"/>
        </w:rPr>
        <w:t>Re</w:t>
      </w:r>
      <w:r w:rsidRPr="00F45AEC">
        <w:rPr>
          <w:sz w:val="24"/>
          <w:szCs w:val="24"/>
        </w:rPr>
        <w:t xml:space="preserve">alitzar </w:t>
      </w:r>
      <w:r w:rsidR="00293B7E" w:rsidRPr="00F45AEC">
        <w:rPr>
          <w:sz w:val="24"/>
          <w:szCs w:val="24"/>
        </w:rPr>
        <w:t xml:space="preserve">l’informe </w:t>
      </w:r>
      <w:r w:rsidRPr="00F45AEC">
        <w:rPr>
          <w:sz w:val="24"/>
          <w:szCs w:val="24"/>
        </w:rPr>
        <w:t xml:space="preserve">mensual </w:t>
      </w:r>
      <w:r w:rsidR="00293B7E" w:rsidRPr="00F45AEC">
        <w:rPr>
          <w:sz w:val="24"/>
          <w:szCs w:val="24"/>
        </w:rPr>
        <w:t>de control i seguiment del compliment del servei</w:t>
      </w:r>
      <w:r w:rsidRPr="00F45AEC">
        <w:rPr>
          <w:sz w:val="24"/>
          <w:szCs w:val="24"/>
        </w:rPr>
        <w:t>, i elevar-lo a l’òrgan de contractació.</w:t>
      </w:r>
      <w:r w:rsidR="00DE5A39" w:rsidRPr="00F45AEC">
        <w:rPr>
          <w:sz w:val="24"/>
          <w:szCs w:val="24"/>
        </w:rPr>
        <w:t xml:space="preserve"> L’informe haurà d’incloure qualsevol incidència en el servei, incloses les previstes en els apartats c), d), e) i f) següents. </w:t>
      </w:r>
    </w:p>
    <w:p w14:paraId="2D20B686" w14:textId="77777777" w:rsidR="0012150E" w:rsidRPr="00F45AEC" w:rsidRDefault="0012150E" w:rsidP="001D342B">
      <w:pPr>
        <w:autoSpaceDE w:val="0"/>
        <w:autoSpaceDN w:val="0"/>
        <w:adjustRightInd w:val="0"/>
        <w:jc w:val="both"/>
        <w:rPr>
          <w:sz w:val="24"/>
          <w:szCs w:val="24"/>
        </w:rPr>
      </w:pPr>
      <w:r w:rsidRPr="00F45AEC">
        <w:rPr>
          <w:sz w:val="24"/>
          <w:szCs w:val="24"/>
        </w:rPr>
        <w:t xml:space="preserve">c) </w:t>
      </w:r>
      <w:r w:rsidR="0063361C" w:rsidRPr="00F45AEC">
        <w:rPr>
          <w:sz w:val="24"/>
          <w:szCs w:val="24"/>
        </w:rPr>
        <w:t>En els contractes de serveis en que el cost dels salaris de les persones empleades per a la seva execució formin part del preu total del contracte</w:t>
      </w:r>
      <w:r w:rsidR="00A45766" w:rsidRPr="00F45AEC">
        <w:rPr>
          <w:sz w:val="24"/>
          <w:szCs w:val="24"/>
        </w:rPr>
        <w:t>, el responsable del contracte ha de r</w:t>
      </w:r>
      <w:r w:rsidRPr="00F45AEC">
        <w:rPr>
          <w:sz w:val="24"/>
          <w:szCs w:val="24"/>
        </w:rPr>
        <w:t>evisar la relació mensual de personal adscrit al servei presentada per la contractista</w:t>
      </w:r>
      <w:r w:rsidR="009A3DE2" w:rsidRPr="00F45AEC">
        <w:rPr>
          <w:sz w:val="24"/>
          <w:szCs w:val="24"/>
        </w:rPr>
        <w:t xml:space="preserve"> i </w:t>
      </w:r>
      <w:r w:rsidR="00DE5A39" w:rsidRPr="00F45AEC">
        <w:rPr>
          <w:sz w:val="24"/>
          <w:szCs w:val="24"/>
        </w:rPr>
        <w:t>l</w:t>
      </w:r>
      <w:r w:rsidR="00A45766" w:rsidRPr="00F45AEC">
        <w:rPr>
          <w:sz w:val="24"/>
          <w:szCs w:val="24"/>
        </w:rPr>
        <w:t>es</w:t>
      </w:r>
      <w:r w:rsidR="00DE5A39" w:rsidRPr="00F45AEC">
        <w:rPr>
          <w:sz w:val="24"/>
          <w:szCs w:val="24"/>
        </w:rPr>
        <w:t xml:space="preserve"> còpi</w:t>
      </w:r>
      <w:r w:rsidR="00A45766" w:rsidRPr="00F45AEC">
        <w:rPr>
          <w:sz w:val="24"/>
          <w:szCs w:val="24"/>
        </w:rPr>
        <w:t>es</w:t>
      </w:r>
      <w:r w:rsidR="00DE5A39" w:rsidRPr="00F45AEC">
        <w:rPr>
          <w:sz w:val="24"/>
          <w:szCs w:val="24"/>
        </w:rPr>
        <w:t xml:space="preserve"> d</w:t>
      </w:r>
      <w:r w:rsidR="009A3DE2" w:rsidRPr="00F45AEC">
        <w:rPr>
          <w:sz w:val="24"/>
          <w:szCs w:val="24"/>
        </w:rPr>
        <w:t>el</w:t>
      </w:r>
      <w:r w:rsidR="00A45766" w:rsidRPr="00F45AEC">
        <w:rPr>
          <w:sz w:val="24"/>
          <w:szCs w:val="24"/>
        </w:rPr>
        <w:t>s rebuts de nòmina i del</w:t>
      </w:r>
      <w:r w:rsidR="009A3DE2" w:rsidRPr="00F45AEC">
        <w:rPr>
          <w:sz w:val="24"/>
          <w:szCs w:val="24"/>
        </w:rPr>
        <w:t xml:space="preserve"> </w:t>
      </w:r>
      <w:r w:rsidR="00DE5A39" w:rsidRPr="00F45AEC">
        <w:rPr>
          <w:sz w:val="24"/>
          <w:szCs w:val="24"/>
        </w:rPr>
        <w:t xml:space="preserve">document </w:t>
      </w:r>
      <w:r w:rsidR="009A3DE2" w:rsidRPr="00F45AEC">
        <w:rPr>
          <w:sz w:val="24"/>
          <w:szCs w:val="24"/>
        </w:rPr>
        <w:t>TC2</w:t>
      </w:r>
      <w:r w:rsidR="00DE5A39" w:rsidRPr="00F45AEC">
        <w:rPr>
          <w:sz w:val="24"/>
          <w:szCs w:val="24"/>
        </w:rPr>
        <w:t xml:space="preserve"> </w:t>
      </w:r>
      <w:r w:rsidR="009A3DE2" w:rsidRPr="00F45AEC">
        <w:rPr>
          <w:sz w:val="24"/>
          <w:szCs w:val="24"/>
        </w:rPr>
        <w:t>mensual</w:t>
      </w:r>
      <w:r w:rsidR="00DE5A39" w:rsidRPr="00F45AEC">
        <w:rPr>
          <w:sz w:val="24"/>
          <w:szCs w:val="24"/>
        </w:rPr>
        <w:t xml:space="preserve">ment </w:t>
      </w:r>
      <w:r w:rsidR="009A3DE2" w:rsidRPr="00F45AEC">
        <w:rPr>
          <w:sz w:val="24"/>
          <w:szCs w:val="24"/>
        </w:rPr>
        <w:t>facilitat per l’empresa a l’objecte de comprovar que es compleixen les disposicions legals mínimes en matèria de condicions de treball</w:t>
      </w:r>
      <w:r w:rsidR="00DE5A39" w:rsidRPr="00F45AEC">
        <w:rPr>
          <w:sz w:val="24"/>
          <w:szCs w:val="24"/>
        </w:rPr>
        <w:t>, prèvia elaboració de l’informe mensual</w:t>
      </w:r>
      <w:r w:rsidRPr="00F45AEC">
        <w:rPr>
          <w:sz w:val="24"/>
          <w:szCs w:val="24"/>
        </w:rPr>
        <w:t>.</w:t>
      </w:r>
    </w:p>
    <w:p w14:paraId="5B06EED9" w14:textId="77777777" w:rsidR="0012150E" w:rsidRPr="00F45AEC" w:rsidRDefault="0012150E" w:rsidP="001D342B">
      <w:pPr>
        <w:autoSpaceDE w:val="0"/>
        <w:autoSpaceDN w:val="0"/>
        <w:adjustRightInd w:val="0"/>
        <w:jc w:val="both"/>
        <w:rPr>
          <w:sz w:val="24"/>
          <w:szCs w:val="24"/>
        </w:rPr>
      </w:pPr>
      <w:r w:rsidRPr="00F45AEC">
        <w:rPr>
          <w:sz w:val="24"/>
          <w:szCs w:val="24"/>
        </w:rPr>
        <w:lastRenderedPageBreak/>
        <w:t>d) Informar la sol·licitud de noves incorporacions de personal que presenti la contractista i elevar-la a l’òrgan de contractació.</w:t>
      </w:r>
    </w:p>
    <w:p w14:paraId="3405CF34" w14:textId="77777777" w:rsidR="00282072" w:rsidRPr="00F45AEC" w:rsidRDefault="0012150E" w:rsidP="00282072">
      <w:pPr>
        <w:autoSpaceDE w:val="0"/>
        <w:autoSpaceDN w:val="0"/>
        <w:adjustRightInd w:val="0"/>
        <w:jc w:val="both"/>
        <w:rPr>
          <w:bCs/>
          <w:sz w:val="24"/>
          <w:szCs w:val="24"/>
        </w:rPr>
      </w:pPr>
      <w:r w:rsidRPr="00F45AEC">
        <w:rPr>
          <w:bCs/>
          <w:sz w:val="24"/>
          <w:szCs w:val="24"/>
        </w:rPr>
        <w:t>e</w:t>
      </w:r>
      <w:r w:rsidR="00282072" w:rsidRPr="00F45AEC">
        <w:rPr>
          <w:bCs/>
          <w:sz w:val="24"/>
          <w:szCs w:val="24"/>
        </w:rPr>
        <w:t xml:space="preserve">) </w:t>
      </w:r>
      <w:bookmarkStart w:id="14" w:name="_Hlk155342750"/>
      <w:r w:rsidR="00282072" w:rsidRPr="00F45AEC">
        <w:rPr>
          <w:bCs/>
          <w:sz w:val="24"/>
          <w:szCs w:val="24"/>
        </w:rPr>
        <w:t>Traslladar a l'òrgan de contractació qualsevol proposta de modificació necessària i legalment prevista.</w:t>
      </w:r>
      <w:bookmarkEnd w:id="14"/>
    </w:p>
    <w:p w14:paraId="5DEAC598" w14:textId="77777777" w:rsidR="00282072" w:rsidRPr="00F45AEC" w:rsidRDefault="0012150E" w:rsidP="00282072">
      <w:pPr>
        <w:autoSpaceDE w:val="0"/>
        <w:autoSpaceDN w:val="0"/>
        <w:adjustRightInd w:val="0"/>
        <w:jc w:val="both"/>
        <w:rPr>
          <w:bCs/>
          <w:sz w:val="24"/>
          <w:szCs w:val="24"/>
        </w:rPr>
      </w:pPr>
      <w:r w:rsidRPr="00F45AEC">
        <w:rPr>
          <w:bCs/>
          <w:sz w:val="24"/>
          <w:szCs w:val="24"/>
        </w:rPr>
        <w:t>f</w:t>
      </w:r>
      <w:r w:rsidR="00282072" w:rsidRPr="00F45AEC">
        <w:rPr>
          <w:bCs/>
          <w:sz w:val="24"/>
          <w:szCs w:val="24"/>
        </w:rPr>
        <w:t>) Conformar les factures emeses per la contractista.</w:t>
      </w:r>
    </w:p>
    <w:p w14:paraId="12AB51E8" w14:textId="77777777" w:rsidR="00282072" w:rsidRPr="00F45AEC" w:rsidRDefault="0012150E" w:rsidP="00282072">
      <w:pPr>
        <w:autoSpaceDE w:val="0"/>
        <w:autoSpaceDN w:val="0"/>
        <w:adjustRightInd w:val="0"/>
        <w:jc w:val="both"/>
        <w:rPr>
          <w:bCs/>
          <w:sz w:val="24"/>
          <w:szCs w:val="24"/>
        </w:rPr>
      </w:pPr>
      <w:r w:rsidRPr="00F45AEC">
        <w:rPr>
          <w:bCs/>
          <w:sz w:val="24"/>
          <w:szCs w:val="24"/>
        </w:rPr>
        <w:t>g</w:t>
      </w:r>
      <w:r w:rsidR="00282072" w:rsidRPr="00F45AEC">
        <w:rPr>
          <w:bCs/>
          <w:sz w:val="24"/>
          <w:szCs w:val="24"/>
        </w:rPr>
        <w:t>) Fer la proposta a l’òrgan de contractació de la data per dur a terme l'acte de conformitat, amb el trasllat previ a l’àrea responsable del servei i a l’òrgan de contractació d'un informe favorable al respecte, així com la comunicació del contractista indicant la data prevista de finalització.</w:t>
      </w:r>
    </w:p>
    <w:p w14:paraId="5171E428" w14:textId="77777777" w:rsidR="0012150E" w:rsidRPr="00F45AEC" w:rsidRDefault="00361643" w:rsidP="00282072">
      <w:pPr>
        <w:autoSpaceDE w:val="0"/>
        <w:autoSpaceDN w:val="0"/>
        <w:adjustRightInd w:val="0"/>
        <w:jc w:val="both"/>
        <w:rPr>
          <w:bCs/>
          <w:sz w:val="24"/>
          <w:szCs w:val="24"/>
        </w:rPr>
      </w:pPr>
      <w:r w:rsidRPr="00F45AEC">
        <w:rPr>
          <w:bCs/>
          <w:sz w:val="24"/>
          <w:szCs w:val="24"/>
        </w:rPr>
        <w:t>h</w:t>
      </w:r>
      <w:r w:rsidR="00282072" w:rsidRPr="00F45AEC">
        <w:rPr>
          <w:bCs/>
          <w:sz w:val="24"/>
          <w:szCs w:val="24"/>
        </w:rPr>
        <w:t xml:space="preserve">) Revisar la proposta de liquidació final </w:t>
      </w:r>
      <w:r w:rsidR="0012150E" w:rsidRPr="00F45AEC">
        <w:rPr>
          <w:bCs/>
          <w:sz w:val="24"/>
          <w:szCs w:val="24"/>
        </w:rPr>
        <w:t xml:space="preserve">del contracte </w:t>
      </w:r>
      <w:r w:rsidR="00282072" w:rsidRPr="00F45AEC">
        <w:rPr>
          <w:bCs/>
          <w:sz w:val="24"/>
          <w:szCs w:val="24"/>
        </w:rPr>
        <w:t xml:space="preserve">presentada per la </w:t>
      </w:r>
      <w:r w:rsidR="0012150E" w:rsidRPr="00F45AEC">
        <w:rPr>
          <w:bCs/>
          <w:sz w:val="24"/>
          <w:szCs w:val="24"/>
        </w:rPr>
        <w:t>contractista.</w:t>
      </w:r>
    </w:p>
    <w:p w14:paraId="194AB930" w14:textId="77777777" w:rsidR="00282072" w:rsidRPr="00F45AEC" w:rsidRDefault="00361643" w:rsidP="00282072">
      <w:pPr>
        <w:autoSpaceDE w:val="0"/>
        <w:autoSpaceDN w:val="0"/>
        <w:adjustRightInd w:val="0"/>
        <w:jc w:val="both"/>
        <w:rPr>
          <w:bCs/>
          <w:sz w:val="24"/>
          <w:szCs w:val="24"/>
        </w:rPr>
      </w:pPr>
      <w:bookmarkStart w:id="15" w:name="_Hlk155342786"/>
      <w:r w:rsidRPr="00F45AEC">
        <w:rPr>
          <w:bCs/>
          <w:sz w:val="24"/>
          <w:szCs w:val="24"/>
        </w:rPr>
        <w:t>i</w:t>
      </w:r>
      <w:r w:rsidR="00282072" w:rsidRPr="00F45AEC">
        <w:rPr>
          <w:bCs/>
          <w:sz w:val="24"/>
          <w:szCs w:val="24"/>
        </w:rPr>
        <w:t>) Traslladar a l'òrgan de contractació qualsevol altra circumstància no esmentada anteriorment, associada al compliment de l'objecte del contracte i el seu règim jurídic.</w:t>
      </w:r>
    </w:p>
    <w:p w14:paraId="62AF1411" w14:textId="77777777" w:rsidR="00282072" w:rsidRPr="00F45AEC" w:rsidRDefault="00361643" w:rsidP="00282072">
      <w:pPr>
        <w:autoSpaceDE w:val="0"/>
        <w:autoSpaceDN w:val="0"/>
        <w:adjustRightInd w:val="0"/>
        <w:jc w:val="both"/>
        <w:rPr>
          <w:sz w:val="24"/>
          <w:szCs w:val="24"/>
        </w:rPr>
      </w:pPr>
      <w:r w:rsidRPr="00F45AEC">
        <w:rPr>
          <w:bCs/>
          <w:sz w:val="24"/>
          <w:szCs w:val="24"/>
        </w:rPr>
        <w:t>j</w:t>
      </w:r>
      <w:r w:rsidR="00282072" w:rsidRPr="00F45AEC">
        <w:rPr>
          <w:bCs/>
          <w:sz w:val="24"/>
          <w:szCs w:val="24"/>
        </w:rPr>
        <w:t>) Qualsevol altra funció que específicament se li atribueixi en el contingut d’aquest PCAP</w:t>
      </w:r>
      <w:r w:rsidR="0012150E" w:rsidRPr="00F45AEC">
        <w:rPr>
          <w:bCs/>
          <w:sz w:val="24"/>
          <w:szCs w:val="24"/>
        </w:rPr>
        <w:t xml:space="preserve"> i en el </w:t>
      </w:r>
      <w:r w:rsidR="00282072" w:rsidRPr="00F45AEC">
        <w:rPr>
          <w:sz w:val="24"/>
          <w:szCs w:val="24"/>
        </w:rPr>
        <w:t>Plec de prescripcions tècniques.</w:t>
      </w:r>
    </w:p>
    <w:bookmarkEnd w:id="15"/>
    <w:p w14:paraId="71A1C1C4" w14:textId="77777777" w:rsidR="00A9316A" w:rsidRPr="00F45AEC" w:rsidRDefault="00A9316A" w:rsidP="00282072">
      <w:pPr>
        <w:autoSpaceDE w:val="0"/>
        <w:autoSpaceDN w:val="0"/>
        <w:adjustRightInd w:val="0"/>
        <w:jc w:val="both"/>
        <w:rPr>
          <w:b/>
          <w:bCs/>
          <w:sz w:val="24"/>
          <w:szCs w:val="24"/>
        </w:rPr>
      </w:pPr>
    </w:p>
    <w:p w14:paraId="65936420" w14:textId="77777777" w:rsidR="00A9316A" w:rsidRPr="00F45AEC" w:rsidRDefault="00A9316A" w:rsidP="004C74F1">
      <w:pPr>
        <w:autoSpaceDE w:val="0"/>
        <w:autoSpaceDN w:val="0"/>
        <w:adjustRightInd w:val="0"/>
        <w:jc w:val="both"/>
        <w:rPr>
          <w:b/>
          <w:bCs/>
          <w:sz w:val="24"/>
          <w:szCs w:val="24"/>
        </w:rPr>
      </w:pPr>
      <w:r w:rsidRPr="00F45AEC">
        <w:rPr>
          <w:b/>
          <w:bCs/>
          <w:sz w:val="24"/>
          <w:szCs w:val="24"/>
        </w:rPr>
        <w:t>2</w:t>
      </w:r>
      <w:r w:rsidR="00282072" w:rsidRPr="00F45AEC">
        <w:rPr>
          <w:b/>
          <w:bCs/>
          <w:sz w:val="24"/>
          <w:szCs w:val="24"/>
        </w:rPr>
        <w:t>8</w:t>
      </w:r>
      <w:r w:rsidRPr="00F45AEC">
        <w:rPr>
          <w:b/>
          <w:bCs/>
          <w:sz w:val="24"/>
          <w:szCs w:val="24"/>
        </w:rPr>
        <w:t xml:space="preserve">. </w:t>
      </w:r>
      <w:r w:rsidR="006A6BB6" w:rsidRPr="00F45AEC">
        <w:rPr>
          <w:b/>
          <w:bCs/>
          <w:sz w:val="24"/>
          <w:szCs w:val="24"/>
        </w:rPr>
        <w:t xml:space="preserve">INSTRUCCIONS </w:t>
      </w:r>
      <w:r w:rsidR="00CD0E28" w:rsidRPr="00F45AEC">
        <w:rPr>
          <w:b/>
          <w:bCs/>
          <w:sz w:val="24"/>
          <w:szCs w:val="24"/>
        </w:rPr>
        <w:t xml:space="preserve">DE </w:t>
      </w:r>
      <w:r w:rsidR="006A6BB6" w:rsidRPr="00F45AEC">
        <w:rPr>
          <w:b/>
          <w:bCs/>
          <w:sz w:val="24"/>
          <w:szCs w:val="24"/>
        </w:rPr>
        <w:t>BONES PRÀCTIQUES</w:t>
      </w:r>
      <w:r w:rsidR="00A243FE" w:rsidRPr="00F45AEC">
        <w:rPr>
          <w:b/>
          <w:bCs/>
          <w:sz w:val="24"/>
          <w:szCs w:val="24"/>
        </w:rPr>
        <w:t xml:space="preserve"> D’APLICACIÓ EN EL CONTRACTE</w:t>
      </w:r>
      <w:r w:rsidR="00CD0E28" w:rsidRPr="00F45AEC">
        <w:rPr>
          <w:b/>
          <w:bCs/>
          <w:sz w:val="24"/>
          <w:szCs w:val="24"/>
        </w:rPr>
        <w:t>.</w:t>
      </w:r>
    </w:p>
    <w:p w14:paraId="36A8D1D4" w14:textId="12A9F1A3" w:rsidR="00CD0E28" w:rsidRPr="00F45AEC" w:rsidRDefault="00CD0E28" w:rsidP="00BC6E05">
      <w:pPr>
        <w:autoSpaceDE w:val="0"/>
        <w:autoSpaceDN w:val="0"/>
        <w:adjustRightInd w:val="0"/>
        <w:jc w:val="both"/>
        <w:rPr>
          <w:bCs/>
          <w:sz w:val="24"/>
          <w:szCs w:val="24"/>
        </w:rPr>
      </w:pPr>
      <w:r w:rsidRPr="00F45AEC">
        <w:rPr>
          <w:sz w:val="24"/>
          <w:szCs w:val="24"/>
        </w:rPr>
        <w:t xml:space="preserve">El contracte s’ha d’executar amb subjecció estricta a les estipulacions contingudes en aquest plec de clàusules administratives particulars, al plec de prescripcions tècniques, així com a les contingudes en les </w:t>
      </w:r>
      <w:r w:rsidRPr="00F45AEC">
        <w:rPr>
          <w:snapToGrid w:val="0"/>
          <w:sz w:val="24"/>
          <w:szCs w:val="24"/>
        </w:rPr>
        <w:t xml:space="preserve">instruccions aplicables als contractes de serveis i de gestió de serveis públics </w:t>
      </w:r>
      <w:r w:rsidR="00BC6E05">
        <w:rPr>
          <w:snapToGrid w:val="0"/>
          <w:sz w:val="24"/>
          <w:szCs w:val="24"/>
        </w:rPr>
        <w:t xml:space="preserve">de l’Ajuntament d’Alcúdia. És per això que la </w:t>
      </w:r>
      <w:r w:rsidR="00A243FE" w:rsidRPr="00F45AEC">
        <w:rPr>
          <w:bCs/>
          <w:sz w:val="24"/>
          <w:szCs w:val="24"/>
        </w:rPr>
        <w:t xml:space="preserve">contractista queda sotmesa al compliment de les següents prescripcions, que accepta en la seva integritat: </w:t>
      </w:r>
    </w:p>
    <w:p w14:paraId="05867442" w14:textId="77777777" w:rsidR="00A243FE" w:rsidRPr="00F45AEC" w:rsidRDefault="00A243FE" w:rsidP="00CD0E28">
      <w:pPr>
        <w:autoSpaceDE w:val="0"/>
        <w:autoSpaceDN w:val="0"/>
        <w:adjustRightInd w:val="0"/>
        <w:jc w:val="both"/>
        <w:rPr>
          <w:bCs/>
          <w:sz w:val="24"/>
          <w:szCs w:val="24"/>
        </w:rPr>
      </w:pPr>
    </w:p>
    <w:p w14:paraId="1226AAF9" w14:textId="7884E41F" w:rsidR="00CD0E28" w:rsidRPr="00F45AEC" w:rsidRDefault="00CD0E28" w:rsidP="00CD0E28">
      <w:pPr>
        <w:autoSpaceDE w:val="0"/>
        <w:autoSpaceDN w:val="0"/>
        <w:adjustRightInd w:val="0"/>
        <w:jc w:val="both"/>
        <w:rPr>
          <w:bCs/>
          <w:sz w:val="24"/>
          <w:szCs w:val="24"/>
        </w:rPr>
      </w:pPr>
      <w:r w:rsidRPr="00F45AEC">
        <w:rPr>
          <w:bCs/>
          <w:sz w:val="24"/>
          <w:szCs w:val="24"/>
        </w:rPr>
        <w:t>-</w:t>
      </w:r>
      <w:r w:rsidRPr="00F45AEC">
        <w:rPr>
          <w:bCs/>
          <w:sz w:val="24"/>
          <w:szCs w:val="24"/>
        </w:rPr>
        <w:tab/>
        <w:t xml:space="preserve">El personal que l’empresa adjudicatària destini a l’execució del contracte no tindrà relació laboral ni de qualsevol altre tipus amb l’Ajuntament d’Alcúdia i hauran de ser contractats en el règim o modalitat que per dret correspongui segons l’adjudicatari. </w:t>
      </w:r>
    </w:p>
    <w:p w14:paraId="7079BF43" w14:textId="77777777" w:rsidR="00CD0E28" w:rsidRPr="00F45AEC" w:rsidRDefault="00CD0E28" w:rsidP="00CD0E28">
      <w:pPr>
        <w:autoSpaceDE w:val="0"/>
        <w:autoSpaceDN w:val="0"/>
        <w:adjustRightInd w:val="0"/>
        <w:jc w:val="both"/>
        <w:rPr>
          <w:bCs/>
          <w:sz w:val="24"/>
          <w:szCs w:val="24"/>
        </w:rPr>
      </w:pPr>
      <w:r w:rsidRPr="00F45AEC">
        <w:rPr>
          <w:bCs/>
          <w:sz w:val="24"/>
          <w:szCs w:val="24"/>
        </w:rPr>
        <w:t>-</w:t>
      </w:r>
      <w:r w:rsidRPr="00F45AEC">
        <w:rPr>
          <w:bCs/>
          <w:sz w:val="24"/>
          <w:szCs w:val="24"/>
        </w:rPr>
        <w:tab/>
        <w:t>A l’extinció del contracte no podrà produir-se, en cap cas, la consolidació de les persones que hagin realitzat els treballs objecte del contracte com a personal de l’administració contractant.</w:t>
      </w:r>
    </w:p>
    <w:p w14:paraId="09AB5F02" w14:textId="77777777" w:rsidR="00CD0E28" w:rsidRPr="00F45AEC" w:rsidRDefault="00CD0E28" w:rsidP="00CD0E28">
      <w:pPr>
        <w:autoSpaceDE w:val="0"/>
        <w:autoSpaceDN w:val="0"/>
        <w:adjustRightInd w:val="0"/>
        <w:jc w:val="both"/>
        <w:rPr>
          <w:bCs/>
          <w:sz w:val="24"/>
          <w:szCs w:val="24"/>
        </w:rPr>
      </w:pPr>
      <w:r w:rsidRPr="00F45AEC">
        <w:rPr>
          <w:bCs/>
          <w:sz w:val="24"/>
          <w:szCs w:val="24"/>
        </w:rPr>
        <w:t>-</w:t>
      </w:r>
      <w:r w:rsidRPr="00F45AEC">
        <w:rPr>
          <w:bCs/>
          <w:sz w:val="24"/>
          <w:szCs w:val="24"/>
        </w:rPr>
        <w:tab/>
        <w:t>No s’admetran al contracte clàusules:</w:t>
      </w:r>
    </w:p>
    <w:p w14:paraId="0E689856" w14:textId="0E95723C" w:rsidR="00CD0E28" w:rsidRPr="00F45AEC" w:rsidRDefault="00CD0E28" w:rsidP="00CD0E28">
      <w:pPr>
        <w:autoSpaceDE w:val="0"/>
        <w:autoSpaceDN w:val="0"/>
        <w:adjustRightInd w:val="0"/>
        <w:jc w:val="both"/>
        <w:rPr>
          <w:bCs/>
          <w:sz w:val="24"/>
          <w:szCs w:val="24"/>
        </w:rPr>
      </w:pPr>
      <w:r w:rsidRPr="00F45AEC">
        <w:rPr>
          <w:bCs/>
          <w:sz w:val="24"/>
          <w:szCs w:val="24"/>
        </w:rPr>
        <w:t>a)</w:t>
      </w:r>
      <w:r w:rsidRPr="00F45AEC">
        <w:rPr>
          <w:bCs/>
          <w:sz w:val="24"/>
          <w:szCs w:val="24"/>
        </w:rPr>
        <w:tab/>
        <w:t>De subrogació empresarial en la qual l’Ajuntament assumeixi compromisos relatius als empleats de l’adjudicatari</w:t>
      </w:r>
      <w:r w:rsidR="001C2C2D">
        <w:rPr>
          <w:bCs/>
          <w:sz w:val="24"/>
          <w:szCs w:val="24"/>
        </w:rPr>
        <w:t xml:space="preserve"> no imposats per les normes</w:t>
      </w:r>
      <w:r w:rsidRPr="00F45AEC">
        <w:rPr>
          <w:bCs/>
          <w:sz w:val="24"/>
          <w:szCs w:val="24"/>
        </w:rPr>
        <w:t>.</w:t>
      </w:r>
    </w:p>
    <w:p w14:paraId="5DA8CF17" w14:textId="77777777" w:rsidR="00CD0E28" w:rsidRPr="00F45AEC" w:rsidRDefault="00CD0E28" w:rsidP="00CD0E28">
      <w:pPr>
        <w:autoSpaceDE w:val="0"/>
        <w:autoSpaceDN w:val="0"/>
        <w:adjustRightInd w:val="0"/>
        <w:jc w:val="both"/>
        <w:rPr>
          <w:bCs/>
          <w:sz w:val="24"/>
          <w:szCs w:val="24"/>
        </w:rPr>
      </w:pPr>
      <w:r w:rsidRPr="00F45AEC">
        <w:rPr>
          <w:bCs/>
          <w:sz w:val="24"/>
          <w:szCs w:val="24"/>
        </w:rPr>
        <w:t>b)</w:t>
      </w:r>
      <w:r w:rsidRPr="00F45AEC">
        <w:rPr>
          <w:bCs/>
          <w:sz w:val="24"/>
          <w:szCs w:val="24"/>
        </w:rPr>
        <w:tab/>
        <w:t>Que atribueixin a l’Ajuntament</w:t>
      </w:r>
      <w:r w:rsidR="00A243FE" w:rsidRPr="00F45AEC">
        <w:rPr>
          <w:bCs/>
          <w:sz w:val="24"/>
          <w:szCs w:val="24"/>
        </w:rPr>
        <w:t xml:space="preserve"> o a cap de la resta d’entitats del contracte</w:t>
      </w:r>
      <w:r w:rsidRPr="00F45AEC">
        <w:rPr>
          <w:bCs/>
          <w:sz w:val="24"/>
          <w:szCs w:val="24"/>
        </w:rPr>
        <w:t xml:space="preserve"> qualsevol intervenció en la selecció del personal que l’empresa contractista assignarà a l’execució dels serveis. Tot això sense perjudici de la possibilitat de comprovar que les esmentades persones compleixen les condicions previstes en els plecs.</w:t>
      </w:r>
    </w:p>
    <w:p w14:paraId="301D99DF" w14:textId="77777777" w:rsidR="00CD0E28" w:rsidRPr="00F45AEC" w:rsidRDefault="00CD0E28" w:rsidP="00CD0E28">
      <w:pPr>
        <w:autoSpaceDE w:val="0"/>
        <w:autoSpaceDN w:val="0"/>
        <w:adjustRightInd w:val="0"/>
        <w:jc w:val="both"/>
        <w:rPr>
          <w:bCs/>
          <w:sz w:val="24"/>
          <w:szCs w:val="24"/>
        </w:rPr>
      </w:pPr>
      <w:r w:rsidRPr="00F45AEC">
        <w:rPr>
          <w:bCs/>
          <w:sz w:val="24"/>
          <w:szCs w:val="24"/>
        </w:rPr>
        <w:t>c)</w:t>
      </w:r>
      <w:r w:rsidRPr="00F45AEC">
        <w:rPr>
          <w:bCs/>
          <w:sz w:val="24"/>
          <w:szCs w:val="24"/>
        </w:rPr>
        <w:tab/>
        <w:t>Que incloguin l’avaluació de la productivitat del personal de l’empresa o la potestat de sol•licitar el canvi dels components de l’equip de treball.</w:t>
      </w:r>
    </w:p>
    <w:p w14:paraId="7AA4C4CB" w14:textId="164C1C06" w:rsidR="00CD0E28" w:rsidRPr="00F45AEC" w:rsidRDefault="00CD0E28" w:rsidP="00CD0E28">
      <w:pPr>
        <w:autoSpaceDE w:val="0"/>
        <w:autoSpaceDN w:val="0"/>
        <w:adjustRightInd w:val="0"/>
        <w:jc w:val="both"/>
        <w:rPr>
          <w:bCs/>
          <w:sz w:val="24"/>
          <w:szCs w:val="24"/>
        </w:rPr>
      </w:pPr>
      <w:r w:rsidRPr="00F45AEC">
        <w:rPr>
          <w:bCs/>
          <w:sz w:val="24"/>
          <w:szCs w:val="24"/>
        </w:rPr>
        <w:t>-</w:t>
      </w:r>
      <w:r w:rsidRPr="00F45AEC">
        <w:rPr>
          <w:bCs/>
          <w:sz w:val="24"/>
          <w:szCs w:val="24"/>
        </w:rPr>
        <w:tab/>
        <w:t>Durant l’execució del contracte i sense perjudici de les competències de policia que conservarà l’</w:t>
      </w:r>
      <w:r w:rsidR="00A243FE" w:rsidRPr="00F45AEC">
        <w:rPr>
          <w:bCs/>
          <w:sz w:val="24"/>
          <w:szCs w:val="24"/>
        </w:rPr>
        <w:t>òrgan de contractació</w:t>
      </w:r>
      <w:r w:rsidRPr="00F45AEC">
        <w:rPr>
          <w:bCs/>
          <w:sz w:val="24"/>
          <w:szCs w:val="24"/>
        </w:rPr>
        <w:t xml:space="preserve"> per garantir el bon funcionament dels serveis i de les instruccions interpretatives que s’atorgaran per l’òrgan de contractació (facultats que la legislació de contractes del sector públic reconeix a l’òrgan de contractació amb relació a l’execució dels contractes), l’Ajuntament i els seus empleats s’abstindran d’assumir funcions directives mitjançant el lliurament directe d’ordres o instruccions al personal de l’empresa contractada.</w:t>
      </w:r>
    </w:p>
    <w:p w14:paraId="1E1E9636" w14:textId="77777777" w:rsidR="00CD0E28" w:rsidRPr="00F45AEC" w:rsidRDefault="00CD0E28" w:rsidP="00CD0E28">
      <w:pPr>
        <w:autoSpaceDE w:val="0"/>
        <w:autoSpaceDN w:val="0"/>
        <w:adjustRightInd w:val="0"/>
        <w:jc w:val="both"/>
        <w:rPr>
          <w:bCs/>
          <w:sz w:val="24"/>
          <w:szCs w:val="24"/>
        </w:rPr>
      </w:pPr>
      <w:r w:rsidRPr="00F45AEC">
        <w:rPr>
          <w:bCs/>
          <w:sz w:val="24"/>
          <w:szCs w:val="24"/>
        </w:rPr>
        <w:t>-</w:t>
      </w:r>
      <w:r w:rsidRPr="00F45AEC">
        <w:rPr>
          <w:bCs/>
          <w:sz w:val="24"/>
          <w:szCs w:val="24"/>
        </w:rPr>
        <w:tab/>
        <w:t xml:space="preserve">L’empresa adjudicatària haurà de designar obligatòriament un coordinador tècnic o responsable, pertanyent a la plantilla de personal del contractista que serà l’interlocutor amb qui es relacionarà únicament l’entitat contractant (o, si escau, la persona responsable del contracte designat per aquesta) i a qui correspondrà la direcció del projecte, així com </w:t>
      </w:r>
      <w:r w:rsidRPr="00F45AEC">
        <w:rPr>
          <w:bCs/>
          <w:sz w:val="24"/>
          <w:szCs w:val="24"/>
        </w:rPr>
        <w:lastRenderedPageBreak/>
        <w:t>donar ordres i instruccions de treball a la resta de treballadors de la dita empresa adjudicatària.</w:t>
      </w:r>
    </w:p>
    <w:p w14:paraId="16754FD7" w14:textId="77777777" w:rsidR="00CD0E28" w:rsidRPr="00F45AEC" w:rsidRDefault="00CD0E28" w:rsidP="00CD0E28">
      <w:pPr>
        <w:autoSpaceDE w:val="0"/>
        <w:autoSpaceDN w:val="0"/>
        <w:adjustRightInd w:val="0"/>
        <w:jc w:val="both"/>
        <w:rPr>
          <w:bCs/>
          <w:sz w:val="24"/>
          <w:szCs w:val="24"/>
        </w:rPr>
      </w:pPr>
      <w:r w:rsidRPr="00F45AEC">
        <w:rPr>
          <w:bCs/>
          <w:sz w:val="24"/>
          <w:szCs w:val="24"/>
        </w:rPr>
        <w:t>-</w:t>
      </w:r>
      <w:r w:rsidRPr="00F45AEC">
        <w:rPr>
          <w:bCs/>
          <w:sz w:val="24"/>
          <w:szCs w:val="24"/>
        </w:rPr>
        <w:tab/>
        <w:t>L’empresa contractista ha de comprometre’s a exercir de manera real, efectiva i periòdica el poder de direcció inherent a tot empresari en relació amb els seus treballadors, assumint la negociació i el pagament dels salaris, l’atorgament de permisos, llicències i vacances, substitucions, obligacions legals en l’àmbit de la prevenció de riscos laborals, imposició (si escau) de sancions disciplinàries, i quants efectes de Seguretat Social es derivin, en particular el pagament de cotització i pagament de prestacions, i tots els altres drets i obligacions derivats de la relació contractual entre treballador i empresari. Les relacions sindicals del personal de l’entitat contractista amb aquesta es substanciaran igual i exclusivament entre ells, sense cap interferència de l’Administració.</w:t>
      </w:r>
    </w:p>
    <w:p w14:paraId="2D84A3C1" w14:textId="58138F67" w:rsidR="00CD0E28" w:rsidRPr="00F45AEC" w:rsidRDefault="00CD0E28" w:rsidP="00CD0E28">
      <w:pPr>
        <w:autoSpaceDE w:val="0"/>
        <w:autoSpaceDN w:val="0"/>
        <w:adjustRightInd w:val="0"/>
        <w:jc w:val="both"/>
        <w:rPr>
          <w:bCs/>
          <w:sz w:val="24"/>
          <w:szCs w:val="24"/>
        </w:rPr>
      </w:pPr>
      <w:r w:rsidRPr="00F45AEC">
        <w:rPr>
          <w:bCs/>
          <w:sz w:val="24"/>
          <w:szCs w:val="24"/>
        </w:rPr>
        <w:t>-</w:t>
      </w:r>
      <w:r w:rsidRPr="00F45AEC">
        <w:rPr>
          <w:bCs/>
          <w:sz w:val="24"/>
          <w:szCs w:val="24"/>
        </w:rPr>
        <w:tab/>
        <w:t>L’Ajuntament</w:t>
      </w:r>
      <w:r w:rsidR="00A243FE" w:rsidRPr="00F45AEC">
        <w:rPr>
          <w:bCs/>
          <w:sz w:val="24"/>
          <w:szCs w:val="24"/>
        </w:rPr>
        <w:t xml:space="preserve"> </w:t>
      </w:r>
      <w:r w:rsidRPr="00F45AEC">
        <w:rPr>
          <w:bCs/>
          <w:sz w:val="24"/>
          <w:szCs w:val="24"/>
        </w:rPr>
        <w:t>no exercir</w:t>
      </w:r>
      <w:r w:rsidR="00FE3ACE">
        <w:rPr>
          <w:bCs/>
          <w:sz w:val="24"/>
          <w:szCs w:val="24"/>
        </w:rPr>
        <w:t>à</w:t>
      </w:r>
      <w:r w:rsidRPr="00F45AEC">
        <w:rPr>
          <w:bCs/>
          <w:sz w:val="24"/>
          <w:szCs w:val="24"/>
        </w:rPr>
        <w:t xml:space="preserve"> potestat disciplinària respecte del contractista o del personal al seu servei. L’aplicació de penalitzacions per incompliments es regirà pel que estableix </w:t>
      </w:r>
      <w:r w:rsidR="00142361" w:rsidRPr="00F45AEC">
        <w:rPr>
          <w:bCs/>
          <w:sz w:val="24"/>
          <w:szCs w:val="24"/>
        </w:rPr>
        <w:t xml:space="preserve">aquest plec i </w:t>
      </w:r>
      <w:r w:rsidRPr="00F45AEC">
        <w:rPr>
          <w:bCs/>
          <w:sz w:val="24"/>
          <w:szCs w:val="24"/>
        </w:rPr>
        <w:t>la Llei de Contractes del Sector Púbic.</w:t>
      </w:r>
    </w:p>
    <w:p w14:paraId="548AE2E0" w14:textId="77777777" w:rsidR="00CD0E28" w:rsidRPr="00F45AEC" w:rsidRDefault="00CD0E28" w:rsidP="00CD0E28">
      <w:pPr>
        <w:autoSpaceDE w:val="0"/>
        <w:autoSpaceDN w:val="0"/>
        <w:adjustRightInd w:val="0"/>
        <w:jc w:val="both"/>
        <w:rPr>
          <w:bCs/>
          <w:sz w:val="24"/>
          <w:szCs w:val="24"/>
        </w:rPr>
      </w:pPr>
      <w:r w:rsidRPr="00F45AEC">
        <w:rPr>
          <w:bCs/>
          <w:sz w:val="24"/>
          <w:szCs w:val="24"/>
        </w:rPr>
        <w:t>-</w:t>
      </w:r>
      <w:r w:rsidRPr="00F45AEC">
        <w:rPr>
          <w:bCs/>
          <w:sz w:val="24"/>
          <w:szCs w:val="24"/>
        </w:rPr>
        <w:tab/>
        <w:t>Amb caràcter general, la prestació dels serveis derivats d’un contracte administratiu s’efectuarà en dependències o instal•lacions pròpies de l’empresa adjudicatària. En relació a evitar la confusió de tasques:</w:t>
      </w:r>
    </w:p>
    <w:p w14:paraId="6F2E9B51" w14:textId="593D05B8" w:rsidR="00CD0E28" w:rsidRPr="00F45AEC" w:rsidRDefault="00CD0E28" w:rsidP="00CD0E28">
      <w:pPr>
        <w:autoSpaceDE w:val="0"/>
        <w:autoSpaceDN w:val="0"/>
        <w:adjustRightInd w:val="0"/>
        <w:jc w:val="both"/>
        <w:rPr>
          <w:bCs/>
          <w:sz w:val="24"/>
          <w:szCs w:val="24"/>
        </w:rPr>
      </w:pPr>
      <w:r w:rsidRPr="00F45AEC">
        <w:rPr>
          <w:bCs/>
          <w:sz w:val="24"/>
          <w:szCs w:val="24"/>
        </w:rPr>
        <w:t>a)</w:t>
      </w:r>
      <w:r w:rsidRPr="00F45AEC">
        <w:rPr>
          <w:bCs/>
          <w:sz w:val="24"/>
          <w:szCs w:val="24"/>
        </w:rPr>
        <w:tab/>
        <w:t xml:space="preserve">Durant el desenvolupament de la prestació, </w:t>
      </w:r>
      <w:r w:rsidR="00FE3ACE">
        <w:rPr>
          <w:bCs/>
          <w:sz w:val="24"/>
          <w:szCs w:val="24"/>
        </w:rPr>
        <w:t>la</w:t>
      </w:r>
      <w:r w:rsidRPr="00F45AEC">
        <w:rPr>
          <w:bCs/>
          <w:sz w:val="24"/>
          <w:szCs w:val="24"/>
        </w:rPr>
        <w:t xml:space="preserve"> contractista o el personal al seu servei no utilitzar</w:t>
      </w:r>
      <w:r w:rsidR="00FE3ACE">
        <w:rPr>
          <w:bCs/>
          <w:sz w:val="24"/>
          <w:szCs w:val="24"/>
        </w:rPr>
        <w:t>an</w:t>
      </w:r>
      <w:r w:rsidRPr="00F45AEC">
        <w:rPr>
          <w:bCs/>
          <w:sz w:val="24"/>
          <w:szCs w:val="24"/>
        </w:rPr>
        <w:t xml:space="preserve"> eines o espais de titularitat pública (despatxos, telèfons, ...) llevat que aquesta possibilitat sigui permesa específicament en el plec</w:t>
      </w:r>
      <w:r w:rsidR="00770B24">
        <w:rPr>
          <w:bCs/>
          <w:sz w:val="24"/>
          <w:szCs w:val="24"/>
        </w:rPr>
        <w:t xml:space="preserve"> tècnic o en el quadre de característiques d’aquest plec,</w:t>
      </w:r>
      <w:r w:rsidRPr="00F45AEC">
        <w:rPr>
          <w:bCs/>
          <w:sz w:val="24"/>
          <w:szCs w:val="24"/>
        </w:rPr>
        <w:t xml:space="preserve"> determinant-se el procediment d’utilització i la seva justificació.</w:t>
      </w:r>
    </w:p>
    <w:p w14:paraId="6A095A80" w14:textId="77777777" w:rsidR="00CD0E28" w:rsidRPr="00F45AEC" w:rsidRDefault="00CD0E28" w:rsidP="00CD0E28">
      <w:pPr>
        <w:autoSpaceDE w:val="0"/>
        <w:autoSpaceDN w:val="0"/>
        <w:adjustRightInd w:val="0"/>
        <w:jc w:val="both"/>
        <w:rPr>
          <w:bCs/>
          <w:sz w:val="24"/>
          <w:szCs w:val="24"/>
        </w:rPr>
      </w:pPr>
      <w:r w:rsidRPr="00F45AEC">
        <w:rPr>
          <w:bCs/>
          <w:sz w:val="24"/>
          <w:szCs w:val="24"/>
        </w:rPr>
        <w:t>b)</w:t>
      </w:r>
      <w:r w:rsidRPr="00F45AEC">
        <w:rPr>
          <w:bCs/>
          <w:sz w:val="24"/>
          <w:szCs w:val="24"/>
        </w:rPr>
        <w:tab/>
        <w:t>Així mateix, els subministraments que siguin necessaris per al desenvolupament de la seva activitat ho seran al seu exclusiu càrrec havent-se d’individualitzar al seu nom tant la seva titularitat com el seu abonament.</w:t>
      </w:r>
    </w:p>
    <w:p w14:paraId="03E1C5E2" w14:textId="26872243" w:rsidR="00CD0E28" w:rsidRPr="00F45AEC" w:rsidRDefault="00CD0E28" w:rsidP="00CD0E28">
      <w:pPr>
        <w:autoSpaceDE w:val="0"/>
        <w:autoSpaceDN w:val="0"/>
        <w:adjustRightInd w:val="0"/>
        <w:jc w:val="both"/>
        <w:rPr>
          <w:bCs/>
          <w:sz w:val="24"/>
          <w:szCs w:val="24"/>
        </w:rPr>
      </w:pPr>
      <w:r w:rsidRPr="00F45AEC">
        <w:rPr>
          <w:bCs/>
          <w:sz w:val="24"/>
          <w:szCs w:val="24"/>
        </w:rPr>
        <w:t>c)</w:t>
      </w:r>
      <w:r w:rsidRPr="00F45AEC">
        <w:rPr>
          <w:bCs/>
          <w:sz w:val="24"/>
          <w:szCs w:val="24"/>
        </w:rPr>
        <w:tab/>
        <w:t>El format documental emprat pel contractista o el personal al seu servei en cap cas contindrà la imatge corporativa de forma exclusiva. La utilització de la mateixa, per raons de publicitat en matèria de subvencions o un altre motiu, es regularà en els plecs.</w:t>
      </w:r>
    </w:p>
    <w:p w14:paraId="0771195D" w14:textId="58A9D568" w:rsidR="00CD0E28" w:rsidRPr="00F45AEC" w:rsidRDefault="00CD0E28" w:rsidP="00CD0E28">
      <w:pPr>
        <w:autoSpaceDE w:val="0"/>
        <w:autoSpaceDN w:val="0"/>
        <w:adjustRightInd w:val="0"/>
        <w:jc w:val="both"/>
        <w:rPr>
          <w:bCs/>
          <w:sz w:val="24"/>
          <w:szCs w:val="24"/>
        </w:rPr>
      </w:pPr>
      <w:r w:rsidRPr="00F45AEC">
        <w:rPr>
          <w:bCs/>
          <w:sz w:val="24"/>
          <w:szCs w:val="24"/>
        </w:rPr>
        <w:t>d)</w:t>
      </w:r>
      <w:r w:rsidRPr="00F45AEC">
        <w:rPr>
          <w:bCs/>
          <w:sz w:val="24"/>
          <w:szCs w:val="24"/>
        </w:rPr>
        <w:tab/>
        <w:t xml:space="preserve">Ni </w:t>
      </w:r>
      <w:r w:rsidR="00FE3ACE">
        <w:rPr>
          <w:bCs/>
          <w:sz w:val="24"/>
          <w:szCs w:val="24"/>
        </w:rPr>
        <w:t>la</w:t>
      </w:r>
      <w:r w:rsidRPr="00F45AEC">
        <w:rPr>
          <w:bCs/>
          <w:sz w:val="24"/>
          <w:szCs w:val="24"/>
        </w:rPr>
        <w:t xml:space="preserve"> contractista ni el personal al seu servei estaran sotmesos als sistemes de control o presència aplicats als empleat públics. Així mateix, no hi haurà relació ni sincronització en els períodes de descans del contractista o del seu personal amb el dels empleats públics.</w:t>
      </w:r>
    </w:p>
    <w:p w14:paraId="18E6C959" w14:textId="14501962" w:rsidR="00CD0E28" w:rsidRPr="00F45AEC" w:rsidRDefault="00CD0E28" w:rsidP="00CD0E28">
      <w:pPr>
        <w:autoSpaceDE w:val="0"/>
        <w:autoSpaceDN w:val="0"/>
        <w:adjustRightInd w:val="0"/>
        <w:jc w:val="both"/>
        <w:rPr>
          <w:bCs/>
          <w:sz w:val="24"/>
          <w:szCs w:val="24"/>
        </w:rPr>
      </w:pPr>
      <w:r w:rsidRPr="00F45AEC">
        <w:rPr>
          <w:bCs/>
          <w:sz w:val="24"/>
          <w:szCs w:val="24"/>
        </w:rPr>
        <w:t>e)</w:t>
      </w:r>
      <w:r w:rsidRPr="00F45AEC">
        <w:rPr>
          <w:bCs/>
          <w:sz w:val="24"/>
          <w:szCs w:val="24"/>
        </w:rPr>
        <w:tab/>
        <w:t xml:space="preserve">Ni </w:t>
      </w:r>
      <w:r w:rsidR="00FE3ACE">
        <w:rPr>
          <w:bCs/>
          <w:sz w:val="24"/>
          <w:szCs w:val="24"/>
        </w:rPr>
        <w:t>la</w:t>
      </w:r>
      <w:r w:rsidRPr="00F45AEC">
        <w:rPr>
          <w:bCs/>
          <w:sz w:val="24"/>
          <w:szCs w:val="24"/>
        </w:rPr>
        <w:t xml:space="preserve"> contractista ni el personal al seu servei tindran accés als cursos de formació (llevat dels que puguin resultar obligatoris en matèria de prevenció de riscos laborals), aparcaments reservats, prestacions d’acció social, reconeixements mèdics periòdics, mitjans de transport del personal de l’ajuntament, correu electrònic corporatiu i intranet corporativa (si s’ha d’assignar un compte aquest haurà d’indicar que és personal extern), control horari d’empleats públics, així com qualsevol altre benefici o avantatge social reconeguda als empleats públics.</w:t>
      </w:r>
    </w:p>
    <w:p w14:paraId="68C71686" w14:textId="77777777" w:rsidR="00CD0E28" w:rsidRPr="00F45AEC" w:rsidRDefault="00CD0E28" w:rsidP="00CD0E28">
      <w:pPr>
        <w:autoSpaceDE w:val="0"/>
        <w:autoSpaceDN w:val="0"/>
        <w:adjustRightInd w:val="0"/>
        <w:jc w:val="both"/>
        <w:rPr>
          <w:bCs/>
          <w:sz w:val="24"/>
          <w:szCs w:val="24"/>
        </w:rPr>
      </w:pPr>
      <w:r w:rsidRPr="00F45AEC">
        <w:rPr>
          <w:bCs/>
          <w:sz w:val="24"/>
          <w:szCs w:val="24"/>
        </w:rPr>
        <w:t>-</w:t>
      </w:r>
      <w:r w:rsidRPr="00F45AEC">
        <w:rPr>
          <w:bCs/>
          <w:sz w:val="24"/>
          <w:szCs w:val="24"/>
        </w:rPr>
        <w:tab/>
        <w:t>Només amb caràcter excepcional, i prèvia autorització de l’Ajuntament, podran prestar-se aquests serveis en alguns dels centres dependents del mateix, fent-se constar les raons objectives i justificades que motivin aquest extrem en els plecs del contracte. En aquest cas s’utilitzaran uniformes o distintius que identifiquin el personal de l’empresa contractista, amb caràcter previ al inici de la prestació contractada, el responsable de l’Administració ha de comprovar l’afiliació i alta a la seguretat social dels treballadors que l’empresari contractista ocupi en els mateixos i es dotarà aquests treballadors d’espais de treball diferenciats dels que ocupin els empleats públics de l’Ajuntament.</w:t>
      </w:r>
    </w:p>
    <w:p w14:paraId="38B7FF8D" w14:textId="77777777" w:rsidR="00CD0E28" w:rsidRPr="00F45AEC" w:rsidRDefault="00CD0E28" w:rsidP="00CD0E28">
      <w:pPr>
        <w:autoSpaceDE w:val="0"/>
        <w:autoSpaceDN w:val="0"/>
        <w:adjustRightInd w:val="0"/>
        <w:jc w:val="both"/>
        <w:rPr>
          <w:bCs/>
          <w:sz w:val="24"/>
          <w:szCs w:val="24"/>
        </w:rPr>
      </w:pPr>
      <w:r w:rsidRPr="00F45AEC">
        <w:rPr>
          <w:bCs/>
          <w:sz w:val="24"/>
          <w:szCs w:val="24"/>
        </w:rPr>
        <w:t>-</w:t>
      </w:r>
      <w:r w:rsidRPr="00F45AEC">
        <w:rPr>
          <w:bCs/>
          <w:sz w:val="24"/>
          <w:szCs w:val="24"/>
        </w:rPr>
        <w:tab/>
        <w:t>Actuacions en cas d’incompliment:</w:t>
      </w:r>
    </w:p>
    <w:p w14:paraId="05D39B25" w14:textId="77777777" w:rsidR="00CD0E28" w:rsidRPr="00F45AEC" w:rsidRDefault="00CD0E28" w:rsidP="00CD0E28">
      <w:pPr>
        <w:autoSpaceDE w:val="0"/>
        <w:autoSpaceDN w:val="0"/>
        <w:adjustRightInd w:val="0"/>
        <w:jc w:val="both"/>
        <w:rPr>
          <w:bCs/>
          <w:sz w:val="24"/>
          <w:szCs w:val="24"/>
        </w:rPr>
      </w:pPr>
      <w:r w:rsidRPr="00F45AEC">
        <w:rPr>
          <w:bCs/>
          <w:sz w:val="24"/>
          <w:szCs w:val="24"/>
        </w:rPr>
        <w:lastRenderedPageBreak/>
        <w:t>1)</w:t>
      </w:r>
      <w:r w:rsidRPr="00F45AEC">
        <w:rPr>
          <w:bCs/>
          <w:sz w:val="24"/>
          <w:szCs w:val="24"/>
        </w:rPr>
        <w:tab/>
        <w:t>A l’empresa adjudicatària que incompleixi amb el referit en les presents instruccions (clàusula 17.3) se li imposarà una penalització considerada molt greu i que consistirà en la inhabilitació pel període de cinc (5) anys per a contractar amb aquesta Administració local i en la imposició d’una sanció econòmica per la quantitat dinerària de 60.000 Euros.</w:t>
      </w:r>
    </w:p>
    <w:p w14:paraId="21F38288" w14:textId="15114388" w:rsidR="00CD0E28" w:rsidRPr="00F45AEC" w:rsidRDefault="00CD0E28" w:rsidP="00CD0E28">
      <w:pPr>
        <w:autoSpaceDE w:val="0"/>
        <w:autoSpaceDN w:val="0"/>
        <w:adjustRightInd w:val="0"/>
        <w:jc w:val="both"/>
        <w:rPr>
          <w:bCs/>
          <w:sz w:val="24"/>
          <w:szCs w:val="24"/>
        </w:rPr>
      </w:pPr>
      <w:r w:rsidRPr="00F45AEC">
        <w:rPr>
          <w:bCs/>
          <w:sz w:val="24"/>
          <w:szCs w:val="24"/>
        </w:rPr>
        <w:t>2)</w:t>
      </w:r>
      <w:r w:rsidRPr="00F45AEC">
        <w:rPr>
          <w:bCs/>
          <w:sz w:val="24"/>
          <w:szCs w:val="24"/>
        </w:rPr>
        <w:tab/>
        <w:t>En el supòsit de fet, que per part de l’òrgan judicial es condemnés a l’Ajuntament d’Alcúdia</w:t>
      </w:r>
      <w:r w:rsidR="00A243FE" w:rsidRPr="00F45AEC">
        <w:rPr>
          <w:bCs/>
          <w:sz w:val="24"/>
          <w:szCs w:val="24"/>
        </w:rPr>
        <w:t xml:space="preserve"> </w:t>
      </w:r>
      <w:r w:rsidRPr="00F45AEC">
        <w:rPr>
          <w:bCs/>
          <w:sz w:val="24"/>
          <w:szCs w:val="24"/>
        </w:rPr>
        <w:t>per sentència ferma a assumir el personal de l’empresa adjudicatària, així com el pagament de la corresponent indemnització, l’Ajuntament d’Alcúdia</w:t>
      </w:r>
      <w:r w:rsidR="00A243FE" w:rsidRPr="00F45AEC">
        <w:rPr>
          <w:bCs/>
          <w:sz w:val="24"/>
          <w:szCs w:val="24"/>
        </w:rPr>
        <w:t xml:space="preserve"> </w:t>
      </w:r>
      <w:r w:rsidRPr="00F45AEC">
        <w:rPr>
          <w:bCs/>
          <w:sz w:val="24"/>
          <w:szCs w:val="24"/>
        </w:rPr>
        <w:t>repetirà en contra de l’empresa adjudicatària per aquestes quanties de tipus indemnitzatori així com altres que derivin de tal concepte.</w:t>
      </w:r>
      <w:r w:rsidR="00A243FE" w:rsidRPr="00F45AEC">
        <w:rPr>
          <w:bCs/>
          <w:sz w:val="24"/>
          <w:szCs w:val="24"/>
        </w:rPr>
        <w:t xml:space="preserve"> </w:t>
      </w:r>
      <w:r w:rsidRPr="00F45AEC">
        <w:rPr>
          <w:bCs/>
          <w:sz w:val="24"/>
          <w:szCs w:val="24"/>
        </w:rPr>
        <w:t>Igual tipificació, penalització i indemnització s’imposarà si per qualsevol altre motiu s’imposa aquesta subrogació del nou personal contractat per l’empresa davant una nova adjudicació o execució directa per part de l’Ajuntament</w:t>
      </w:r>
      <w:r w:rsidR="00A243FE" w:rsidRPr="00F45AEC">
        <w:rPr>
          <w:bCs/>
          <w:sz w:val="24"/>
          <w:szCs w:val="24"/>
        </w:rPr>
        <w:t xml:space="preserve">, </w:t>
      </w:r>
      <w:r w:rsidRPr="00F45AEC">
        <w:rPr>
          <w:bCs/>
          <w:sz w:val="24"/>
          <w:szCs w:val="24"/>
        </w:rPr>
        <w:t>de les prestacions objecte del present contracte.</w:t>
      </w:r>
    </w:p>
    <w:p w14:paraId="15E355B4" w14:textId="77777777" w:rsidR="000D0BC0" w:rsidRPr="00F45AEC" w:rsidRDefault="000D0BC0" w:rsidP="00CD0E28">
      <w:pPr>
        <w:autoSpaceDE w:val="0"/>
        <w:autoSpaceDN w:val="0"/>
        <w:adjustRightInd w:val="0"/>
        <w:jc w:val="both"/>
        <w:rPr>
          <w:bCs/>
          <w:sz w:val="24"/>
          <w:szCs w:val="24"/>
        </w:rPr>
      </w:pPr>
    </w:p>
    <w:p w14:paraId="4D5B9A01" w14:textId="77777777" w:rsidR="000D0BC0" w:rsidRPr="00F45AEC" w:rsidRDefault="000D0BC0" w:rsidP="000D0BC0">
      <w:pPr>
        <w:jc w:val="both"/>
        <w:rPr>
          <w:sz w:val="24"/>
          <w:szCs w:val="24"/>
        </w:rPr>
      </w:pPr>
      <w:r w:rsidRPr="00F45AEC">
        <w:rPr>
          <w:sz w:val="24"/>
          <w:szCs w:val="24"/>
        </w:rPr>
        <w:t xml:space="preserve">El personal que l'empresari destini a l'execució del contracte no tindrà vinculació laboral o de cap altre tipus amb </w:t>
      </w:r>
      <w:r w:rsidR="0012150E" w:rsidRPr="00F45AEC">
        <w:rPr>
          <w:sz w:val="24"/>
          <w:szCs w:val="24"/>
        </w:rPr>
        <w:t xml:space="preserve">l’Ajuntament </w:t>
      </w:r>
      <w:r w:rsidRPr="00F45AEC">
        <w:rPr>
          <w:sz w:val="24"/>
          <w:szCs w:val="24"/>
        </w:rPr>
        <w:t>d’Alcúdia, havent de ser contractats en el règim o modalitat que legalment correspongui per l'adjudicat</w:t>
      </w:r>
      <w:r w:rsidR="0012150E" w:rsidRPr="00F45AEC">
        <w:rPr>
          <w:sz w:val="24"/>
          <w:szCs w:val="24"/>
        </w:rPr>
        <w:t>ària</w:t>
      </w:r>
      <w:r w:rsidRPr="00F45AEC">
        <w:rPr>
          <w:sz w:val="24"/>
          <w:szCs w:val="24"/>
        </w:rPr>
        <w:t>. A l'extinció dels contractes de serveis, no podrà produir-se en cap cas la consolidació de les persones que hagin realitzat els treballs object</w:t>
      </w:r>
      <w:r w:rsidR="00AE1F64" w:rsidRPr="00F45AEC">
        <w:rPr>
          <w:sz w:val="24"/>
          <w:szCs w:val="24"/>
        </w:rPr>
        <w:t>e</w:t>
      </w:r>
      <w:r w:rsidRPr="00F45AEC">
        <w:rPr>
          <w:sz w:val="24"/>
          <w:szCs w:val="24"/>
        </w:rPr>
        <w:t xml:space="preserve"> del contracte com a personal de</w:t>
      </w:r>
      <w:r w:rsidR="00AE1F64" w:rsidRPr="00F45AEC">
        <w:rPr>
          <w:sz w:val="24"/>
          <w:szCs w:val="24"/>
        </w:rPr>
        <w:t xml:space="preserve"> l’Ajuntament d’Alcúdia</w:t>
      </w:r>
      <w:r w:rsidRPr="00F45AEC">
        <w:rPr>
          <w:sz w:val="24"/>
          <w:szCs w:val="24"/>
        </w:rPr>
        <w:t>. El trencament o incompliment per part del contractista d'aquestes obligacions tindrà la consideració d'incompliment contractual molt greu i comportarà la sanció que per a aquest tipus d'incompliments es preveuen en aquest plec; a més haurà d'indemnitzar a</w:t>
      </w:r>
      <w:r w:rsidR="00AE1F64" w:rsidRPr="00F45AEC">
        <w:rPr>
          <w:sz w:val="24"/>
          <w:szCs w:val="24"/>
        </w:rPr>
        <w:t xml:space="preserve"> l’Ajuntament d’Alcúdia</w:t>
      </w:r>
      <w:r w:rsidRPr="00F45AEC">
        <w:rPr>
          <w:sz w:val="24"/>
          <w:szCs w:val="24"/>
        </w:rPr>
        <w:t xml:space="preserve"> amb totes les despeses que es derivin de l'acomiadament dels treballadors respecte dels quals s'imposi a</w:t>
      </w:r>
      <w:r w:rsidR="00AE1F64" w:rsidRPr="00F45AEC">
        <w:rPr>
          <w:sz w:val="24"/>
          <w:szCs w:val="24"/>
        </w:rPr>
        <w:t xml:space="preserve"> l’Ajuntament d’Alcúdia</w:t>
      </w:r>
      <w:r w:rsidRPr="00F45AEC">
        <w:rPr>
          <w:sz w:val="24"/>
          <w:szCs w:val="24"/>
        </w:rPr>
        <w:t xml:space="preserve"> el deure de subrogació. </w:t>
      </w:r>
    </w:p>
    <w:p w14:paraId="4E2FFA5E" w14:textId="77777777" w:rsidR="00CD0E28" w:rsidRPr="00F45AEC" w:rsidRDefault="00CD0E28" w:rsidP="004C74F1">
      <w:pPr>
        <w:autoSpaceDE w:val="0"/>
        <w:autoSpaceDN w:val="0"/>
        <w:adjustRightInd w:val="0"/>
        <w:jc w:val="both"/>
        <w:rPr>
          <w:b/>
          <w:bCs/>
          <w:sz w:val="24"/>
          <w:szCs w:val="24"/>
        </w:rPr>
      </w:pPr>
    </w:p>
    <w:p w14:paraId="21A4D878" w14:textId="77777777" w:rsidR="00CD0E28" w:rsidRPr="00F45AEC" w:rsidRDefault="00CD0E28" w:rsidP="004C74F1">
      <w:pPr>
        <w:autoSpaceDE w:val="0"/>
        <w:autoSpaceDN w:val="0"/>
        <w:adjustRightInd w:val="0"/>
        <w:jc w:val="both"/>
        <w:rPr>
          <w:b/>
          <w:bCs/>
          <w:sz w:val="24"/>
          <w:szCs w:val="24"/>
        </w:rPr>
      </w:pPr>
      <w:r w:rsidRPr="00F45AEC">
        <w:rPr>
          <w:b/>
          <w:bCs/>
          <w:sz w:val="24"/>
          <w:szCs w:val="24"/>
        </w:rPr>
        <w:t>2</w:t>
      </w:r>
      <w:r w:rsidR="009A3DE2" w:rsidRPr="00F45AEC">
        <w:rPr>
          <w:b/>
          <w:bCs/>
          <w:sz w:val="24"/>
          <w:szCs w:val="24"/>
        </w:rPr>
        <w:t>9</w:t>
      </w:r>
      <w:r w:rsidRPr="00F45AEC">
        <w:rPr>
          <w:b/>
          <w:bCs/>
          <w:sz w:val="24"/>
          <w:szCs w:val="24"/>
        </w:rPr>
        <w:t>. OBLIGACIONS DE</w:t>
      </w:r>
      <w:r w:rsidR="00A243FE" w:rsidRPr="00F45AEC">
        <w:rPr>
          <w:b/>
          <w:bCs/>
          <w:sz w:val="24"/>
          <w:szCs w:val="24"/>
        </w:rPr>
        <w:t xml:space="preserve"> </w:t>
      </w:r>
      <w:smartTag w:uri="urn:schemas-microsoft-com:office:smarttags" w:element="PersonName">
        <w:smartTagPr>
          <w:attr w:name="ProductID" w:val="LA CONTRACTISTA I"/>
        </w:smartTagPr>
        <w:smartTag w:uri="urn:schemas-microsoft-com:office:smarttags" w:element="PersonName">
          <w:smartTagPr>
            <w:attr w:name="ProductID" w:val="LA CONTRACTISTA"/>
          </w:smartTagPr>
          <w:r w:rsidRPr="00F45AEC">
            <w:rPr>
              <w:b/>
              <w:bCs/>
              <w:sz w:val="24"/>
              <w:szCs w:val="24"/>
            </w:rPr>
            <w:t>L</w:t>
          </w:r>
          <w:r w:rsidR="00A243FE" w:rsidRPr="00F45AEC">
            <w:rPr>
              <w:b/>
              <w:bCs/>
              <w:sz w:val="24"/>
              <w:szCs w:val="24"/>
            </w:rPr>
            <w:t>A</w:t>
          </w:r>
          <w:r w:rsidRPr="00F45AEC">
            <w:rPr>
              <w:b/>
              <w:bCs/>
              <w:sz w:val="24"/>
              <w:szCs w:val="24"/>
            </w:rPr>
            <w:t xml:space="preserve"> CONTRACTISTA</w:t>
          </w:r>
        </w:smartTag>
        <w:r w:rsidR="008E1041" w:rsidRPr="00F45AEC">
          <w:rPr>
            <w:b/>
            <w:bCs/>
            <w:sz w:val="24"/>
            <w:szCs w:val="24"/>
          </w:rPr>
          <w:t xml:space="preserve"> I</w:t>
        </w:r>
      </w:smartTag>
      <w:r w:rsidR="008E1041" w:rsidRPr="00F45AEC">
        <w:rPr>
          <w:b/>
          <w:bCs/>
          <w:sz w:val="24"/>
          <w:szCs w:val="24"/>
        </w:rPr>
        <w:t xml:space="preserve"> </w:t>
      </w:r>
      <w:r w:rsidR="008E1041" w:rsidRPr="00F45AEC">
        <w:rPr>
          <w:b/>
          <w:sz w:val="24"/>
          <w:szCs w:val="24"/>
        </w:rPr>
        <w:t>INFORMACIÓ SOBRE LES CONDICIONS DE SUBROGACIÓ EN ELS CONTRACTES DE TREBALL</w:t>
      </w:r>
      <w:r w:rsidRPr="00F45AEC">
        <w:rPr>
          <w:b/>
          <w:bCs/>
          <w:sz w:val="24"/>
          <w:szCs w:val="24"/>
        </w:rPr>
        <w:t>.</w:t>
      </w:r>
    </w:p>
    <w:p w14:paraId="4C1131C9" w14:textId="1CA7A6E0" w:rsidR="00A9316A" w:rsidRPr="00F45AEC" w:rsidRDefault="00A9316A" w:rsidP="004C74F1">
      <w:pPr>
        <w:autoSpaceDE w:val="0"/>
        <w:autoSpaceDN w:val="0"/>
        <w:adjustRightInd w:val="0"/>
        <w:jc w:val="both"/>
        <w:rPr>
          <w:sz w:val="24"/>
          <w:szCs w:val="24"/>
        </w:rPr>
      </w:pPr>
      <w:r w:rsidRPr="00F45AEC">
        <w:rPr>
          <w:sz w:val="24"/>
          <w:szCs w:val="24"/>
        </w:rPr>
        <w:t>El contracte s’ha d’executar amb subjecció estricta a les estipulacions contingudes en aquest plec de clàusules administratives particulars, al plec de prescripcions tècniques</w:t>
      </w:r>
      <w:r w:rsidR="00807ABD" w:rsidRPr="00F45AEC">
        <w:rPr>
          <w:sz w:val="24"/>
          <w:szCs w:val="24"/>
        </w:rPr>
        <w:t xml:space="preserve">, </w:t>
      </w:r>
      <w:r w:rsidR="00A243FE" w:rsidRPr="00F45AEC">
        <w:rPr>
          <w:snapToGrid w:val="0"/>
          <w:sz w:val="24"/>
          <w:szCs w:val="24"/>
        </w:rPr>
        <w:t xml:space="preserve">i </w:t>
      </w:r>
      <w:r w:rsidRPr="00F45AEC">
        <w:rPr>
          <w:sz w:val="24"/>
          <w:szCs w:val="24"/>
        </w:rPr>
        <w:t>també a les contingudes en la resta de documents contractuals, i d’acord a les instruccions que en la interpretació tècnica donin a</w:t>
      </w:r>
      <w:r w:rsidR="009A3DE2" w:rsidRPr="00F45AEC">
        <w:rPr>
          <w:sz w:val="24"/>
          <w:szCs w:val="24"/>
        </w:rPr>
        <w:t xml:space="preserve"> </w:t>
      </w:r>
      <w:r w:rsidRPr="00F45AEC">
        <w:rPr>
          <w:sz w:val="24"/>
          <w:szCs w:val="24"/>
        </w:rPr>
        <w:t>l</w:t>
      </w:r>
      <w:r w:rsidR="009A3DE2" w:rsidRPr="00F45AEC">
        <w:rPr>
          <w:sz w:val="24"/>
          <w:szCs w:val="24"/>
        </w:rPr>
        <w:t>a</w:t>
      </w:r>
      <w:r w:rsidRPr="00F45AEC">
        <w:rPr>
          <w:sz w:val="24"/>
          <w:szCs w:val="24"/>
        </w:rPr>
        <w:t xml:space="preserve"> contractista </w:t>
      </w:r>
      <w:r w:rsidR="009A3DE2" w:rsidRPr="00F45AEC">
        <w:rPr>
          <w:sz w:val="24"/>
          <w:szCs w:val="24"/>
        </w:rPr>
        <w:t xml:space="preserve">la persona designada </w:t>
      </w:r>
      <w:r w:rsidR="001D342B" w:rsidRPr="00F45AEC">
        <w:rPr>
          <w:sz w:val="24"/>
          <w:szCs w:val="24"/>
        </w:rPr>
        <w:t>responsable del</w:t>
      </w:r>
      <w:r w:rsidR="009A3DE2" w:rsidRPr="00F45AEC">
        <w:rPr>
          <w:sz w:val="24"/>
          <w:szCs w:val="24"/>
        </w:rPr>
        <w:t xml:space="preserve"> contracte</w:t>
      </w:r>
      <w:r w:rsidRPr="00F45AEC">
        <w:rPr>
          <w:sz w:val="24"/>
          <w:szCs w:val="24"/>
        </w:rPr>
        <w:t xml:space="preserve">. </w:t>
      </w:r>
    </w:p>
    <w:p w14:paraId="4AAFBCB8" w14:textId="77777777" w:rsidR="00A9316A" w:rsidRPr="00F45AEC" w:rsidRDefault="00A9316A" w:rsidP="004C74F1">
      <w:pPr>
        <w:autoSpaceDE w:val="0"/>
        <w:autoSpaceDN w:val="0"/>
        <w:adjustRightInd w:val="0"/>
        <w:ind w:firstLine="709"/>
        <w:jc w:val="both"/>
        <w:rPr>
          <w:sz w:val="24"/>
          <w:szCs w:val="24"/>
        </w:rPr>
      </w:pPr>
    </w:p>
    <w:p w14:paraId="52E7AA5F" w14:textId="69C233E3" w:rsidR="006A6BB6" w:rsidRPr="00F45AEC" w:rsidRDefault="00A243FE" w:rsidP="006A6BB6">
      <w:pPr>
        <w:autoSpaceDE w:val="0"/>
        <w:autoSpaceDN w:val="0"/>
        <w:adjustRightInd w:val="0"/>
        <w:jc w:val="both"/>
        <w:rPr>
          <w:snapToGrid w:val="0"/>
          <w:sz w:val="24"/>
          <w:szCs w:val="24"/>
        </w:rPr>
      </w:pPr>
      <w:r w:rsidRPr="00F45AEC">
        <w:rPr>
          <w:sz w:val="24"/>
          <w:szCs w:val="24"/>
        </w:rPr>
        <w:t>La contractista</w:t>
      </w:r>
      <w:r w:rsidR="00A9316A" w:rsidRPr="00F45AEC">
        <w:rPr>
          <w:sz w:val="24"/>
          <w:szCs w:val="24"/>
        </w:rPr>
        <w:t xml:space="preserve"> està obliga</w:t>
      </w:r>
      <w:r w:rsidRPr="00F45AEC">
        <w:rPr>
          <w:sz w:val="24"/>
          <w:szCs w:val="24"/>
        </w:rPr>
        <w:t>da</w:t>
      </w:r>
      <w:r w:rsidR="00A9316A" w:rsidRPr="00F45AEC">
        <w:rPr>
          <w:sz w:val="24"/>
          <w:szCs w:val="24"/>
        </w:rPr>
        <w:t xml:space="preserve"> a complir el</w:t>
      </w:r>
      <w:r w:rsidR="001B5BBA">
        <w:rPr>
          <w:sz w:val="24"/>
          <w:szCs w:val="24"/>
        </w:rPr>
        <w:t>s</w:t>
      </w:r>
      <w:r w:rsidR="00A9316A" w:rsidRPr="00F45AEC">
        <w:rPr>
          <w:sz w:val="24"/>
          <w:szCs w:val="24"/>
        </w:rPr>
        <w:t xml:space="preserve"> termini</w:t>
      </w:r>
      <w:r w:rsidR="001B5BBA">
        <w:rPr>
          <w:sz w:val="24"/>
          <w:szCs w:val="24"/>
        </w:rPr>
        <w:t>s</w:t>
      </w:r>
      <w:r w:rsidR="00A9316A" w:rsidRPr="00F45AEC">
        <w:rPr>
          <w:sz w:val="24"/>
          <w:szCs w:val="24"/>
        </w:rPr>
        <w:t xml:space="preserve"> del contracte en els termes previstos en la clàusula 8 d’aquest plec.</w:t>
      </w:r>
      <w:r w:rsidR="006A6BB6" w:rsidRPr="00F45AEC">
        <w:rPr>
          <w:sz w:val="24"/>
          <w:szCs w:val="24"/>
        </w:rPr>
        <w:t xml:space="preserve"> </w:t>
      </w:r>
      <w:r w:rsidR="001B5BBA" w:rsidRPr="001B5BBA">
        <w:rPr>
          <w:sz w:val="24"/>
          <w:szCs w:val="24"/>
        </w:rPr>
        <w:t>En el cas de contractes per unitats d’execució o de temps, el contracte s’executarà mitjançant la realització de tantes unitats de les que integren l’objecte del contracte com siguin sol·licitades per l’Administració</w:t>
      </w:r>
      <w:r w:rsidR="001B5BBA">
        <w:rPr>
          <w:sz w:val="24"/>
          <w:szCs w:val="24"/>
        </w:rPr>
        <w:t xml:space="preserve">. </w:t>
      </w:r>
      <w:r w:rsidR="006A6BB6" w:rsidRPr="00F45AEC">
        <w:rPr>
          <w:snapToGrid w:val="0"/>
          <w:sz w:val="24"/>
          <w:szCs w:val="24"/>
        </w:rPr>
        <w:t>En cas que el contracte sigui de tracte successiu, el contractista estarà obligat a presentar un programa de treball, quan així s’indiqui al Quadre de característiques del contracte, o bé al plec de prescripcions tècniques, que ha d’aprovar l’òrgan de contractació.</w:t>
      </w:r>
      <w:r w:rsidR="00A35DB2" w:rsidRPr="00F45AEC">
        <w:rPr>
          <w:snapToGrid w:val="0"/>
          <w:sz w:val="24"/>
          <w:szCs w:val="24"/>
        </w:rPr>
        <w:t xml:space="preserve"> En el supòsit que d’acord amb l’establert a la lletra G) del quadre de característiques o en el plec tècnic o documentació complementària s’hi estableixi un calendari de servei, la contractista s’haurà d’ajustar al seu compliment.</w:t>
      </w:r>
    </w:p>
    <w:p w14:paraId="1C7FDBF3" w14:textId="77777777" w:rsidR="006A6BB6" w:rsidRPr="00F45AEC" w:rsidRDefault="006A6BB6" w:rsidP="004C74F1">
      <w:pPr>
        <w:autoSpaceDE w:val="0"/>
        <w:autoSpaceDN w:val="0"/>
        <w:adjustRightInd w:val="0"/>
        <w:jc w:val="both"/>
        <w:rPr>
          <w:sz w:val="24"/>
          <w:szCs w:val="24"/>
        </w:rPr>
      </w:pPr>
    </w:p>
    <w:p w14:paraId="7025C028" w14:textId="77777777" w:rsidR="00D833A3" w:rsidRPr="00F45AEC" w:rsidRDefault="00A243FE" w:rsidP="00D833A3">
      <w:pPr>
        <w:autoSpaceDE w:val="0"/>
        <w:autoSpaceDN w:val="0"/>
        <w:adjustRightInd w:val="0"/>
        <w:jc w:val="both"/>
        <w:rPr>
          <w:sz w:val="24"/>
          <w:szCs w:val="24"/>
        </w:rPr>
      </w:pPr>
      <w:r w:rsidRPr="00F45AEC">
        <w:rPr>
          <w:sz w:val="24"/>
          <w:szCs w:val="24"/>
        </w:rPr>
        <w:t>La</w:t>
      </w:r>
      <w:r w:rsidR="00D833A3" w:rsidRPr="00F45AEC">
        <w:rPr>
          <w:sz w:val="24"/>
          <w:szCs w:val="24"/>
        </w:rPr>
        <w:t xml:space="preserve"> contractista serà responsable de la qualitat tècnica dels treballs que desenvolupi i de les prestacions i serveis realitzats, així com de les conseqüències que es dedueixin per a l'Administració o per a tercers de les omissions, errors, mètodes inadequats o conclusions incorrectes en l'execució del contracte. </w:t>
      </w:r>
      <w:r w:rsidRPr="00F45AEC">
        <w:rPr>
          <w:sz w:val="24"/>
          <w:szCs w:val="24"/>
        </w:rPr>
        <w:t>La</w:t>
      </w:r>
      <w:r w:rsidR="00D833A3" w:rsidRPr="00F45AEC">
        <w:rPr>
          <w:sz w:val="24"/>
          <w:szCs w:val="24"/>
        </w:rPr>
        <w:t xml:space="preserve"> contractista serà responsable igualment dels danys i perjudicis que es produeixin durant</w:t>
      </w:r>
      <w:r w:rsidR="00D20F25" w:rsidRPr="00F45AEC">
        <w:rPr>
          <w:sz w:val="24"/>
          <w:szCs w:val="24"/>
        </w:rPr>
        <w:t xml:space="preserve"> </w:t>
      </w:r>
      <w:r w:rsidR="00D833A3" w:rsidRPr="00F45AEC">
        <w:rPr>
          <w:sz w:val="24"/>
          <w:szCs w:val="24"/>
        </w:rPr>
        <w:t xml:space="preserve">l’execució del contracte, tant a </w:t>
      </w:r>
      <w:r w:rsidR="00D833A3" w:rsidRPr="00F45AEC">
        <w:rPr>
          <w:sz w:val="24"/>
          <w:szCs w:val="24"/>
        </w:rPr>
        <w:lastRenderedPageBreak/>
        <w:t>l’Administració com a tercers, per defectes o insuficiències tècniques del seu treball, o pels errors materials, omissions i infraccions de preceptes legals o reglamentaris en què el treball hagi incorregut. Si el contracte s’executa de forma compartida amb més d’un professional o empresa,</w:t>
      </w:r>
      <w:r w:rsidR="009A3DE2" w:rsidRPr="00F45AEC">
        <w:rPr>
          <w:sz w:val="24"/>
          <w:szCs w:val="24"/>
        </w:rPr>
        <w:t xml:space="preserve"> </w:t>
      </w:r>
      <w:r w:rsidR="00D833A3" w:rsidRPr="00F45AEC">
        <w:rPr>
          <w:sz w:val="24"/>
          <w:szCs w:val="24"/>
        </w:rPr>
        <w:t xml:space="preserve">tots han de respondre solidàriament de les responsabilitats. </w:t>
      </w:r>
    </w:p>
    <w:p w14:paraId="7349B849" w14:textId="77777777" w:rsidR="00A9316A" w:rsidRPr="00F45AEC" w:rsidRDefault="00A9316A" w:rsidP="00D833A3">
      <w:pPr>
        <w:autoSpaceDE w:val="0"/>
        <w:autoSpaceDN w:val="0"/>
        <w:adjustRightInd w:val="0"/>
        <w:jc w:val="both"/>
        <w:rPr>
          <w:sz w:val="24"/>
          <w:szCs w:val="24"/>
        </w:rPr>
      </w:pPr>
    </w:p>
    <w:p w14:paraId="6E2FCF2A" w14:textId="77777777" w:rsidR="008F37C3" w:rsidRPr="00F45AEC" w:rsidRDefault="00D20F25" w:rsidP="00D833A3">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z w:val="24"/>
          <w:szCs w:val="24"/>
        </w:rPr>
      </w:pPr>
      <w:r w:rsidRPr="00F45AEC">
        <w:rPr>
          <w:sz w:val="24"/>
          <w:szCs w:val="24"/>
        </w:rPr>
        <w:t>La</w:t>
      </w:r>
      <w:r w:rsidR="008F37C3" w:rsidRPr="00F45AEC">
        <w:rPr>
          <w:sz w:val="24"/>
          <w:szCs w:val="24"/>
        </w:rPr>
        <w:t xml:space="preserve"> contractista haurà de designar abans de l’inici de la prestació, una persona encarregada amb poder abastament de l’empresa per a l’adopció de qualsevol mesura relacionada amb el servei.</w:t>
      </w:r>
    </w:p>
    <w:p w14:paraId="3B2B67D5" w14:textId="77777777" w:rsidR="008F37C3" w:rsidRPr="00F45AEC" w:rsidRDefault="008F37C3" w:rsidP="00D833A3">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z w:val="24"/>
          <w:szCs w:val="24"/>
        </w:rPr>
      </w:pPr>
    </w:p>
    <w:p w14:paraId="0B3B2DAD" w14:textId="77777777" w:rsidR="00A9316A" w:rsidRPr="00F45AEC" w:rsidRDefault="00D20F25" w:rsidP="00D833A3">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z w:val="24"/>
          <w:szCs w:val="24"/>
        </w:rPr>
      </w:pPr>
      <w:r w:rsidRPr="00F45AEC">
        <w:rPr>
          <w:sz w:val="24"/>
          <w:szCs w:val="24"/>
        </w:rPr>
        <w:t>La</w:t>
      </w:r>
      <w:r w:rsidR="00A9316A" w:rsidRPr="00F45AEC">
        <w:rPr>
          <w:sz w:val="24"/>
          <w:szCs w:val="24"/>
        </w:rPr>
        <w:t xml:space="preserve"> contractista restarà obliga</w:t>
      </w:r>
      <w:r w:rsidRPr="00F45AEC">
        <w:rPr>
          <w:sz w:val="24"/>
          <w:szCs w:val="24"/>
        </w:rPr>
        <w:t>da</w:t>
      </w:r>
      <w:r w:rsidR="00A9316A" w:rsidRPr="00F45AEC">
        <w:rPr>
          <w:sz w:val="24"/>
          <w:szCs w:val="24"/>
        </w:rPr>
        <w:t xml:space="preserve"> al compliment de les disposicions vigents en matèria fiscal, laboral, de seguretat social i de seguretat i salut en el treball i totes les demés disposicions de caràcter social dictades o que es dictin durant </w:t>
      </w:r>
      <w:r w:rsidR="00D833A3" w:rsidRPr="00F45AEC">
        <w:rPr>
          <w:sz w:val="24"/>
          <w:szCs w:val="24"/>
        </w:rPr>
        <w:t xml:space="preserve">el termini de vigència </w:t>
      </w:r>
      <w:r w:rsidR="00A9316A" w:rsidRPr="00F45AEC">
        <w:rPr>
          <w:sz w:val="24"/>
          <w:szCs w:val="24"/>
        </w:rPr>
        <w:t>de</w:t>
      </w:r>
      <w:r w:rsidR="00D833A3" w:rsidRPr="00F45AEC">
        <w:rPr>
          <w:sz w:val="24"/>
          <w:szCs w:val="24"/>
        </w:rPr>
        <w:t xml:space="preserve">l servei </w:t>
      </w:r>
      <w:r w:rsidR="00A9316A" w:rsidRPr="00F45AEC">
        <w:rPr>
          <w:sz w:val="24"/>
          <w:szCs w:val="24"/>
        </w:rPr>
        <w:t>i el període de garantia</w:t>
      </w:r>
      <w:r w:rsidR="00D833A3" w:rsidRPr="00F45AEC">
        <w:rPr>
          <w:sz w:val="24"/>
          <w:szCs w:val="24"/>
        </w:rPr>
        <w:t>,</w:t>
      </w:r>
      <w:r w:rsidR="00D833A3" w:rsidRPr="00F45AEC">
        <w:t xml:space="preserve"> </w:t>
      </w:r>
      <w:r w:rsidR="00D833A3" w:rsidRPr="00F45AEC">
        <w:rPr>
          <w:sz w:val="24"/>
          <w:szCs w:val="24"/>
        </w:rPr>
        <w:t>i haurà de tenir al seu càrrec el personal necessari per a la realització de l’objecte del contracte, respecte del qual tendrà, a tots els efectes, la condició d’empresari.</w:t>
      </w:r>
    </w:p>
    <w:p w14:paraId="7853EA69" w14:textId="77777777" w:rsidR="00A35DB2" w:rsidRPr="00F45AEC" w:rsidRDefault="00A35DB2" w:rsidP="00D833A3">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z w:val="24"/>
          <w:szCs w:val="24"/>
        </w:rPr>
      </w:pPr>
    </w:p>
    <w:p w14:paraId="4654B08F" w14:textId="46428451" w:rsidR="00A35DB2" w:rsidRPr="00F45AEC" w:rsidRDefault="00A35DB2" w:rsidP="00A35DB2">
      <w:pPr>
        <w:autoSpaceDE w:val="0"/>
        <w:autoSpaceDN w:val="0"/>
        <w:adjustRightInd w:val="0"/>
        <w:jc w:val="both"/>
        <w:rPr>
          <w:sz w:val="24"/>
          <w:szCs w:val="24"/>
        </w:rPr>
      </w:pPr>
      <w:r w:rsidRPr="00F45AEC">
        <w:rPr>
          <w:sz w:val="24"/>
          <w:szCs w:val="24"/>
        </w:rPr>
        <w:t>En tot cas serà obligació de la contractista respondre dels salaris impagats als treballadors afectats per subrogació a l’extinció del contracte, així com de les cotitzacions a la Seguretat social meritades, encara en el cas que es resolgui el contracte i aquells siguin subrogats pel nou contractista, sense que en cap cas aquesta obligació correspongui a aquest últim. En aquest cas, l'Administració, un cop acreditada la manca de pagament dels esmentats salaris, procedirà a la retenció de les quantitats degudes al contractista per a garantir el pagament dels esmentats salaris, i</w:t>
      </w:r>
      <w:r w:rsidR="001B5BBA">
        <w:rPr>
          <w:sz w:val="24"/>
          <w:szCs w:val="24"/>
        </w:rPr>
        <w:t xml:space="preserve"> </w:t>
      </w:r>
      <w:r w:rsidRPr="00F45AEC">
        <w:rPr>
          <w:sz w:val="24"/>
          <w:szCs w:val="24"/>
        </w:rPr>
        <w:t xml:space="preserve">a la no devolució de la garantia definitiva fins que no </w:t>
      </w:r>
      <w:r w:rsidR="000051EB">
        <w:rPr>
          <w:sz w:val="24"/>
          <w:szCs w:val="24"/>
        </w:rPr>
        <w:t>se n’</w:t>
      </w:r>
      <w:r w:rsidRPr="00F45AEC">
        <w:rPr>
          <w:sz w:val="24"/>
          <w:szCs w:val="24"/>
        </w:rPr>
        <w:t>acrediti l'abonament.</w:t>
      </w:r>
    </w:p>
    <w:p w14:paraId="3A0645E0" w14:textId="77777777" w:rsidR="006A6BB6" w:rsidRPr="00F45AEC" w:rsidRDefault="006A6BB6" w:rsidP="006A6BB6">
      <w:pPr>
        <w:autoSpaceDE w:val="0"/>
        <w:autoSpaceDN w:val="0"/>
        <w:adjustRightInd w:val="0"/>
        <w:jc w:val="both"/>
        <w:rPr>
          <w:snapToGrid w:val="0"/>
          <w:sz w:val="24"/>
          <w:szCs w:val="24"/>
        </w:rPr>
      </w:pPr>
    </w:p>
    <w:p w14:paraId="1DB379BE" w14:textId="00DAF89D" w:rsidR="009A3DE2" w:rsidRPr="00F45AEC" w:rsidRDefault="009A3DE2" w:rsidP="006A6BB6">
      <w:pPr>
        <w:autoSpaceDE w:val="0"/>
        <w:autoSpaceDN w:val="0"/>
        <w:adjustRightInd w:val="0"/>
        <w:jc w:val="both"/>
        <w:rPr>
          <w:snapToGrid w:val="0"/>
          <w:sz w:val="24"/>
          <w:szCs w:val="24"/>
        </w:rPr>
      </w:pPr>
      <w:r w:rsidRPr="00F45AEC">
        <w:rPr>
          <w:snapToGrid w:val="0"/>
          <w:sz w:val="24"/>
          <w:szCs w:val="24"/>
        </w:rPr>
        <w:t>A aquests efectes la contractista té l’obligació de facilitar de forma mensual a</w:t>
      </w:r>
      <w:r w:rsidR="00DE5A39" w:rsidRPr="00F45AEC">
        <w:rPr>
          <w:snapToGrid w:val="0"/>
          <w:sz w:val="24"/>
          <w:szCs w:val="24"/>
        </w:rPr>
        <w:t xml:space="preserve"> la persona responsable del contracte</w:t>
      </w:r>
      <w:r w:rsidR="001B5BBA">
        <w:rPr>
          <w:snapToGrid w:val="0"/>
          <w:sz w:val="24"/>
          <w:szCs w:val="24"/>
        </w:rPr>
        <w:t xml:space="preserve">, si així s’ha establert a la lletra S) del quadre de característiques, </w:t>
      </w:r>
      <w:r w:rsidR="00DE5A39" w:rsidRPr="00F45AEC">
        <w:rPr>
          <w:snapToGrid w:val="0"/>
          <w:sz w:val="24"/>
          <w:szCs w:val="24"/>
        </w:rPr>
        <w:t xml:space="preserve"> </w:t>
      </w:r>
      <w:r w:rsidRPr="00F45AEC">
        <w:rPr>
          <w:snapToGrid w:val="0"/>
          <w:sz w:val="24"/>
          <w:szCs w:val="24"/>
        </w:rPr>
        <w:t xml:space="preserve">la </w:t>
      </w:r>
      <w:r w:rsidR="001B5BBA">
        <w:rPr>
          <w:snapToGrid w:val="0"/>
          <w:sz w:val="24"/>
          <w:szCs w:val="24"/>
        </w:rPr>
        <w:t>informació que allà s’hi estableix</w:t>
      </w:r>
      <w:r w:rsidR="00DE5A39" w:rsidRPr="00F45AEC">
        <w:rPr>
          <w:snapToGrid w:val="0"/>
          <w:sz w:val="24"/>
          <w:szCs w:val="24"/>
        </w:rPr>
        <w:t xml:space="preserve">, a l’objecte de comprovar de forma efectiva </w:t>
      </w:r>
      <w:r w:rsidR="001B5BBA">
        <w:rPr>
          <w:snapToGrid w:val="0"/>
          <w:sz w:val="24"/>
          <w:szCs w:val="24"/>
        </w:rPr>
        <w:t>el comp</w:t>
      </w:r>
      <w:r w:rsidR="00A008CA">
        <w:rPr>
          <w:snapToGrid w:val="0"/>
          <w:sz w:val="24"/>
          <w:szCs w:val="24"/>
        </w:rPr>
        <w:t>liment del contracte en relació a les condicions dels treballadors adscrits a l’execució del contracte</w:t>
      </w:r>
      <w:r w:rsidR="00DE5A39" w:rsidRPr="00F45AEC">
        <w:rPr>
          <w:snapToGrid w:val="0"/>
          <w:sz w:val="24"/>
          <w:szCs w:val="24"/>
        </w:rPr>
        <w:t xml:space="preserve">. </w:t>
      </w:r>
    </w:p>
    <w:p w14:paraId="09523FEC" w14:textId="77777777" w:rsidR="009A3DE2" w:rsidRPr="00F45AEC" w:rsidRDefault="009A3DE2" w:rsidP="006A6BB6">
      <w:pPr>
        <w:autoSpaceDE w:val="0"/>
        <w:autoSpaceDN w:val="0"/>
        <w:adjustRightInd w:val="0"/>
        <w:jc w:val="both"/>
        <w:rPr>
          <w:snapToGrid w:val="0"/>
          <w:sz w:val="24"/>
          <w:szCs w:val="24"/>
        </w:rPr>
      </w:pPr>
    </w:p>
    <w:p w14:paraId="336B08AB" w14:textId="77777777" w:rsidR="00A9316A" w:rsidRPr="00F45AEC" w:rsidRDefault="00DE5A39" w:rsidP="0030052D">
      <w:pPr>
        <w:autoSpaceDE w:val="0"/>
        <w:autoSpaceDN w:val="0"/>
        <w:adjustRightInd w:val="0"/>
        <w:jc w:val="both"/>
        <w:rPr>
          <w:snapToGrid w:val="0"/>
          <w:sz w:val="24"/>
          <w:szCs w:val="24"/>
        </w:rPr>
      </w:pPr>
      <w:r w:rsidRPr="00F45AEC">
        <w:rPr>
          <w:snapToGrid w:val="0"/>
          <w:sz w:val="24"/>
          <w:szCs w:val="24"/>
        </w:rPr>
        <w:t>La</w:t>
      </w:r>
      <w:r w:rsidR="00A9316A" w:rsidRPr="00F45AEC">
        <w:rPr>
          <w:snapToGrid w:val="0"/>
          <w:sz w:val="24"/>
          <w:szCs w:val="24"/>
        </w:rPr>
        <w:t xml:space="preserve"> contractista haurà de guardar silenci respecte de les dades o antecedents que, sense ser públics o notoris, estiguin relacionats amb l’objecte del contracte i hagin arribat al seu coneixement amb motiu del mateix. </w:t>
      </w:r>
    </w:p>
    <w:p w14:paraId="2C3849FC" w14:textId="77777777" w:rsidR="00A9316A" w:rsidRPr="00F45AEC" w:rsidRDefault="00A9316A" w:rsidP="004C74F1">
      <w:pPr>
        <w:autoSpaceDE w:val="0"/>
        <w:autoSpaceDN w:val="0"/>
        <w:adjustRightInd w:val="0"/>
        <w:ind w:firstLine="709"/>
        <w:jc w:val="both"/>
        <w:rPr>
          <w:snapToGrid w:val="0"/>
          <w:sz w:val="24"/>
          <w:szCs w:val="24"/>
        </w:rPr>
      </w:pPr>
    </w:p>
    <w:p w14:paraId="067B156D" w14:textId="0F6F6A99" w:rsidR="00A9316A" w:rsidRPr="00F45AEC" w:rsidRDefault="00A9316A" w:rsidP="004C74F1">
      <w:pPr>
        <w:autoSpaceDE w:val="0"/>
        <w:autoSpaceDN w:val="0"/>
        <w:adjustRightInd w:val="0"/>
        <w:jc w:val="both"/>
        <w:rPr>
          <w:sz w:val="24"/>
          <w:szCs w:val="24"/>
        </w:rPr>
      </w:pPr>
      <w:r w:rsidRPr="00F45AEC">
        <w:rPr>
          <w:sz w:val="24"/>
          <w:szCs w:val="24"/>
        </w:rPr>
        <w:t xml:space="preserve">A l’efecte de donar compliment al que disposa l’article </w:t>
      </w:r>
      <w:r w:rsidR="00A008CA">
        <w:rPr>
          <w:sz w:val="24"/>
          <w:szCs w:val="24"/>
        </w:rPr>
        <w:t>16.6</w:t>
      </w:r>
      <w:r w:rsidRPr="00F45AEC">
        <w:rPr>
          <w:sz w:val="24"/>
          <w:szCs w:val="24"/>
        </w:rPr>
        <w:t xml:space="preserve"> del Reial decret l</w:t>
      </w:r>
      <w:r w:rsidR="00A008CA">
        <w:rPr>
          <w:sz w:val="24"/>
          <w:szCs w:val="24"/>
        </w:rPr>
        <w:t>egislatiu 8/2015, de 30 d’octubre, pel qual s’aprova el Text refós de la Llei general de la Seguretat Social</w:t>
      </w:r>
      <w:r w:rsidRPr="00F45AEC">
        <w:rPr>
          <w:sz w:val="24"/>
          <w:szCs w:val="24"/>
        </w:rPr>
        <w:t xml:space="preserve"> serà obligació essencial de l’empresa contractista, un cop formalitzat el contracte i sempre abans de l’inici de la prestació de l’activitat contractada, aportar específicament una relació nominal i l’acreditació que els treballadors que ocuparan per executar els contractes estan afiliats i donats d’alta en </w:t>
      </w:r>
      <w:smartTag w:uri="urn:schemas-microsoft-com:office:smarttags" w:element="PersonName">
        <w:smartTagPr>
          <w:attr w:name="ProductID" w:val="la Seguretat Social."/>
        </w:smartTagPr>
        <w:r w:rsidRPr="00F45AEC">
          <w:rPr>
            <w:sz w:val="24"/>
            <w:szCs w:val="24"/>
          </w:rPr>
          <w:t>la Seguretat Social.</w:t>
        </w:r>
      </w:smartTag>
    </w:p>
    <w:p w14:paraId="3AF1B803" w14:textId="77777777" w:rsidR="00A9316A" w:rsidRPr="00F45AEC" w:rsidRDefault="00A9316A" w:rsidP="004C74F1">
      <w:pPr>
        <w:autoSpaceDE w:val="0"/>
        <w:autoSpaceDN w:val="0"/>
        <w:adjustRightInd w:val="0"/>
        <w:jc w:val="both"/>
        <w:rPr>
          <w:sz w:val="24"/>
          <w:szCs w:val="24"/>
        </w:rPr>
      </w:pPr>
    </w:p>
    <w:p w14:paraId="662D1484" w14:textId="77777777" w:rsidR="00A9316A" w:rsidRPr="00F45AEC" w:rsidRDefault="00A9316A" w:rsidP="004C74F1">
      <w:pPr>
        <w:autoSpaceDE w:val="0"/>
        <w:autoSpaceDN w:val="0"/>
        <w:adjustRightInd w:val="0"/>
        <w:jc w:val="both"/>
        <w:rPr>
          <w:sz w:val="24"/>
          <w:szCs w:val="24"/>
        </w:rPr>
      </w:pPr>
      <w:r w:rsidRPr="00F45AEC">
        <w:rPr>
          <w:sz w:val="24"/>
          <w:szCs w:val="24"/>
        </w:rPr>
        <w:t xml:space="preserve">Així mateix, serà obligació de les empreses contractistes posar en coneixement de l’òrgan de contractació les </w:t>
      </w:r>
      <w:r w:rsidR="00C24943" w:rsidRPr="00F45AEC">
        <w:rPr>
          <w:sz w:val="24"/>
          <w:szCs w:val="24"/>
        </w:rPr>
        <w:t xml:space="preserve">variacions, altes i baixes, en el </w:t>
      </w:r>
      <w:r w:rsidRPr="00F45AEC">
        <w:rPr>
          <w:sz w:val="24"/>
          <w:szCs w:val="24"/>
        </w:rPr>
        <w:t>personal que hagi d’adscriure’s a</w:t>
      </w:r>
      <w:r w:rsidR="00807ABD" w:rsidRPr="00F45AEC">
        <w:rPr>
          <w:sz w:val="24"/>
          <w:szCs w:val="24"/>
        </w:rPr>
        <w:t>l</w:t>
      </w:r>
      <w:r w:rsidRPr="00F45AEC">
        <w:rPr>
          <w:sz w:val="24"/>
          <w:szCs w:val="24"/>
        </w:rPr>
        <w:t xml:space="preserve"> servei contractat i d’acreditar la seva afiliació i alta en </w:t>
      </w:r>
      <w:smartTag w:uri="urn:schemas-microsoft-com:office:smarttags" w:element="PersonName">
        <w:smartTagPr>
          <w:attr w:name="ProductID" w:val="la Seguretat Social."/>
        </w:smartTagPr>
        <w:r w:rsidRPr="00F45AEC">
          <w:rPr>
            <w:sz w:val="24"/>
            <w:szCs w:val="24"/>
          </w:rPr>
          <w:t>la Seguretat Social.</w:t>
        </w:r>
      </w:smartTag>
      <w:r w:rsidR="00C24943" w:rsidRPr="00F45AEC">
        <w:rPr>
          <w:sz w:val="24"/>
          <w:szCs w:val="24"/>
        </w:rPr>
        <w:t xml:space="preserve"> En el cas que dites variacions de personal suposin l’increment del número del personal adscrit al servei, en cap cas no es permetrà dites incorporacions de personal sense la prèvia autorització de l’òrgan de contractació, i si s’escau, la tramitació del corresponent procediment de modificació contractual, si resultàs procedent.</w:t>
      </w:r>
    </w:p>
    <w:p w14:paraId="6A790C74" w14:textId="77777777" w:rsidR="00C24943" w:rsidRPr="00F45AEC" w:rsidRDefault="00C24943" w:rsidP="004C74F1">
      <w:pPr>
        <w:autoSpaceDE w:val="0"/>
        <w:autoSpaceDN w:val="0"/>
        <w:adjustRightInd w:val="0"/>
        <w:jc w:val="both"/>
        <w:rPr>
          <w:sz w:val="24"/>
          <w:szCs w:val="24"/>
        </w:rPr>
      </w:pPr>
    </w:p>
    <w:p w14:paraId="40DFABB0" w14:textId="77777777" w:rsidR="00C24943" w:rsidRPr="00F45AEC" w:rsidRDefault="00C24943" w:rsidP="004C74F1">
      <w:pPr>
        <w:autoSpaceDE w:val="0"/>
        <w:autoSpaceDN w:val="0"/>
        <w:adjustRightInd w:val="0"/>
        <w:jc w:val="both"/>
        <w:rPr>
          <w:sz w:val="24"/>
          <w:szCs w:val="24"/>
        </w:rPr>
      </w:pPr>
      <w:r w:rsidRPr="00F45AEC">
        <w:rPr>
          <w:sz w:val="24"/>
          <w:szCs w:val="24"/>
        </w:rPr>
        <w:t xml:space="preserve">A l’efecte d’assegurar el compliment efectiu d’aquests deures, la contractista té l’obligació de facilitar a l’Ajuntament, a través de la persona responsable del contracte, de forma mensual, una relació nominal del personal adscrit al servei.  </w:t>
      </w:r>
    </w:p>
    <w:p w14:paraId="5FCA47D7" w14:textId="77777777" w:rsidR="00A9316A" w:rsidRPr="00F45AEC" w:rsidRDefault="00A9316A" w:rsidP="004C74F1">
      <w:pPr>
        <w:autoSpaceDE w:val="0"/>
        <w:autoSpaceDN w:val="0"/>
        <w:adjustRightInd w:val="0"/>
        <w:jc w:val="both"/>
        <w:rPr>
          <w:sz w:val="24"/>
          <w:szCs w:val="24"/>
        </w:rPr>
      </w:pPr>
    </w:p>
    <w:p w14:paraId="6E32F931" w14:textId="77777777" w:rsidR="00A9316A" w:rsidRPr="00F45AEC" w:rsidRDefault="00C24943" w:rsidP="004C74F1">
      <w:pPr>
        <w:autoSpaceDE w:val="0"/>
        <w:autoSpaceDN w:val="0"/>
        <w:adjustRightInd w:val="0"/>
        <w:jc w:val="both"/>
        <w:rPr>
          <w:sz w:val="24"/>
          <w:szCs w:val="24"/>
        </w:rPr>
      </w:pPr>
      <w:r w:rsidRPr="00F45AEC">
        <w:rPr>
          <w:sz w:val="24"/>
          <w:szCs w:val="24"/>
        </w:rPr>
        <w:t>En el cas que es permeti la subcontractació en el present procediment, t</w:t>
      </w:r>
      <w:r w:rsidR="00A9316A" w:rsidRPr="00F45AEC">
        <w:rPr>
          <w:sz w:val="24"/>
          <w:szCs w:val="24"/>
        </w:rPr>
        <w:t xml:space="preserve">ambé serà obligació de l’empresa contractista notificar a l’òrgan de contractació, quan subcontractin amb altres, per raó d’una activitat empresarial, obres i serveis que es corresponguin amb la seva activitat pròpia o que s’hagin de prestar de forma continuada en els seus centres de treball, que han comprovat, amb caràcter previ a l’inici de l’activitat subcontractada, l’afiliació i alta en </w:t>
      </w:r>
      <w:smartTag w:uri="urn:schemas-microsoft-com:office:smarttags" w:element="PersonName">
        <w:smartTagPr>
          <w:attr w:name="ProductID" w:val="la Seguretat Social"/>
        </w:smartTagPr>
        <w:r w:rsidR="00A9316A" w:rsidRPr="00F45AEC">
          <w:rPr>
            <w:sz w:val="24"/>
            <w:szCs w:val="24"/>
          </w:rPr>
          <w:t>la Seguretat Social</w:t>
        </w:r>
      </w:smartTag>
      <w:r w:rsidR="00A9316A" w:rsidRPr="00F45AEC">
        <w:rPr>
          <w:sz w:val="24"/>
          <w:szCs w:val="24"/>
        </w:rPr>
        <w:t xml:space="preserve"> dels treballadors de les empreses amb les quals subcontractin. L’expressada notificació s’haurà d’efectuar de forma fefaent en el termini màxim de 5 dies des de la celebració del subcontracte.</w:t>
      </w:r>
    </w:p>
    <w:p w14:paraId="348EB0D5" w14:textId="77777777" w:rsidR="00A9316A" w:rsidRPr="00F45AEC" w:rsidRDefault="00A9316A" w:rsidP="004C74F1">
      <w:pPr>
        <w:autoSpaceDE w:val="0"/>
        <w:autoSpaceDN w:val="0"/>
        <w:adjustRightInd w:val="0"/>
        <w:jc w:val="both"/>
        <w:rPr>
          <w:sz w:val="24"/>
          <w:szCs w:val="24"/>
        </w:rPr>
      </w:pPr>
    </w:p>
    <w:p w14:paraId="6122A1BC" w14:textId="77777777" w:rsidR="00A9316A" w:rsidRPr="00F45AEC" w:rsidRDefault="00A9316A" w:rsidP="004C74F1">
      <w:pPr>
        <w:autoSpaceDE w:val="0"/>
        <w:autoSpaceDN w:val="0"/>
        <w:adjustRightInd w:val="0"/>
        <w:jc w:val="both"/>
        <w:rPr>
          <w:sz w:val="24"/>
          <w:szCs w:val="24"/>
        </w:rPr>
      </w:pPr>
      <w:r w:rsidRPr="00F45AEC">
        <w:rPr>
          <w:sz w:val="24"/>
          <w:szCs w:val="24"/>
        </w:rPr>
        <w:t>L’empresa adjudicatària adoptarà les mesures adients evitant, en tot cas, actes que poguessin considerar-se com a determinants pel reconeixement d’una relació laboral entre el personal de l’empresa adjudicatària i l’Ajuntament, tot això per tal de donar compliment a la disposició addicional primera del Decret Llei 20/2012</w:t>
      </w:r>
      <w:r w:rsidRPr="00F45AEC">
        <w:rPr>
          <w:i/>
          <w:iCs/>
          <w:sz w:val="24"/>
          <w:szCs w:val="24"/>
        </w:rPr>
        <w:t xml:space="preserve">, </w:t>
      </w:r>
      <w:r w:rsidRPr="00F45AEC">
        <w:rPr>
          <w:iCs/>
          <w:sz w:val="24"/>
          <w:szCs w:val="24"/>
        </w:rPr>
        <w:t>de 13 de juliol, de mesures per garantir l’estabilitat pressupostària i de foment de la competitivitat.</w:t>
      </w:r>
    </w:p>
    <w:p w14:paraId="08A398A5" w14:textId="77777777" w:rsidR="00A9316A" w:rsidRPr="00F45AEC" w:rsidRDefault="00A9316A" w:rsidP="004C74F1">
      <w:pPr>
        <w:autoSpaceDE w:val="0"/>
        <w:autoSpaceDN w:val="0"/>
        <w:adjustRightInd w:val="0"/>
        <w:jc w:val="both"/>
        <w:rPr>
          <w:sz w:val="24"/>
          <w:szCs w:val="24"/>
        </w:rPr>
      </w:pPr>
    </w:p>
    <w:p w14:paraId="0723A246" w14:textId="27F7FE66" w:rsidR="00E41454" w:rsidRPr="00F45AEC" w:rsidRDefault="00E41454" w:rsidP="00E41454">
      <w:pPr>
        <w:autoSpaceDE w:val="0"/>
        <w:autoSpaceDN w:val="0"/>
        <w:adjustRightInd w:val="0"/>
        <w:jc w:val="both"/>
        <w:rPr>
          <w:sz w:val="24"/>
          <w:szCs w:val="24"/>
        </w:rPr>
      </w:pPr>
      <w:r w:rsidRPr="00F45AEC">
        <w:rPr>
          <w:sz w:val="24"/>
          <w:szCs w:val="24"/>
        </w:rPr>
        <w:t xml:space="preserve">En els casos en què la naturalesa de l’objecte del contracte ho permeti, l’Administració adquirirà la propietat intel·lectual del treball objecte del contracte des de l’inici, i són responsabilitat del contractista els perjudicis que es puguin derivar contra aquest dret de propietat per actuacions imputables a ell. En cas que el contracte tingui per objecte desenvolupar i posar a la disposició productes protegits per un dret de propietat intel·lectual o industrial, l’execució del contracte comporta la cessió a l’Administració contractant del dret d’ús dels productes esmentats, i aquesta podrà, a més, autoritzar-ne l’ús als ens, organismes i entitats pertanyents al sector públic </w:t>
      </w:r>
      <w:r w:rsidR="00361643" w:rsidRPr="00F45AEC">
        <w:rPr>
          <w:sz w:val="24"/>
          <w:szCs w:val="24"/>
        </w:rPr>
        <w:t>previstos</w:t>
      </w:r>
      <w:r w:rsidRPr="00F45AEC">
        <w:rPr>
          <w:sz w:val="24"/>
          <w:szCs w:val="24"/>
        </w:rPr>
        <w:t xml:space="preserve"> en l’article 3</w:t>
      </w:r>
      <w:r w:rsidR="00351CA0" w:rsidRPr="00F45AEC">
        <w:rPr>
          <w:sz w:val="24"/>
          <w:szCs w:val="24"/>
        </w:rPr>
        <w:t xml:space="preserve"> de </w:t>
      </w:r>
      <w:r w:rsidR="006441C6">
        <w:rPr>
          <w:sz w:val="24"/>
          <w:szCs w:val="24"/>
        </w:rPr>
        <w:t>l’LCSP</w:t>
      </w:r>
      <w:r w:rsidRPr="00F45AEC">
        <w:rPr>
          <w:sz w:val="24"/>
          <w:szCs w:val="24"/>
        </w:rPr>
        <w:t>.</w:t>
      </w:r>
    </w:p>
    <w:p w14:paraId="7D1510F9" w14:textId="77777777" w:rsidR="00DF171C" w:rsidRPr="00F45AEC" w:rsidRDefault="00DF171C" w:rsidP="00E41454">
      <w:pPr>
        <w:autoSpaceDE w:val="0"/>
        <w:autoSpaceDN w:val="0"/>
        <w:adjustRightInd w:val="0"/>
        <w:jc w:val="both"/>
        <w:rPr>
          <w:sz w:val="24"/>
          <w:szCs w:val="24"/>
        </w:rPr>
      </w:pPr>
    </w:p>
    <w:p w14:paraId="2C390D7B" w14:textId="4EDBC944" w:rsidR="00DF171C" w:rsidRPr="00F45AEC" w:rsidRDefault="00DF171C" w:rsidP="00DF171C">
      <w:pPr>
        <w:jc w:val="both"/>
        <w:rPr>
          <w:sz w:val="24"/>
          <w:szCs w:val="24"/>
        </w:rPr>
      </w:pPr>
      <w:r w:rsidRPr="00F45AEC">
        <w:rPr>
          <w:sz w:val="24"/>
          <w:szCs w:val="24"/>
        </w:rPr>
        <w:t>En cas de vaga, la contractista té l’obligació d’assegurar el manteniment del</w:t>
      </w:r>
      <w:r w:rsidR="00077A0A">
        <w:rPr>
          <w:sz w:val="24"/>
          <w:szCs w:val="24"/>
        </w:rPr>
        <w:t>s</w:t>
      </w:r>
      <w:r w:rsidRPr="00F45AEC">
        <w:rPr>
          <w:sz w:val="24"/>
          <w:szCs w:val="24"/>
        </w:rPr>
        <w:t xml:space="preserve"> servei </w:t>
      </w:r>
      <w:r w:rsidR="00077A0A">
        <w:rPr>
          <w:sz w:val="24"/>
          <w:szCs w:val="24"/>
        </w:rPr>
        <w:t xml:space="preserve">mínims que hagi fixat l’autoritat competent. </w:t>
      </w:r>
    </w:p>
    <w:p w14:paraId="23C6E640" w14:textId="77777777" w:rsidR="00E41454" w:rsidRPr="00F45AEC" w:rsidRDefault="00E41454" w:rsidP="004C74F1">
      <w:pPr>
        <w:autoSpaceDE w:val="0"/>
        <w:autoSpaceDN w:val="0"/>
        <w:adjustRightInd w:val="0"/>
        <w:jc w:val="both"/>
        <w:rPr>
          <w:sz w:val="24"/>
          <w:szCs w:val="24"/>
        </w:rPr>
      </w:pPr>
    </w:p>
    <w:p w14:paraId="207BF26E" w14:textId="4666B594" w:rsidR="008E1041" w:rsidRDefault="008E1041" w:rsidP="004C74F1">
      <w:pPr>
        <w:autoSpaceDE w:val="0"/>
        <w:autoSpaceDN w:val="0"/>
        <w:adjustRightInd w:val="0"/>
        <w:jc w:val="both"/>
        <w:rPr>
          <w:sz w:val="24"/>
          <w:szCs w:val="24"/>
        </w:rPr>
      </w:pPr>
      <w:r w:rsidRPr="00F45AEC">
        <w:rPr>
          <w:sz w:val="24"/>
          <w:szCs w:val="24"/>
        </w:rPr>
        <w:t>L’Ajuntament no imposa en el present contracte a l’adjudicatària l’obligació de subrogació com a empresari en les relacions laborals dels treballadors adscrits del servei</w:t>
      </w:r>
      <w:r w:rsidR="00A35DB2" w:rsidRPr="00F45AEC">
        <w:rPr>
          <w:sz w:val="24"/>
          <w:szCs w:val="24"/>
        </w:rPr>
        <w:t xml:space="preserve"> de l’anterior contracte</w:t>
      </w:r>
      <w:r w:rsidRPr="00F45AEC">
        <w:rPr>
          <w:sz w:val="24"/>
          <w:szCs w:val="24"/>
        </w:rPr>
        <w:t>. No obstant això</w:t>
      </w:r>
      <w:r w:rsidR="0048753E" w:rsidRPr="00F45AEC">
        <w:rPr>
          <w:sz w:val="24"/>
          <w:szCs w:val="24"/>
        </w:rPr>
        <w:t>,</w:t>
      </w:r>
      <w:r w:rsidRPr="00F45AEC">
        <w:rPr>
          <w:sz w:val="24"/>
          <w:szCs w:val="24"/>
        </w:rPr>
        <w:t xml:space="preserve"> </w:t>
      </w:r>
      <w:r w:rsidR="00A35DB2" w:rsidRPr="00F45AEC">
        <w:rPr>
          <w:sz w:val="24"/>
          <w:szCs w:val="24"/>
        </w:rPr>
        <w:t xml:space="preserve">en els supòsits que </w:t>
      </w:r>
      <w:r w:rsidRPr="00F45AEC">
        <w:rPr>
          <w:sz w:val="24"/>
          <w:szCs w:val="24"/>
        </w:rPr>
        <w:t>malgrat l’establert anteriorment, podria resultar que dita obligació vengués imposada a l’adjudicatària per les disposicions laborals vigents aplicables al sector</w:t>
      </w:r>
      <w:r w:rsidR="007C3C6D" w:rsidRPr="00F45AEC">
        <w:rPr>
          <w:sz w:val="24"/>
          <w:szCs w:val="24"/>
        </w:rPr>
        <w:t>, o un conveni col·lectiu o un acord de negociació col·lectiva d’eficàcia general</w:t>
      </w:r>
      <w:r w:rsidR="0048753E" w:rsidRPr="00F45AEC">
        <w:rPr>
          <w:sz w:val="24"/>
          <w:szCs w:val="24"/>
        </w:rPr>
        <w:t>,</w:t>
      </w:r>
      <w:r w:rsidRPr="00F45AEC">
        <w:rPr>
          <w:sz w:val="24"/>
          <w:szCs w:val="24"/>
        </w:rPr>
        <w:t xml:space="preserve"> </w:t>
      </w:r>
      <w:r w:rsidR="001A63AA">
        <w:rPr>
          <w:sz w:val="24"/>
          <w:szCs w:val="24"/>
        </w:rPr>
        <w:t xml:space="preserve">s’indica aquesta circumstància a la lletra W), del quadre de característiques d’aquest plec, i en cas afirmatiu, </w:t>
      </w:r>
      <w:r w:rsidRPr="00F45AEC">
        <w:rPr>
          <w:sz w:val="24"/>
          <w:szCs w:val="24"/>
        </w:rPr>
        <w:t>la informació sobre les condicions dels contractes dels treballadors als quals en podria afectar la subrogació, necessària per permetre l'avaluació dels costos laborals que implicaria aquesta mesura</w:t>
      </w:r>
      <w:r w:rsidR="0048753E" w:rsidRPr="00F45AEC">
        <w:rPr>
          <w:sz w:val="24"/>
          <w:szCs w:val="24"/>
        </w:rPr>
        <w:t>,</w:t>
      </w:r>
      <w:r w:rsidRPr="00F45AEC">
        <w:rPr>
          <w:sz w:val="24"/>
          <w:szCs w:val="24"/>
        </w:rPr>
        <w:t xml:space="preserve"> figura a l</w:t>
      </w:r>
      <w:r w:rsidR="00A35DB2" w:rsidRPr="00F45AEC">
        <w:rPr>
          <w:sz w:val="24"/>
          <w:szCs w:val="24"/>
        </w:rPr>
        <w:t>’</w:t>
      </w:r>
      <w:r w:rsidR="00A35DB2" w:rsidRPr="00F45AEC">
        <w:rPr>
          <w:b/>
          <w:sz w:val="24"/>
          <w:szCs w:val="24"/>
        </w:rPr>
        <w:t>Annex V</w:t>
      </w:r>
      <w:r w:rsidR="00B36B89">
        <w:rPr>
          <w:b/>
          <w:sz w:val="24"/>
          <w:szCs w:val="24"/>
        </w:rPr>
        <w:t>I</w:t>
      </w:r>
      <w:r w:rsidR="00A35DB2" w:rsidRPr="00F45AEC">
        <w:rPr>
          <w:b/>
          <w:sz w:val="24"/>
          <w:szCs w:val="24"/>
        </w:rPr>
        <w:t xml:space="preserve"> </w:t>
      </w:r>
      <w:r w:rsidR="00A35DB2" w:rsidRPr="00F45AEC">
        <w:rPr>
          <w:sz w:val="24"/>
          <w:szCs w:val="24"/>
        </w:rPr>
        <w:t>d’aquest plec</w:t>
      </w:r>
      <w:r w:rsidR="0048753E" w:rsidRPr="00F45AEC">
        <w:rPr>
          <w:sz w:val="24"/>
          <w:szCs w:val="24"/>
        </w:rPr>
        <w:t xml:space="preserve">, amb subjecció a la informació que a aquests efectes ha proporcionat l’empresa que anteriorment venia efectuant </w:t>
      </w:r>
      <w:r w:rsidRPr="00F45AEC">
        <w:rPr>
          <w:sz w:val="24"/>
          <w:szCs w:val="24"/>
        </w:rPr>
        <w:t>la prestació objecte del contracte a adjudicar i que t</w:t>
      </w:r>
      <w:r w:rsidR="0048753E" w:rsidRPr="00F45AEC">
        <w:rPr>
          <w:sz w:val="24"/>
          <w:szCs w:val="24"/>
        </w:rPr>
        <w:t>é</w:t>
      </w:r>
      <w:r w:rsidRPr="00F45AEC">
        <w:rPr>
          <w:sz w:val="24"/>
          <w:szCs w:val="24"/>
        </w:rPr>
        <w:t xml:space="preserve"> la condició d'ocupadora dels treballadors afectats</w:t>
      </w:r>
      <w:r w:rsidR="0048753E" w:rsidRPr="00F45AEC">
        <w:rPr>
          <w:sz w:val="24"/>
          <w:szCs w:val="24"/>
        </w:rPr>
        <w:t>.</w:t>
      </w:r>
      <w:r w:rsidRPr="00F45AEC">
        <w:rPr>
          <w:sz w:val="24"/>
          <w:szCs w:val="24"/>
        </w:rPr>
        <w:t xml:space="preserve"> </w:t>
      </w:r>
    </w:p>
    <w:p w14:paraId="57469813" w14:textId="77777777" w:rsidR="001E0446" w:rsidRDefault="001E0446" w:rsidP="004C74F1">
      <w:pPr>
        <w:autoSpaceDE w:val="0"/>
        <w:autoSpaceDN w:val="0"/>
        <w:adjustRightInd w:val="0"/>
        <w:jc w:val="both"/>
        <w:rPr>
          <w:sz w:val="24"/>
          <w:szCs w:val="24"/>
        </w:rPr>
      </w:pPr>
    </w:p>
    <w:p w14:paraId="69C0E88F" w14:textId="07412A8D" w:rsidR="001E0446" w:rsidRPr="001E0446" w:rsidRDefault="001E0446" w:rsidP="001E0446">
      <w:pPr>
        <w:autoSpaceDE w:val="0"/>
        <w:autoSpaceDN w:val="0"/>
        <w:adjustRightInd w:val="0"/>
        <w:jc w:val="both"/>
        <w:rPr>
          <w:sz w:val="24"/>
          <w:szCs w:val="24"/>
        </w:rPr>
      </w:pPr>
      <w:r w:rsidRPr="001E0446">
        <w:rPr>
          <w:sz w:val="24"/>
          <w:szCs w:val="24"/>
        </w:rPr>
        <w:t xml:space="preserve">En el cas que l’objecte del contracte sigui l’elaboració d’un projecte d’obres, el contractista redactor del projecte haurà de lliurar el projecte objecte de la contractació </w:t>
      </w:r>
      <w:r w:rsidRPr="001E0446">
        <w:rPr>
          <w:sz w:val="24"/>
          <w:szCs w:val="24"/>
        </w:rPr>
        <w:lastRenderedPageBreak/>
        <w:t xml:space="preserve">acompanyat d’una còpia en suport informàtic o el nombre de còpies que, si escau, s’indiquin en </w:t>
      </w:r>
      <w:r>
        <w:rPr>
          <w:sz w:val="24"/>
          <w:szCs w:val="24"/>
        </w:rPr>
        <w:t>el</w:t>
      </w:r>
      <w:r w:rsidRPr="001E0446">
        <w:rPr>
          <w:sz w:val="24"/>
          <w:szCs w:val="24"/>
        </w:rPr>
        <w:t xml:space="preserve"> quadre de característiques del contracte.</w:t>
      </w:r>
    </w:p>
    <w:p w14:paraId="28A69C87" w14:textId="77777777" w:rsidR="001E0446" w:rsidRPr="001E0446" w:rsidRDefault="001E0446" w:rsidP="001E0446">
      <w:pPr>
        <w:autoSpaceDE w:val="0"/>
        <w:autoSpaceDN w:val="0"/>
        <w:adjustRightInd w:val="0"/>
        <w:jc w:val="both"/>
        <w:rPr>
          <w:sz w:val="24"/>
          <w:szCs w:val="24"/>
        </w:rPr>
      </w:pPr>
    </w:p>
    <w:p w14:paraId="1ACFB412" w14:textId="77777777" w:rsidR="001E0446" w:rsidRPr="001E0446" w:rsidRDefault="001E0446" w:rsidP="001E0446">
      <w:pPr>
        <w:autoSpaceDE w:val="0"/>
        <w:autoSpaceDN w:val="0"/>
        <w:adjustRightInd w:val="0"/>
        <w:jc w:val="both"/>
        <w:rPr>
          <w:sz w:val="24"/>
          <w:szCs w:val="24"/>
        </w:rPr>
      </w:pPr>
      <w:r w:rsidRPr="001E0446">
        <w:rPr>
          <w:sz w:val="24"/>
          <w:szCs w:val="24"/>
        </w:rPr>
        <w:t>Són responsabilitat del contractista els danys i perjudicis que durant l’execució o explotació de les obres es causin tant a l’Administració com a tercers, per defectes i insuficiències tècniques del projecte o pels errors materials, les omissions i les infraccions de preceptes legals o reglamentaris en què aquest hagi incorregut que li siguin imputables, conformement al que estableix l’article 315.2 de la LCSP, a excepció dels defectes que es puguin apreciar que siguin conseqüència directa i immediata d’una actuació o ordre de l’Administració.</w:t>
      </w:r>
    </w:p>
    <w:p w14:paraId="2D3BE5E4" w14:textId="77777777" w:rsidR="001E0446" w:rsidRPr="001E0446" w:rsidRDefault="001E0446" w:rsidP="001E0446">
      <w:pPr>
        <w:autoSpaceDE w:val="0"/>
        <w:autoSpaceDN w:val="0"/>
        <w:adjustRightInd w:val="0"/>
        <w:jc w:val="both"/>
        <w:rPr>
          <w:sz w:val="24"/>
          <w:szCs w:val="24"/>
        </w:rPr>
      </w:pPr>
    </w:p>
    <w:p w14:paraId="6DEF1D03" w14:textId="77777777" w:rsidR="001E0446" w:rsidRPr="001E0446" w:rsidRDefault="001E0446" w:rsidP="001E0446">
      <w:pPr>
        <w:autoSpaceDE w:val="0"/>
        <w:autoSpaceDN w:val="0"/>
        <w:adjustRightInd w:val="0"/>
        <w:jc w:val="both"/>
        <w:rPr>
          <w:sz w:val="24"/>
          <w:szCs w:val="24"/>
        </w:rPr>
      </w:pPr>
      <w:r w:rsidRPr="001E0446">
        <w:rPr>
          <w:sz w:val="24"/>
          <w:szCs w:val="24"/>
        </w:rPr>
        <w:t>Així mateix, si el pressupost d’execució de l’obra prevista en el projecte es desvia en més d’un 20 %, tant per excés com per defecte, del cost real de l’obra, com a conseqüència d’errors o omissions imputables al contractista, aquest ha d’abonar una indemnització a l’Administració, de conformitat amb el que estableix l’article 315.1 de la LCSP.</w:t>
      </w:r>
    </w:p>
    <w:p w14:paraId="0938FD58" w14:textId="77777777" w:rsidR="001E0446" w:rsidRPr="001E0446" w:rsidRDefault="001E0446" w:rsidP="001E0446">
      <w:pPr>
        <w:autoSpaceDE w:val="0"/>
        <w:autoSpaceDN w:val="0"/>
        <w:adjustRightInd w:val="0"/>
        <w:jc w:val="both"/>
        <w:rPr>
          <w:sz w:val="24"/>
          <w:szCs w:val="24"/>
        </w:rPr>
      </w:pPr>
    </w:p>
    <w:p w14:paraId="6A5BD92E" w14:textId="77777777" w:rsidR="001E0446" w:rsidRPr="001E0446" w:rsidRDefault="001E0446" w:rsidP="001E0446">
      <w:pPr>
        <w:autoSpaceDE w:val="0"/>
        <w:autoSpaceDN w:val="0"/>
        <w:adjustRightInd w:val="0"/>
        <w:jc w:val="both"/>
        <w:rPr>
          <w:sz w:val="24"/>
          <w:szCs w:val="24"/>
        </w:rPr>
      </w:pPr>
      <w:r w:rsidRPr="001E0446">
        <w:rPr>
          <w:sz w:val="24"/>
          <w:szCs w:val="24"/>
        </w:rPr>
        <w:t>Quan el projecte inclogui un estudi geotècnic i no hagi previst determinades circumstàncies que suposin un increment en més del 10 % del preu inicial del contracte en execució, a l’autor o autors els serà exigible la indemnització que estableix l’article 315 de la LCSP, encara que el percentatge del 20 % que aquest indica en l’apartat 1 s’haurà de substituir, a aquests efectes, pel 10 %.</w:t>
      </w:r>
    </w:p>
    <w:p w14:paraId="60A7AD19" w14:textId="77777777" w:rsidR="001E0446" w:rsidRPr="001E0446" w:rsidRDefault="001E0446" w:rsidP="001E0446">
      <w:pPr>
        <w:autoSpaceDE w:val="0"/>
        <w:autoSpaceDN w:val="0"/>
        <w:adjustRightInd w:val="0"/>
        <w:jc w:val="both"/>
        <w:rPr>
          <w:sz w:val="24"/>
          <w:szCs w:val="24"/>
        </w:rPr>
      </w:pPr>
    </w:p>
    <w:p w14:paraId="51CE829B" w14:textId="20354147" w:rsidR="001E0446" w:rsidRDefault="001E0446" w:rsidP="001E0446">
      <w:pPr>
        <w:autoSpaceDE w:val="0"/>
        <w:autoSpaceDN w:val="0"/>
        <w:adjustRightInd w:val="0"/>
        <w:jc w:val="both"/>
        <w:rPr>
          <w:sz w:val="24"/>
          <w:szCs w:val="24"/>
        </w:rPr>
      </w:pPr>
      <w:r w:rsidRPr="001E0446">
        <w:rPr>
          <w:sz w:val="24"/>
          <w:szCs w:val="24"/>
        </w:rPr>
        <w:t>En el cas que l’objecte de la contractació inclogui la direcció d’obra, en missió completa o bé en missió parcial, i en el contracte d’execució de l’obra s’admeti la subcontractació, el director de l’obra haurà de vetlar pel compliment correcte dels requisits i règim establerts en la normativa reguladora de la subcontractació en el sector de la construcció.</w:t>
      </w:r>
    </w:p>
    <w:p w14:paraId="588705F2" w14:textId="77777777" w:rsidR="00077A0A" w:rsidRDefault="00077A0A" w:rsidP="004C74F1">
      <w:pPr>
        <w:autoSpaceDE w:val="0"/>
        <w:autoSpaceDN w:val="0"/>
        <w:adjustRightInd w:val="0"/>
        <w:jc w:val="both"/>
        <w:rPr>
          <w:sz w:val="24"/>
          <w:szCs w:val="24"/>
        </w:rPr>
      </w:pPr>
    </w:p>
    <w:p w14:paraId="344AB988" w14:textId="7BBBDE39" w:rsidR="00077A0A" w:rsidRDefault="00077A0A" w:rsidP="004C74F1">
      <w:pPr>
        <w:autoSpaceDE w:val="0"/>
        <w:autoSpaceDN w:val="0"/>
        <w:adjustRightInd w:val="0"/>
        <w:jc w:val="both"/>
        <w:rPr>
          <w:sz w:val="24"/>
          <w:szCs w:val="24"/>
        </w:rPr>
      </w:pPr>
      <w:r>
        <w:rPr>
          <w:b/>
          <w:bCs/>
          <w:sz w:val="24"/>
          <w:szCs w:val="24"/>
        </w:rPr>
        <w:t>30</w:t>
      </w:r>
      <w:r w:rsidRPr="00F45AEC">
        <w:rPr>
          <w:b/>
          <w:bCs/>
          <w:sz w:val="24"/>
          <w:szCs w:val="24"/>
        </w:rPr>
        <w:t xml:space="preserve">. </w:t>
      </w:r>
      <w:r>
        <w:rPr>
          <w:b/>
          <w:bCs/>
          <w:sz w:val="24"/>
          <w:szCs w:val="24"/>
        </w:rPr>
        <w:t>PROTECCIÓ DE DADES DE CARÀCTER PERSONAL</w:t>
      </w:r>
    </w:p>
    <w:p w14:paraId="07D64550" w14:textId="02810BCC" w:rsidR="00077A0A" w:rsidRPr="00077A0A" w:rsidRDefault="00077A0A" w:rsidP="00077A0A">
      <w:pPr>
        <w:autoSpaceDE w:val="0"/>
        <w:autoSpaceDN w:val="0"/>
        <w:adjustRightInd w:val="0"/>
        <w:jc w:val="both"/>
        <w:rPr>
          <w:sz w:val="24"/>
          <w:szCs w:val="24"/>
        </w:rPr>
      </w:pPr>
      <w:r w:rsidRPr="00077A0A">
        <w:rPr>
          <w:sz w:val="24"/>
          <w:szCs w:val="24"/>
        </w:rPr>
        <w:t>Les dades personals facilitades durant el procediment de contractació o durant l’execució del contracte o que es refereixin a aquesta execució es tractaran de conformitat amb el Reglament (UE) 2016/679 del Parlament Europeu i del Consell, de 27 d’abril de 2016, relatiu a la protecció de les persones físiques pel que fa al tractament de dades personals i a la lliure circulació d’aquestes dades, la Llei orgànica 3/2018, de 5 de desembre, de protecció de dades personals i garantia dels drets digitals, i la legislació vigent en matèria de protecció de dades.</w:t>
      </w:r>
    </w:p>
    <w:p w14:paraId="422DC1C3" w14:textId="77777777" w:rsidR="00077A0A" w:rsidRPr="00077A0A" w:rsidRDefault="00077A0A" w:rsidP="00077A0A">
      <w:pPr>
        <w:autoSpaceDE w:val="0"/>
        <w:autoSpaceDN w:val="0"/>
        <w:adjustRightInd w:val="0"/>
        <w:jc w:val="both"/>
        <w:rPr>
          <w:sz w:val="24"/>
          <w:szCs w:val="24"/>
        </w:rPr>
      </w:pPr>
    </w:p>
    <w:p w14:paraId="706F3C6A" w14:textId="77777777" w:rsidR="00077A0A" w:rsidRPr="00077A0A" w:rsidRDefault="00077A0A" w:rsidP="00077A0A">
      <w:pPr>
        <w:autoSpaceDE w:val="0"/>
        <w:autoSpaceDN w:val="0"/>
        <w:adjustRightInd w:val="0"/>
        <w:jc w:val="both"/>
        <w:rPr>
          <w:sz w:val="24"/>
          <w:szCs w:val="24"/>
        </w:rPr>
      </w:pPr>
      <w:r w:rsidRPr="00077A0A">
        <w:rPr>
          <w:sz w:val="24"/>
          <w:szCs w:val="24"/>
        </w:rPr>
        <w:t>La finalitat del tractament i la base jurídica per a aquest tractament és l’execució d’aquest contracte d’acord amb l’article 6.1 b) del RGPD i la normativa esmentada en la clàusula 3.1 d’aquest plec.</w:t>
      </w:r>
    </w:p>
    <w:p w14:paraId="766DA1E5" w14:textId="77777777" w:rsidR="00077A0A" w:rsidRPr="00077A0A" w:rsidRDefault="00077A0A" w:rsidP="00077A0A">
      <w:pPr>
        <w:autoSpaceDE w:val="0"/>
        <w:autoSpaceDN w:val="0"/>
        <w:adjustRightInd w:val="0"/>
        <w:jc w:val="both"/>
        <w:rPr>
          <w:sz w:val="24"/>
          <w:szCs w:val="24"/>
        </w:rPr>
      </w:pPr>
    </w:p>
    <w:p w14:paraId="66E8C3E7" w14:textId="7A84E71F" w:rsidR="00077A0A" w:rsidRPr="00077A0A" w:rsidRDefault="00077A0A" w:rsidP="00077A0A">
      <w:pPr>
        <w:autoSpaceDE w:val="0"/>
        <w:autoSpaceDN w:val="0"/>
        <w:adjustRightInd w:val="0"/>
        <w:jc w:val="both"/>
        <w:rPr>
          <w:sz w:val="24"/>
          <w:szCs w:val="24"/>
        </w:rPr>
      </w:pPr>
      <w:r w:rsidRPr="00077A0A">
        <w:rPr>
          <w:sz w:val="24"/>
          <w:szCs w:val="24"/>
        </w:rPr>
        <w:t>Les categories de dades personals objecte de tractament poden ser les dades identifica</w:t>
      </w:r>
      <w:r w:rsidR="00DD23A9">
        <w:rPr>
          <w:sz w:val="24"/>
          <w:szCs w:val="24"/>
        </w:rPr>
        <w:t>dores</w:t>
      </w:r>
      <w:r w:rsidRPr="00077A0A">
        <w:rPr>
          <w:sz w:val="24"/>
          <w:szCs w:val="24"/>
        </w:rPr>
        <w:t>, acadèmiques, professionals, laborals, econòmiques, financeres i d’assegurances que faciliti l’empresari o el seu representant.</w:t>
      </w:r>
    </w:p>
    <w:p w14:paraId="0AB05C8C" w14:textId="77777777" w:rsidR="00077A0A" w:rsidRPr="00077A0A" w:rsidRDefault="00077A0A" w:rsidP="00077A0A">
      <w:pPr>
        <w:autoSpaceDE w:val="0"/>
        <w:autoSpaceDN w:val="0"/>
        <w:adjustRightInd w:val="0"/>
        <w:jc w:val="both"/>
        <w:rPr>
          <w:sz w:val="24"/>
          <w:szCs w:val="24"/>
        </w:rPr>
      </w:pPr>
    </w:p>
    <w:p w14:paraId="2ADB225B" w14:textId="77777777" w:rsidR="00077A0A" w:rsidRPr="00077A0A" w:rsidRDefault="00077A0A" w:rsidP="00077A0A">
      <w:pPr>
        <w:autoSpaceDE w:val="0"/>
        <w:autoSpaceDN w:val="0"/>
        <w:adjustRightInd w:val="0"/>
        <w:jc w:val="both"/>
        <w:rPr>
          <w:sz w:val="24"/>
          <w:szCs w:val="24"/>
        </w:rPr>
      </w:pPr>
      <w:r w:rsidRPr="00077A0A">
        <w:rPr>
          <w:sz w:val="24"/>
          <w:szCs w:val="24"/>
        </w:rPr>
        <w:t>La comunicació de dades personals és un requisit legal necessari per participar en el procediment de contractació i formalitzar el contracte.</w:t>
      </w:r>
    </w:p>
    <w:p w14:paraId="33C1B914" w14:textId="77777777" w:rsidR="00077A0A" w:rsidRPr="00077A0A" w:rsidRDefault="00077A0A" w:rsidP="00077A0A">
      <w:pPr>
        <w:autoSpaceDE w:val="0"/>
        <w:autoSpaceDN w:val="0"/>
        <w:adjustRightInd w:val="0"/>
        <w:jc w:val="both"/>
        <w:rPr>
          <w:sz w:val="24"/>
          <w:szCs w:val="24"/>
        </w:rPr>
      </w:pPr>
    </w:p>
    <w:p w14:paraId="29E5FAB3" w14:textId="1271430A" w:rsidR="00077A0A" w:rsidRPr="00077A0A" w:rsidRDefault="00077A0A" w:rsidP="00077A0A">
      <w:pPr>
        <w:autoSpaceDE w:val="0"/>
        <w:autoSpaceDN w:val="0"/>
        <w:adjustRightInd w:val="0"/>
        <w:jc w:val="both"/>
        <w:rPr>
          <w:sz w:val="24"/>
          <w:szCs w:val="24"/>
        </w:rPr>
      </w:pPr>
      <w:r w:rsidRPr="00077A0A">
        <w:rPr>
          <w:sz w:val="24"/>
          <w:szCs w:val="24"/>
        </w:rPr>
        <w:t xml:space="preserve">El responsable del tractament s’indica en la lletra </w:t>
      </w:r>
      <w:r>
        <w:rPr>
          <w:sz w:val="24"/>
          <w:szCs w:val="24"/>
        </w:rPr>
        <w:t>AA</w:t>
      </w:r>
      <w:r w:rsidRPr="00077A0A">
        <w:rPr>
          <w:sz w:val="24"/>
          <w:szCs w:val="24"/>
        </w:rPr>
        <w:t>.2 del quadre de característiques del contracte.</w:t>
      </w:r>
    </w:p>
    <w:p w14:paraId="76CF74F9" w14:textId="77777777" w:rsidR="00077A0A" w:rsidRPr="00077A0A" w:rsidRDefault="00077A0A" w:rsidP="00077A0A">
      <w:pPr>
        <w:autoSpaceDE w:val="0"/>
        <w:autoSpaceDN w:val="0"/>
        <w:adjustRightInd w:val="0"/>
        <w:jc w:val="both"/>
        <w:rPr>
          <w:sz w:val="24"/>
          <w:szCs w:val="24"/>
        </w:rPr>
      </w:pPr>
    </w:p>
    <w:p w14:paraId="0FC76D65" w14:textId="77777777" w:rsidR="00077A0A" w:rsidRPr="00077A0A" w:rsidRDefault="00077A0A" w:rsidP="00077A0A">
      <w:pPr>
        <w:autoSpaceDE w:val="0"/>
        <w:autoSpaceDN w:val="0"/>
        <w:adjustRightInd w:val="0"/>
        <w:jc w:val="both"/>
        <w:rPr>
          <w:sz w:val="24"/>
          <w:szCs w:val="24"/>
        </w:rPr>
      </w:pPr>
      <w:r w:rsidRPr="00077A0A">
        <w:rPr>
          <w:sz w:val="24"/>
          <w:szCs w:val="24"/>
        </w:rPr>
        <w:t>Les dades personals s’han de comunicar d’acord amb el que estableix la legislació vigent.</w:t>
      </w:r>
    </w:p>
    <w:p w14:paraId="70BC75C2" w14:textId="77777777" w:rsidR="00077A0A" w:rsidRPr="00077A0A" w:rsidRDefault="00077A0A" w:rsidP="00077A0A">
      <w:pPr>
        <w:autoSpaceDE w:val="0"/>
        <w:autoSpaceDN w:val="0"/>
        <w:adjustRightInd w:val="0"/>
        <w:jc w:val="both"/>
        <w:rPr>
          <w:sz w:val="24"/>
          <w:szCs w:val="24"/>
        </w:rPr>
      </w:pPr>
    </w:p>
    <w:p w14:paraId="08FE8AEA" w14:textId="77777777" w:rsidR="00077A0A" w:rsidRPr="00077A0A" w:rsidRDefault="00077A0A" w:rsidP="00077A0A">
      <w:pPr>
        <w:autoSpaceDE w:val="0"/>
        <w:autoSpaceDN w:val="0"/>
        <w:adjustRightInd w:val="0"/>
        <w:jc w:val="both"/>
        <w:rPr>
          <w:sz w:val="24"/>
          <w:szCs w:val="24"/>
        </w:rPr>
      </w:pPr>
      <w:r w:rsidRPr="00077A0A">
        <w:rPr>
          <w:sz w:val="24"/>
          <w:szCs w:val="24"/>
        </w:rPr>
        <w:t>Les dades personals s’han de conservar el temps necessari per complir amb la finalitat per a la qual es van recollir i per determinar les responsabilitats possibles que es puguin derivar d’aquesta finalitat i del tractament de les dades, i durant els períodes establerts en la normativa d’arxiu i patrimoni documental.</w:t>
      </w:r>
    </w:p>
    <w:p w14:paraId="2823FB2A" w14:textId="77777777" w:rsidR="00077A0A" w:rsidRPr="00077A0A" w:rsidRDefault="00077A0A" w:rsidP="00077A0A">
      <w:pPr>
        <w:autoSpaceDE w:val="0"/>
        <w:autoSpaceDN w:val="0"/>
        <w:adjustRightInd w:val="0"/>
        <w:jc w:val="both"/>
        <w:rPr>
          <w:sz w:val="24"/>
          <w:szCs w:val="24"/>
        </w:rPr>
      </w:pPr>
    </w:p>
    <w:p w14:paraId="07675107" w14:textId="476DFB7F" w:rsidR="00077A0A" w:rsidRPr="00077A0A" w:rsidRDefault="00077A0A" w:rsidP="00077A0A">
      <w:pPr>
        <w:autoSpaceDE w:val="0"/>
        <w:autoSpaceDN w:val="0"/>
        <w:adjustRightInd w:val="0"/>
        <w:jc w:val="both"/>
        <w:rPr>
          <w:sz w:val="24"/>
          <w:szCs w:val="24"/>
        </w:rPr>
      </w:pPr>
      <w:r w:rsidRPr="00077A0A">
        <w:rPr>
          <w:sz w:val="24"/>
          <w:szCs w:val="24"/>
        </w:rPr>
        <w:t xml:space="preserve">La persona afectada pel tractament de dades personals pot exercir els seus drets d’informació, accés, rectificació, supressió, limitació, portabilitat, oposició i no inclusió en tractaments automatitzats, i, fins i tot, retirar el consentiment, si escau, en els termes que estableix el Reglament esmentat, davant el responsable del tractament, mitjançant el procediment indicat en la lletra </w:t>
      </w:r>
      <w:r>
        <w:rPr>
          <w:sz w:val="24"/>
          <w:szCs w:val="24"/>
        </w:rPr>
        <w:t>AA</w:t>
      </w:r>
      <w:r w:rsidRPr="00077A0A">
        <w:rPr>
          <w:sz w:val="24"/>
          <w:szCs w:val="24"/>
        </w:rPr>
        <w:t>.2 del quadre de característiques del contracte.</w:t>
      </w:r>
    </w:p>
    <w:p w14:paraId="219C3A0F" w14:textId="77777777" w:rsidR="00077A0A" w:rsidRPr="00077A0A" w:rsidRDefault="00077A0A" w:rsidP="00077A0A">
      <w:pPr>
        <w:autoSpaceDE w:val="0"/>
        <w:autoSpaceDN w:val="0"/>
        <w:adjustRightInd w:val="0"/>
        <w:jc w:val="both"/>
        <w:rPr>
          <w:sz w:val="24"/>
          <w:szCs w:val="24"/>
        </w:rPr>
      </w:pPr>
    </w:p>
    <w:p w14:paraId="016C13FD" w14:textId="77777777" w:rsidR="00077A0A" w:rsidRPr="00077A0A" w:rsidRDefault="00077A0A" w:rsidP="00077A0A">
      <w:pPr>
        <w:autoSpaceDE w:val="0"/>
        <w:autoSpaceDN w:val="0"/>
        <w:adjustRightInd w:val="0"/>
        <w:jc w:val="both"/>
        <w:rPr>
          <w:sz w:val="24"/>
          <w:szCs w:val="24"/>
        </w:rPr>
      </w:pPr>
      <w:r w:rsidRPr="00077A0A">
        <w:rPr>
          <w:sz w:val="24"/>
          <w:szCs w:val="24"/>
        </w:rPr>
        <w:t>Amb posterioritat a la resposta del responsable o a que no hi hagi resposta en el termini d’un mes, pot presentar la «Reclamació de tutela de drets» davant l’Agència Espanyola de Protecció de Dades.</w:t>
      </w:r>
    </w:p>
    <w:p w14:paraId="2A478FC7" w14:textId="77777777" w:rsidR="00077A0A" w:rsidRPr="00077A0A" w:rsidRDefault="00077A0A" w:rsidP="00077A0A">
      <w:pPr>
        <w:autoSpaceDE w:val="0"/>
        <w:autoSpaceDN w:val="0"/>
        <w:adjustRightInd w:val="0"/>
        <w:jc w:val="both"/>
        <w:rPr>
          <w:sz w:val="24"/>
          <w:szCs w:val="24"/>
        </w:rPr>
      </w:pPr>
    </w:p>
    <w:p w14:paraId="166387FC" w14:textId="7B02BB50" w:rsidR="00077A0A" w:rsidRPr="00077A0A" w:rsidRDefault="00077A0A" w:rsidP="00077A0A">
      <w:pPr>
        <w:autoSpaceDE w:val="0"/>
        <w:autoSpaceDN w:val="0"/>
        <w:adjustRightInd w:val="0"/>
        <w:jc w:val="both"/>
        <w:rPr>
          <w:sz w:val="24"/>
          <w:szCs w:val="24"/>
        </w:rPr>
      </w:pPr>
      <w:r w:rsidRPr="00077A0A">
        <w:rPr>
          <w:sz w:val="24"/>
          <w:szCs w:val="24"/>
        </w:rPr>
        <w:t xml:space="preserve">La delegació de protecció de dades és la que s’indica en la lletra </w:t>
      </w:r>
      <w:r>
        <w:rPr>
          <w:sz w:val="24"/>
          <w:szCs w:val="24"/>
        </w:rPr>
        <w:t>AA</w:t>
      </w:r>
      <w:r w:rsidRPr="00077A0A">
        <w:rPr>
          <w:sz w:val="24"/>
          <w:szCs w:val="24"/>
        </w:rPr>
        <w:t>.2 del quadre de característiques del contracte.</w:t>
      </w:r>
    </w:p>
    <w:p w14:paraId="0364807E" w14:textId="77777777" w:rsidR="00077A0A" w:rsidRPr="00077A0A" w:rsidRDefault="00077A0A" w:rsidP="00077A0A">
      <w:pPr>
        <w:autoSpaceDE w:val="0"/>
        <w:autoSpaceDN w:val="0"/>
        <w:adjustRightInd w:val="0"/>
        <w:jc w:val="both"/>
        <w:rPr>
          <w:sz w:val="24"/>
          <w:szCs w:val="24"/>
        </w:rPr>
      </w:pPr>
    </w:p>
    <w:p w14:paraId="41A20481" w14:textId="3C601E92" w:rsidR="00077A0A" w:rsidRPr="00077A0A" w:rsidRDefault="00077A0A" w:rsidP="00077A0A">
      <w:pPr>
        <w:autoSpaceDE w:val="0"/>
        <w:autoSpaceDN w:val="0"/>
        <w:adjustRightInd w:val="0"/>
        <w:jc w:val="both"/>
        <w:rPr>
          <w:sz w:val="24"/>
          <w:szCs w:val="24"/>
        </w:rPr>
      </w:pPr>
      <w:r w:rsidRPr="00077A0A">
        <w:rPr>
          <w:sz w:val="24"/>
          <w:szCs w:val="24"/>
        </w:rPr>
        <w:t xml:space="preserve">En la lletra </w:t>
      </w:r>
      <w:r>
        <w:rPr>
          <w:sz w:val="24"/>
          <w:szCs w:val="24"/>
        </w:rPr>
        <w:t>AA</w:t>
      </w:r>
      <w:r w:rsidRPr="00077A0A">
        <w:rPr>
          <w:sz w:val="24"/>
          <w:szCs w:val="24"/>
        </w:rPr>
        <w:t>.3 del quadre de característiques del contracte s’indica si l’execució del contracte implica o no el tractament de dades personals per part del contractista.</w:t>
      </w:r>
    </w:p>
    <w:p w14:paraId="7F9396D3" w14:textId="77777777" w:rsidR="00077A0A" w:rsidRPr="00077A0A" w:rsidRDefault="00077A0A" w:rsidP="00077A0A">
      <w:pPr>
        <w:autoSpaceDE w:val="0"/>
        <w:autoSpaceDN w:val="0"/>
        <w:adjustRightInd w:val="0"/>
        <w:jc w:val="both"/>
        <w:rPr>
          <w:sz w:val="24"/>
          <w:szCs w:val="24"/>
        </w:rPr>
      </w:pPr>
    </w:p>
    <w:p w14:paraId="5C0E0999" w14:textId="77777777" w:rsidR="00077A0A" w:rsidRPr="00077A0A" w:rsidRDefault="00077A0A" w:rsidP="00077A0A">
      <w:pPr>
        <w:autoSpaceDE w:val="0"/>
        <w:autoSpaceDN w:val="0"/>
        <w:adjustRightInd w:val="0"/>
        <w:jc w:val="both"/>
        <w:rPr>
          <w:sz w:val="24"/>
          <w:szCs w:val="24"/>
        </w:rPr>
      </w:pPr>
      <w:r w:rsidRPr="00077A0A">
        <w:rPr>
          <w:sz w:val="24"/>
          <w:szCs w:val="24"/>
        </w:rPr>
        <w:t>El compliment pel contractista tant de la normativa nacional com de la normativa de la Unió Europea en matèria de protecció de dades és una condició especial d’execució del contracte i té el caràcter d’obligació contractual essencial als efectes de l’article 211.1 f).</w:t>
      </w:r>
    </w:p>
    <w:p w14:paraId="2193109F" w14:textId="77777777" w:rsidR="00077A0A" w:rsidRPr="00077A0A" w:rsidRDefault="00077A0A" w:rsidP="00077A0A">
      <w:pPr>
        <w:autoSpaceDE w:val="0"/>
        <w:autoSpaceDN w:val="0"/>
        <w:adjustRightInd w:val="0"/>
        <w:jc w:val="both"/>
        <w:rPr>
          <w:sz w:val="24"/>
          <w:szCs w:val="24"/>
        </w:rPr>
      </w:pPr>
    </w:p>
    <w:p w14:paraId="21F155AB" w14:textId="1BE9A463" w:rsidR="00077A0A" w:rsidRPr="00077A0A" w:rsidRDefault="00077A0A" w:rsidP="00077A0A">
      <w:pPr>
        <w:autoSpaceDE w:val="0"/>
        <w:autoSpaceDN w:val="0"/>
        <w:adjustRightInd w:val="0"/>
        <w:jc w:val="both"/>
        <w:rPr>
          <w:sz w:val="24"/>
          <w:szCs w:val="24"/>
        </w:rPr>
      </w:pPr>
      <w:r w:rsidRPr="00077A0A">
        <w:rPr>
          <w:sz w:val="24"/>
          <w:szCs w:val="24"/>
        </w:rPr>
        <w:t xml:space="preserve">En cas que el contracte impliqui el tractament de dades personals per part del contractista per compte del responsable del tractament la finalitat serà la que s’assenyali en la lletra </w:t>
      </w:r>
      <w:r>
        <w:rPr>
          <w:sz w:val="24"/>
          <w:szCs w:val="24"/>
        </w:rPr>
        <w:t>AA</w:t>
      </w:r>
      <w:r w:rsidRPr="00077A0A">
        <w:rPr>
          <w:sz w:val="24"/>
          <w:szCs w:val="24"/>
        </w:rPr>
        <w:t>.3 del quadre de característiques del contracte.</w:t>
      </w:r>
    </w:p>
    <w:p w14:paraId="4270338C" w14:textId="77777777" w:rsidR="00077A0A" w:rsidRPr="00077A0A" w:rsidRDefault="00077A0A" w:rsidP="00077A0A">
      <w:pPr>
        <w:autoSpaceDE w:val="0"/>
        <w:autoSpaceDN w:val="0"/>
        <w:adjustRightInd w:val="0"/>
        <w:jc w:val="both"/>
        <w:rPr>
          <w:sz w:val="24"/>
          <w:szCs w:val="24"/>
        </w:rPr>
      </w:pPr>
    </w:p>
    <w:p w14:paraId="65766510" w14:textId="77777777" w:rsidR="00077A0A" w:rsidRPr="00077A0A" w:rsidRDefault="00077A0A" w:rsidP="00077A0A">
      <w:pPr>
        <w:autoSpaceDE w:val="0"/>
        <w:autoSpaceDN w:val="0"/>
        <w:adjustRightInd w:val="0"/>
        <w:jc w:val="both"/>
        <w:rPr>
          <w:sz w:val="24"/>
          <w:szCs w:val="24"/>
        </w:rPr>
      </w:pPr>
      <w:r w:rsidRPr="00077A0A">
        <w:rPr>
          <w:sz w:val="24"/>
          <w:szCs w:val="24"/>
        </w:rPr>
        <w:t>Quan el contracte impliqui l’accés del contractista a dades de caràcter personal el tractament de les quals sigui responsable l’entitat contractant, i per tant el tractament es faci per compte del responsable del tractament, el contractista tindrà la consideració d’encarregat del tractament a l’efecte del compliment de la normativa en matèria de protecció de dades de caràcter personal i haurà de complir les obligacions establertes en aquesta normativa.</w:t>
      </w:r>
    </w:p>
    <w:p w14:paraId="0A100389" w14:textId="77777777" w:rsidR="00077A0A" w:rsidRPr="00077A0A" w:rsidRDefault="00077A0A" w:rsidP="00077A0A">
      <w:pPr>
        <w:autoSpaceDE w:val="0"/>
        <w:autoSpaceDN w:val="0"/>
        <w:adjustRightInd w:val="0"/>
        <w:jc w:val="both"/>
        <w:rPr>
          <w:sz w:val="24"/>
          <w:szCs w:val="24"/>
        </w:rPr>
      </w:pPr>
    </w:p>
    <w:p w14:paraId="236467C0" w14:textId="77777777" w:rsidR="00077A0A" w:rsidRPr="00077A0A" w:rsidRDefault="00077A0A" w:rsidP="00077A0A">
      <w:pPr>
        <w:autoSpaceDE w:val="0"/>
        <w:autoSpaceDN w:val="0"/>
        <w:adjustRightInd w:val="0"/>
        <w:jc w:val="both"/>
        <w:rPr>
          <w:sz w:val="24"/>
          <w:szCs w:val="24"/>
        </w:rPr>
      </w:pPr>
      <w:r w:rsidRPr="00077A0A">
        <w:rPr>
          <w:sz w:val="24"/>
          <w:szCs w:val="24"/>
        </w:rPr>
        <w:t>L'accés per part d'un encarregat de tractament a les dades personals que resultin necessaris per a la prestació d'un servei al responsable no es considerarà comunicació de dades sempre que es compleixi el que s'estableix en el Reglament (UE) 2016/679, en la LOPDGDD i en les seves normes de desenvolupament .</w:t>
      </w:r>
    </w:p>
    <w:p w14:paraId="5DED0771" w14:textId="77777777" w:rsidR="00077A0A" w:rsidRPr="00077A0A" w:rsidRDefault="00077A0A" w:rsidP="00077A0A">
      <w:pPr>
        <w:autoSpaceDE w:val="0"/>
        <w:autoSpaceDN w:val="0"/>
        <w:adjustRightInd w:val="0"/>
        <w:jc w:val="both"/>
        <w:rPr>
          <w:sz w:val="24"/>
          <w:szCs w:val="24"/>
        </w:rPr>
      </w:pPr>
    </w:p>
    <w:p w14:paraId="694359F5" w14:textId="7B983CC8" w:rsidR="00077A0A" w:rsidRPr="00077A0A" w:rsidRDefault="00077A0A" w:rsidP="00077A0A">
      <w:pPr>
        <w:autoSpaceDE w:val="0"/>
        <w:autoSpaceDN w:val="0"/>
        <w:adjustRightInd w:val="0"/>
        <w:jc w:val="both"/>
        <w:rPr>
          <w:sz w:val="24"/>
          <w:szCs w:val="24"/>
        </w:rPr>
      </w:pPr>
      <w:r w:rsidRPr="00077A0A">
        <w:rPr>
          <w:sz w:val="24"/>
          <w:szCs w:val="24"/>
        </w:rPr>
        <w:t xml:space="preserve">Quan el contractista tingui la consideració d’encarregat del tractament, </w:t>
      </w:r>
      <w:r w:rsidR="00CD124C">
        <w:rPr>
          <w:sz w:val="24"/>
          <w:szCs w:val="24"/>
        </w:rPr>
        <w:t>s’inclour</w:t>
      </w:r>
      <w:r w:rsidR="000051EB">
        <w:rPr>
          <w:sz w:val="24"/>
          <w:szCs w:val="24"/>
        </w:rPr>
        <w:t>an</w:t>
      </w:r>
      <w:r w:rsidR="00CD124C">
        <w:rPr>
          <w:sz w:val="24"/>
          <w:szCs w:val="24"/>
        </w:rPr>
        <w:t xml:space="preserve"> al document de formalització del contracte els termes pels quals es regirà </w:t>
      </w:r>
      <w:r w:rsidRPr="00077A0A">
        <w:rPr>
          <w:sz w:val="24"/>
          <w:szCs w:val="24"/>
        </w:rPr>
        <w:t xml:space="preserve">el tractament per l'encarregat </w:t>
      </w:r>
      <w:r w:rsidR="00CD124C">
        <w:rPr>
          <w:sz w:val="24"/>
          <w:szCs w:val="24"/>
        </w:rPr>
        <w:t xml:space="preserve">de les dades personals, acte jurídic el qual estarà </w:t>
      </w:r>
      <w:r w:rsidRPr="00077A0A">
        <w:rPr>
          <w:sz w:val="24"/>
          <w:szCs w:val="24"/>
        </w:rPr>
        <w:t>d'acord amb el dret de la Unió o dels estats membres, que vinculi l'encarregat respecte del responsable i estableixi</w:t>
      </w:r>
      <w:r w:rsidR="000051EB">
        <w:rPr>
          <w:sz w:val="24"/>
          <w:szCs w:val="24"/>
        </w:rPr>
        <w:t>n</w:t>
      </w:r>
      <w:r w:rsidRPr="00077A0A">
        <w:rPr>
          <w:sz w:val="24"/>
          <w:szCs w:val="24"/>
        </w:rPr>
        <w:t xml:space="preserve"> </w:t>
      </w:r>
      <w:r w:rsidRPr="00077A0A">
        <w:rPr>
          <w:sz w:val="24"/>
          <w:szCs w:val="24"/>
        </w:rPr>
        <w:lastRenderedPageBreak/>
        <w:t>l'objecte, la durada, la naturalesa i la finalitat del tractament, el tipus de dades personals i categories d’interessats, i les obligacions i drets del responsable.</w:t>
      </w:r>
    </w:p>
    <w:p w14:paraId="50CED4A4" w14:textId="77777777" w:rsidR="00077A0A" w:rsidRDefault="00077A0A" w:rsidP="00077A0A">
      <w:pPr>
        <w:autoSpaceDE w:val="0"/>
        <w:autoSpaceDN w:val="0"/>
        <w:adjustRightInd w:val="0"/>
        <w:jc w:val="both"/>
        <w:rPr>
          <w:sz w:val="24"/>
          <w:szCs w:val="24"/>
        </w:rPr>
      </w:pPr>
    </w:p>
    <w:p w14:paraId="57DEF906" w14:textId="6D5429A7" w:rsidR="00077A0A" w:rsidRPr="00077A0A" w:rsidRDefault="00077A0A" w:rsidP="00077A0A">
      <w:pPr>
        <w:autoSpaceDE w:val="0"/>
        <w:autoSpaceDN w:val="0"/>
        <w:adjustRightInd w:val="0"/>
        <w:jc w:val="both"/>
        <w:rPr>
          <w:sz w:val="24"/>
          <w:szCs w:val="24"/>
        </w:rPr>
      </w:pPr>
      <w:r w:rsidRPr="00077A0A">
        <w:rPr>
          <w:sz w:val="24"/>
          <w:szCs w:val="24"/>
        </w:rPr>
        <w:t>Aquest contracte o acte jurídic estipularà, en particular, que l'encarregat:</w:t>
      </w:r>
    </w:p>
    <w:p w14:paraId="20044009" w14:textId="0E7996EE" w:rsidR="00077A0A" w:rsidRPr="00077A0A" w:rsidRDefault="00077A0A" w:rsidP="00077A0A">
      <w:pPr>
        <w:autoSpaceDE w:val="0"/>
        <w:autoSpaceDN w:val="0"/>
        <w:adjustRightInd w:val="0"/>
        <w:jc w:val="both"/>
        <w:rPr>
          <w:sz w:val="24"/>
          <w:szCs w:val="24"/>
        </w:rPr>
      </w:pPr>
      <w:r w:rsidRPr="00077A0A">
        <w:rPr>
          <w:sz w:val="24"/>
          <w:szCs w:val="24"/>
        </w:rPr>
        <w:t xml:space="preserve">a) </w:t>
      </w:r>
      <w:r w:rsidR="00EA64D0">
        <w:rPr>
          <w:sz w:val="24"/>
          <w:szCs w:val="24"/>
        </w:rPr>
        <w:t>T</w:t>
      </w:r>
      <w:r w:rsidRPr="00077A0A">
        <w:rPr>
          <w:sz w:val="24"/>
          <w:szCs w:val="24"/>
        </w:rPr>
        <w:t>ractarà les dades personals únicament seguint instruccions documentades del responsable, inclusivament pel que fa a les transferències de dades personals a un tercer país o una organització internacional, llevat que hi estigui obligat en virtut del Dret de la Unió o dels Estats membres que s'apliqui a l'encarregat; en aquest cas, l'encarregat informarà el responsable d'aquesta exigència legal prèvia al tractament, llevat que aquest dret ho prohibeixi per raons importants d'interès públic;</w:t>
      </w:r>
    </w:p>
    <w:p w14:paraId="5E195F7A" w14:textId="381DF152" w:rsidR="00077A0A" w:rsidRPr="00077A0A" w:rsidRDefault="00077A0A" w:rsidP="00077A0A">
      <w:pPr>
        <w:autoSpaceDE w:val="0"/>
        <w:autoSpaceDN w:val="0"/>
        <w:adjustRightInd w:val="0"/>
        <w:jc w:val="both"/>
        <w:rPr>
          <w:sz w:val="24"/>
          <w:szCs w:val="24"/>
        </w:rPr>
      </w:pPr>
      <w:r w:rsidRPr="00077A0A">
        <w:rPr>
          <w:sz w:val="24"/>
          <w:szCs w:val="24"/>
        </w:rPr>
        <w:t xml:space="preserve">b) </w:t>
      </w:r>
      <w:r w:rsidR="00EA64D0">
        <w:rPr>
          <w:sz w:val="24"/>
          <w:szCs w:val="24"/>
        </w:rPr>
        <w:t>G</w:t>
      </w:r>
      <w:r w:rsidRPr="00077A0A">
        <w:rPr>
          <w:sz w:val="24"/>
          <w:szCs w:val="24"/>
        </w:rPr>
        <w:t>arantirà que les persones autoritzades per tractar dades personals s'hagin compromès a respectar la confidencialitat o estiguin subjectes a una obligació de confidencialitat de naturalesa legal;</w:t>
      </w:r>
    </w:p>
    <w:p w14:paraId="0E70ACBB" w14:textId="27C563B7" w:rsidR="00077A0A" w:rsidRPr="00077A0A" w:rsidRDefault="00077A0A" w:rsidP="00077A0A">
      <w:pPr>
        <w:autoSpaceDE w:val="0"/>
        <w:autoSpaceDN w:val="0"/>
        <w:adjustRightInd w:val="0"/>
        <w:jc w:val="both"/>
        <w:rPr>
          <w:sz w:val="24"/>
          <w:szCs w:val="24"/>
        </w:rPr>
      </w:pPr>
      <w:r w:rsidRPr="00077A0A">
        <w:rPr>
          <w:sz w:val="24"/>
          <w:szCs w:val="24"/>
        </w:rPr>
        <w:t xml:space="preserve">c) </w:t>
      </w:r>
      <w:r w:rsidR="00EA64D0">
        <w:rPr>
          <w:sz w:val="24"/>
          <w:szCs w:val="24"/>
        </w:rPr>
        <w:t>H</w:t>
      </w:r>
      <w:r w:rsidRPr="00077A0A">
        <w:rPr>
          <w:sz w:val="24"/>
          <w:szCs w:val="24"/>
        </w:rPr>
        <w:t>a de prendre totes les mesures necessàries de conformitat amb l'article 32 del RGPD;</w:t>
      </w:r>
    </w:p>
    <w:p w14:paraId="139F3A82" w14:textId="77777777" w:rsidR="00077A0A" w:rsidRPr="00077A0A" w:rsidRDefault="00077A0A" w:rsidP="00077A0A">
      <w:pPr>
        <w:autoSpaceDE w:val="0"/>
        <w:autoSpaceDN w:val="0"/>
        <w:adjustRightInd w:val="0"/>
        <w:jc w:val="both"/>
        <w:rPr>
          <w:sz w:val="24"/>
          <w:szCs w:val="24"/>
        </w:rPr>
      </w:pPr>
      <w:r w:rsidRPr="00077A0A">
        <w:rPr>
          <w:sz w:val="24"/>
          <w:szCs w:val="24"/>
        </w:rPr>
        <w:t>d) respectarà les condicions indicades als apartats 2 i 4 de l'article 28 del RGPD per recórrer a un altre encarregat del tractament;</w:t>
      </w:r>
    </w:p>
    <w:p w14:paraId="5E944605" w14:textId="0A7EBF80" w:rsidR="00077A0A" w:rsidRPr="00077A0A" w:rsidRDefault="00077A0A" w:rsidP="00077A0A">
      <w:pPr>
        <w:autoSpaceDE w:val="0"/>
        <w:autoSpaceDN w:val="0"/>
        <w:adjustRightInd w:val="0"/>
        <w:jc w:val="both"/>
        <w:rPr>
          <w:sz w:val="24"/>
          <w:szCs w:val="24"/>
        </w:rPr>
      </w:pPr>
      <w:r w:rsidRPr="00077A0A">
        <w:rPr>
          <w:sz w:val="24"/>
          <w:szCs w:val="24"/>
        </w:rPr>
        <w:t xml:space="preserve">e) </w:t>
      </w:r>
      <w:r w:rsidR="00EA64D0">
        <w:rPr>
          <w:sz w:val="24"/>
          <w:szCs w:val="24"/>
        </w:rPr>
        <w:t>A</w:t>
      </w:r>
      <w:r w:rsidRPr="00077A0A">
        <w:rPr>
          <w:sz w:val="24"/>
          <w:szCs w:val="24"/>
        </w:rPr>
        <w:t xml:space="preserve">ssistirà </w:t>
      </w:r>
      <w:r w:rsidR="000051EB">
        <w:rPr>
          <w:sz w:val="24"/>
          <w:szCs w:val="24"/>
        </w:rPr>
        <w:t>a</w:t>
      </w:r>
      <w:r w:rsidRPr="00077A0A">
        <w:rPr>
          <w:sz w:val="24"/>
          <w:szCs w:val="24"/>
        </w:rPr>
        <w:t>l responsable, tenint en compte la naturalesa del tractament, a través de mesures tècniques i organitzatives apropiades, sempre que sigui possible, perquè aquest pugui complir la seva obligació de respondre a les sol·licituds que tinguin per objecte l'exercici dels drets dels interessats establerts al capítol III;</w:t>
      </w:r>
    </w:p>
    <w:p w14:paraId="794F21E1" w14:textId="04F002C3" w:rsidR="00077A0A" w:rsidRPr="00077A0A" w:rsidRDefault="00077A0A" w:rsidP="00077A0A">
      <w:pPr>
        <w:autoSpaceDE w:val="0"/>
        <w:autoSpaceDN w:val="0"/>
        <w:adjustRightInd w:val="0"/>
        <w:jc w:val="both"/>
        <w:rPr>
          <w:sz w:val="24"/>
          <w:szCs w:val="24"/>
        </w:rPr>
      </w:pPr>
      <w:r w:rsidRPr="00077A0A">
        <w:rPr>
          <w:sz w:val="24"/>
          <w:szCs w:val="24"/>
        </w:rPr>
        <w:t xml:space="preserve">f) </w:t>
      </w:r>
      <w:r w:rsidR="00EA64D0">
        <w:rPr>
          <w:sz w:val="24"/>
          <w:szCs w:val="24"/>
        </w:rPr>
        <w:t>A</w:t>
      </w:r>
      <w:r w:rsidRPr="00077A0A">
        <w:rPr>
          <w:sz w:val="24"/>
          <w:szCs w:val="24"/>
        </w:rPr>
        <w:t xml:space="preserve">judarà </w:t>
      </w:r>
      <w:r w:rsidR="000051EB">
        <w:rPr>
          <w:sz w:val="24"/>
          <w:szCs w:val="24"/>
        </w:rPr>
        <w:t>a</w:t>
      </w:r>
      <w:r w:rsidRPr="00077A0A">
        <w:rPr>
          <w:sz w:val="24"/>
          <w:szCs w:val="24"/>
        </w:rPr>
        <w:t>l responsable a garantir el compliment de les obligacions establertes als articles 32 a 36 del RGPD, tenint en compte la naturalesa del tractament i la informació a disposició de l'encarregat;</w:t>
      </w:r>
    </w:p>
    <w:p w14:paraId="6BD39C70" w14:textId="6013EF6E" w:rsidR="00077A0A" w:rsidRPr="00077A0A" w:rsidRDefault="00077A0A" w:rsidP="00077A0A">
      <w:pPr>
        <w:autoSpaceDE w:val="0"/>
        <w:autoSpaceDN w:val="0"/>
        <w:adjustRightInd w:val="0"/>
        <w:jc w:val="both"/>
        <w:rPr>
          <w:sz w:val="24"/>
          <w:szCs w:val="24"/>
        </w:rPr>
      </w:pPr>
      <w:r w:rsidRPr="00077A0A">
        <w:rPr>
          <w:sz w:val="24"/>
          <w:szCs w:val="24"/>
        </w:rPr>
        <w:t xml:space="preserve">g) </w:t>
      </w:r>
      <w:r w:rsidR="00EA64D0">
        <w:rPr>
          <w:sz w:val="24"/>
          <w:szCs w:val="24"/>
        </w:rPr>
        <w:t>A</w:t>
      </w:r>
      <w:r w:rsidRPr="00077A0A">
        <w:rPr>
          <w:sz w:val="24"/>
          <w:szCs w:val="24"/>
        </w:rPr>
        <w:t xml:space="preserve"> elecció del responsable, suprimirà o tornarà totes les dades personals una vegada finalitzi la prestació dels serveis de tractament, i suprimirà les còpies existents llevat que es requereixi la conservació de les dades personals en virtut del Dret de la Unió o de els Estats membres;</w:t>
      </w:r>
    </w:p>
    <w:p w14:paraId="30255D83" w14:textId="488806C3" w:rsidR="00077A0A" w:rsidRPr="00077A0A" w:rsidRDefault="00077A0A" w:rsidP="00077A0A">
      <w:pPr>
        <w:autoSpaceDE w:val="0"/>
        <w:autoSpaceDN w:val="0"/>
        <w:adjustRightInd w:val="0"/>
        <w:jc w:val="both"/>
        <w:rPr>
          <w:sz w:val="24"/>
          <w:szCs w:val="24"/>
        </w:rPr>
      </w:pPr>
      <w:r w:rsidRPr="00077A0A">
        <w:rPr>
          <w:sz w:val="24"/>
          <w:szCs w:val="24"/>
        </w:rPr>
        <w:t xml:space="preserve">h) </w:t>
      </w:r>
      <w:r w:rsidR="00EA64D0">
        <w:rPr>
          <w:sz w:val="24"/>
          <w:szCs w:val="24"/>
        </w:rPr>
        <w:t>P</w:t>
      </w:r>
      <w:r w:rsidRPr="00077A0A">
        <w:rPr>
          <w:sz w:val="24"/>
          <w:szCs w:val="24"/>
        </w:rPr>
        <w:t>osarà a disposició del responsable tota la informació necessària per demostrar el compliment de les obligacions establertes en aquest article, així com per permetre i contribuir a la realització d'auditories, incloses inspeccions, per part del responsable o d'un altre auditor autoritzat per aquest responsable.</w:t>
      </w:r>
    </w:p>
    <w:p w14:paraId="248148ED" w14:textId="77777777" w:rsidR="00077A0A" w:rsidRPr="00077A0A" w:rsidRDefault="00077A0A" w:rsidP="00077A0A">
      <w:pPr>
        <w:autoSpaceDE w:val="0"/>
        <w:autoSpaceDN w:val="0"/>
        <w:adjustRightInd w:val="0"/>
        <w:jc w:val="both"/>
        <w:rPr>
          <w:sz w:val="24"/>
          <w:szCs w:val="24"/>
        </w:rPr>
      </w:pPr>
      <w:r w:rsidRPr="00077A0A">
        <w:rPr>
          <w:sz w:val="24"/>
          <w:szCs w:val="24"/>
        </w:rPr>
        <w:t>Sense perjudici del que disposen els articles 82, 83 i 84 del RGPD, si un encarregat del tractament infringeix el RGPD en determinar els fins i mitjans del tractament, serà considerat responsable del tractament respecte a aquest tractament.»</w:t>
      </w:r>
    </w:p>
    <w:p w14:paraId="0ED779E0" w14:textId="77777777" w:rsidR="00077A0A" w:rsidRPr="00077A0A" w:rsidRDefault="00077A0A" w:rsidP="00077A0A">
      <w:pPr>
        <w:autoSpaceDE w:val="0"/>
        <w:autoSpaceDN w:val="0"/>
        <w:adjustRightInd w:val="0"/>
        <w:jc w:val="both"/>
        <w:rPr>
          <w:sz w:val="24"/>
          <w:szCs w:val="24"/>
        </w:rPr>
      </w:pPr>
    </w:p>
    <w:p w14:paraId="7B6B4EAD" w14:textId="56F18F46" w:rsidR="00077A0A" w:rsidRPr="00077A0A" w:rsidRDefault="00077A0A" w:rsidP="00077A0A">
      <w:pPr>
        <w:autoSpaceDE w:val="0"/>
        <w:autoSpaceDN w:val="0"/>
        <w:adjustRightInd w:val="0"/>
        <w:jc w:val="both"/>
        <w:rPr>
          <w:sz w:val="24"/>
          <w:szCs w:val="24"/>
        </w:rPr>
      </w:pPr>
      <w:r w:rsidRPr="00077A0A">
        <w:rPr>
          <w:sz w:val="24"/>
          <w:szCs w:val="24"/>
        </w:rPr>
        <w:t>Abans de la formalització del contracte l’empresa adjudicatària haurà de presentar la declaració responsable assenyalada en la clàusula 2</w:t>
      </w:r>
      <w:r w:rsidR="00CD124C">
        <w:rPr>
          <w:sz w:val="24"/>
          <w:szCs w:val="24"/>
        </w:rPr>
        <w:t>5</w:t>
      </w:r>
      <w:r w:rsidRPr="00077A0A">
        <w:rPr>
          <w:sz w:val="24"/>
          <w:szCs w:val="24"/>
        </w:rPr>
        <w:t>. Aquesta obligació té el caràcter d’obligació contractual essencial als efectes de l’article 211.1 f).</w:t>
      </w:r>
    </w:p>
    <w:p w14:paraId="5EB64DEA" w14:textId="77777777" w:rsidR="00077A0A" w:rsidRPr="00077A0A" w:rsidRDefault="00077A0A" w:rsidP="00077A0A">
      <w:pPr>
        <w:autoSpaceDE w:val="0"/>
        <w:autoSpaceDN w:val="0"/>
        <w:adjustRightInd w:val="0"/>
        <w:jc w:val="both"/>
        <w:rPr>
          <w:sz w:val="24"/>
          <w:szCs w:val="24"/>
        </w:rPr>
      </w:pPr>
    </w:p>
    <w:p w14:paraId="520F2041" w14:textId="63EEBB6B" w:rsidR="00077A0A" w:rsidRPr="00077A0A" w:rsidRDefault="00077A0A" w:rsidP="00077A0A">
      <w:pPr>
        <w:autoSpaceDE w:val="0"/>
        <w:autoSpaceDN w:val="0"/>
        <w:adjustRightInd w:val="0"/>
        <w:jc w:val="both"/>
        <w:rPr>
          <w:sz w:val="24"/>
          <w:szCs w:val="24"/>
        </w:rPr>
      </w:pPr>
      <w:r w:rsidRPr="00077A0A">
        <w:rPr>
          <w:sz w:val="24"/>
          <w:szCs w:val="24"/>
        </w:rPr>
        <w:t>El responsable del tractament determinarà si, quan finalitzi la prestació dels serveis de l'encarregat, les dades personals han de ser destruï</w:t>
      </w:r>
      <w:r w:rsidR="000051EB">
        <w:rPr>
          <w:sz w:val="24"/>
          <w:szCs w:val="24"/>
        </w:rPr>
        <w:t>de</w:t>
      </w:r>
      <w:r w:rsidRPr="00077A0A">
        <w:rPr>
          <w:sz w:val="24"/>
          <w:szCs w:val="24"/>
        </w:rPr>
        <w:t>s, retorna</w:t>
      </w:r>
      <w:r w:rsidR="000051EB">
        <w:rPr>
          <w:sz w:val="24"/>
          <w:szCs w:val="24"/>
        </w:rPr>
        <w:t>de</w:t>
      </w:r>
      <w:r w:rsidRPr="00077A0A">
        <w:rPr>
          <w:sz w:val="24"/>
          <w:szCs w:val="24"/>
        </w:rPr>
        <w:t>s al responsable o lliura</w:t>
      </w:r>
      <w:r w:rsidR="000051EB">
        <w:rPr>
          <w:sz w:val="24"/>
          <w:szCs w:val="24"/>
        </w:rPr>
        <w:t>de</w:t>
      </w:r>
      <w:r w:rsidRPr="00077A0A">
        <w:rPr>
          <w:sz w:val="24"/>
          <w:szCs w:val="24"/>
        </w:rPr>
        <w:t>s, en el seu cas, a un nou encarregat.</w:t>
      </w:r>
      <w:r w:rsidR="00CD124C">
        <w:rPr>
          <w:sz w:val="24"/>
          <w:szCs w:val="24"/>
        </w:rPr>
        <w:t xml:space="preserve"> </w:t>
      </w:r>
      <w:r w:rsidRPr="00077A0A">
        <w:rPr>
          <w:sz w:val="24"/>
          <w:szCs w:val="24"/>
        </w:rPr>
        <w:t>No procedirà la destrucció de les dades quan existeixi una previsió legal que obligui a la seva conservació, i en aquest cas hauran de ser retorna</w:t>
      </w:r>
      <w:r w:rsidR="000051EB">
        <w:rPr>
          <w:sz w:val="24"/>
          <w:szCs w:val="24"/>
        </w:rPr>
        <w:t>de</w:t>
      </w:r>
      <w:r w:rsidRPr="00077A0A">
        <w:rPr>
          <w:sz w:val="24"/>
          <w:szCs w:val="24"/>
        </w:rPr>
        <w:t>s al responsable, que garantirà la seva conservació mentre tal obligació persisteixi.</w:t>
      </w:r>
      <w:r w:rsidR="00CD124C">
        <w:rPr>
          <w:sz w:val="24"/>
          <w:szCs w:val="24"/>
        </w:rPr>
        <w:t xml:space="preserve"> </w:t>
      </w:r>
      <w:r w:rsidRPr="00077A0A">
        <w:rPr>
          <w:sz w:val="24"/>
          <w:szCs w:val="24"/>
        </w:rPr>
        <w:t>L'encarregat del tractament podrà conservar, degudament bloqueja</w:t>
      </w:r>
      <w:r w:rsidR="000051EB">
        <w:rPr>
          <w:sz w:val="24"/>
          <w:szCs w:val="24"/>
        </w:rPr>
        <w:t>de</w:t>
      </w:r>
      <w:r w:rsidRPr="00077A0A">
        <w:rPr>
          <w:sz w:val="24"/>
          <w:szCs w:val="24"/>
        </w:rPr>
        <w:t>s, les dades en tant poguessin derivar-se responsabilitats de la seva relació amb el responsable del tractament.</w:t>
      </w:r>
    </w:p>
    <w:p w14:paraId="295543D2" w14:textId="77777777" w:rsidR="00077A0A" w:rsidRPr="00077A0A" w:rsidRDefault="00077A0A" w:rsidP="00077A0A">
      <w:pPr>
        <w:autoSpaceDE w:val="0"/>
        <w:autoSpaceDN w:val="0"/>
        <w:adjustRightInd w:val="0"/>
        <w:jc w:val="both"/>
        <w:rPr>
          <w:sz w:val="24"/>
          <w:szCs w:val="24"/>
        </w:rPr>
      </w:pPr>
    </w:p>
    <w:p w14:paraId="542F12BB" w14:textId="47178756" w:rsidR="00077A0A" w:rsidRPr="00F45AEC" w:rsidRDefault="00077A0A" w:rsidP="00077A0A">
      <w:pPr>
        <w:autoSpaceDE w:val="0"/>
        <w:autoSpaceDN w:val="0"/>
        <w:adjustRightInd w:val="0"/>
        <w:jc w:val="both"/>
        <w:rPr>
          <w:sz w:val="24"/>
          <w:szCs w:val="24"/>
        </w:rPr>
      </w:pPr>
      <w:r w:rsidRPr="00077A0A">
        <w:rPr>
          <w:sz w:val="24"/>
          <w:szCs w:val="24"/>
        </w:rPr>
        <w:lastRenderedPageBreak/>
        <w:t>En el cas que l’execució del contracte no impliqui el tractament de dades personals per part del contractista, aquest no està autoritzat a fer cap operació sobre dades personals o conjunt de dades personals de les quals estigui assabentat de forma accidental o accessòria, i s’ha d’abstenir de fer qualsevol tractament de dades personals no autoritzat. En el cas que, durant l’execució del contracte, tengui accés a dades personals, el contractista i el seu personal estan obligats a guardar secret professional respecte d’aquestes dades i no podran utilitzar aquesta informació per a cap finalitat diferent de la derivada de la prestació del servei.</w:t>
      </w:r>
    </w:p>
    <w:p w14:paraId="4E101CE2" w14:textId="77777777" w:rsidR="00A35DB2" w:rsidRPr="00F45AEC" w:rsidRDefault="00A35DB2" w:rsidP="004C74F1">
      <w:pPr>
        <w:autoSpaceDE w:val="0"/>
        <w:autoSpaceDN w:val="0"/>
        <w:adjustRightInd w:val="0"/>
        <w:jc w:val="both"/>
        <w:rPr>
          <w:sz w:val="24"/>
          <w:szCs w:val="24"/>
        </w:rPr>
      </w:pPr>
    </w:p>
    <w:p w14:paraId="4775868E" w14:textId="77777777" w:rsidR="00A9316A" w:rsidRPr="00F45AEC" w:rsidRDefault="003F72F7" w:rsidP="004C74F1">
      <w:pPr>
        <w:pStyle w:val="Ttol3"/>
        <w:rPr>
          <w:rFonts w:ascii="Times New Roman" w:hAnsi="Times New Roman"/>
          <w:color w:val="auto"/>
          <w:szCs w:val="24"/>
        </w:rPr>
      </w:pPr>
      <w:r w:rsidRPr="00F45AEC">
        <w:rPr>
          <w:rFonts w:ascii="Times New Roman" w:hAnsi="Times New Roman"/>
          <w:color w:val="auto"/>
          <w:szCs w:val="24"/>
        </w:rPr>
        <w:t>31</w:t>
      </w:r>
      <w:r w:rsidR="00A9316A" w:rsidRPr="00F45AEC">
        <w:rPr>
          <w:rFonts w:ascii="Times New Roman" w:hAnsi="Times New Roman"/>
          <w:color w:val="auto"/>
          <w:szCs w:val="24"/>
        </w:rPr>
        <w:t xml:space="preserve">. DESPESES </w:t>
      </w:r>
      <w:r w:rsidR="00D32CB3" w:rsidRPr="00F45AEC">
        <w:rPr>
          <w:rFonts w:ascii="Times New Roman" w:hAnsi="Times New Roman"/>
          <w:color w:val="auto"/>
          <w:szCs w:val="24"/>
        </w:rPr>
        <w:t xml:space="preserve">I IMPOSTS </w:t>
      </w:r>
      <w:r w:rsidR="00A9316A" w:rsidRPr="00F45AEC">
        <w:rPr>
          <w:rFonts w:ascii="Times New Roman" w:hAnsi="Times New Roman"/>
          <w:color w:val="auto"/>
          <w:szCs w:val="24"/>
        </w:rPr>
        <w:t>A CÀRREC DE</w:t>
      </w:r>
      <w:r w:rsidR="00D32CB3" w:rsidRPr="00F45AEC">
        <w:rPr>
          <w:rFonts w:ascii="Times New Roman" w:hAnsi="Times New Roman"/>
          <w:color w:val="auto"/>
          <w:szCs w:val="24"/>
        </w:rPr>
        <w:t xml:space="preserve"> </w:t>
      </w:r>
      <w:smartTag w:uri="urn:schemas-microsoft-com:office:smarttags" w:element="PersonName">
        <w:smartTagPr>
          <w:attr w:name="ProductID" w:val="LA CONTRACTISTA"/>
        </w:smartTagPr>
        <w:r w:rsidR="00A9316A" w:rsidRPr="00F45AEC">
          <w:rPr>
            <w:rFonts w:ascii="Times New Roman" w:hAnsi="Times New Roman"/>
            <w:color w:val="auto"/>
            <w:szCs w:val="24"/>
          </w:rPr>
          <w:t>L</w:t>
        </w:r>
        <w:r w:rsidR="00D32CB3" w:rsidRPr="00F45AEC">
          <w:rPr>
            <w:rFonts w:ascii="Times New Roman" w:hAnsi="Times New Roman"/>
            <w:color w:val="auto"/>
            <w:szCs w:val="24"/>
          </w:rPr>
          <w:t>A</w:t>
        </w:r>
        <w:r w:rsidR="00A9316A" w:rsidRPr="00F45AEC">
          <w:rPr>
            <w:rFonts w:ascii="Times New Roman" w:hAnsi="Times New Roman"/>
            <w:color w:val="auto"/>
            <w:szCs w:val="24"/>
          </w:rPr>
          <w:t xml:space="preserve"> CONTRACTISTA</w:t>
        </w:r>
      </w:smartTag>
    </w:p>
    <w:p w14:paraId="02B7E156" w14:textId="50039EC9" w:rsidR="00A9316A" w:rsidRPr="00F45AEC" w:rsidRDefault="00CD124C" w:rsidP="004C74F1">
      <w:pPr>
        <w:autoSpaceDE w:val="0"/>
        <w:autoSpaceDN w:val="0"/>
        <w:adjustRightInd w:val="0"/>
        <w:jc w:val="both"/>
        <w:rPr>
          <w:sz w:val="24"/>
          <w:szCs w:val="24"/>
        </w:rPr>
      </w:pPr>
      <w:r>
        <w:rPr>
          <w:sz w:val="24"/>
          <w:szCs w:val="24"/>
        </w:rPr>
        <w:t>En el supòsit excepcional que per a l’adjudicació d’aquest contracte resultàs necessari efectuar alguna despesa de publicitat, l’Administració repercutirà a la contractista dites despeses</w:t>
      </w:r>
      <w:r w:rsidR="00A35DB2" w:rsidRPr="00F45AEC">
        <w:rPr>
          <w:sz w:val="24"/>
          <w:szCs w:val="24"/>
        </w:rPr>
        <w:t xml:space="preserve">. </w:t>
      </w:r>
      <w:r w:rsidR="001E1918" w:rsidRPr="00F45AEC">
        <w:rPr>
          <w:sz w:val="24"/>
          <w:szCs w:val="24"/>
        </w:rPr>
        <w:t>Dins aquestes, la contractista assumeix fins a l’import màxim indicat, les despeses de publicitat que, sense ser preceptives, l’òrgan de contractació hagi considerant procedent o oportú realitzar per una major difusió de la licitació, quedant-hi incloses en tot cas especialment les de publicació al Butlletí Oficial de les Illes Balears, si l’òrgan de contractació així ho acorda ò resol</w:t>
      </w:r>
      <w:r>
        <w:rPr>
          <w:sz w:val="24"/>
          <w:szCs w:val="24"/>
        </w:rPr>
        <w:t xml:space="preserve"> o dita publicació fos obligada per algun motiu</w:t>
      </w:r>
      <w:r w:rsidR="001E1918" w:rsidRPr="00F45AEC">
        <w:rPr>
          <w:sz w:val="24"/>
          <w:szCs w:val="24"/>
        </w:rPr>
        <w:t>.</w:t>
      </w:r>
    </w:p>
    <w:p w14:paraId="634C5B5C" w14:textId="77777777" w:rsidR="001E1918" w:rsidRPr="00F45AEC" w:rsidRDefault="001E1918" w:rsidP="004C74F1">
      <w:pPr>
        <w:autoSpaceDE w:val="0"/>
        <w:autoSpaceDN w:val="0"/>
        <w:adjustRightInd w:val="0"/>
        <w:jc w:val="both"/>
        <w:rPr>
          <w:sz w:val="24"/>
          <w:szCs w:val="24"/>
        </w:rPr>
      </w:pPr>
    </w:p>
    <w:p w14:paraId="0359BE55" w14:textId="77777777" w:rsidR="00A9316A" w:rsidRPr="00F45AEC" w:rsidRDefault="00D32CB3" w:rsidP="001E1918">
      <w:pPr>
        <w:autoSpaceDE w:val="0"/>
        <w:autoSpaceDN w:val="0"/>
        <w:adjustRightInd w:val="0"/>
        <w:jc w:val="both"/>
        <w:rPr>
          <w:sz w:val="24"/>
          <w:szCs w:val="24"/>
        </w:rPr>
      </w:pPr>
      <w:r w:rsidRPr="00F45AEC">
        <w:rPr>
          <w:sz w:val="24"/>
          <w:szCs w:val="24"/>
        </w:rPr>
        <w:t>Tant en les ofertes presentades pels interessats, com en els pressuposts d’adjudicació, s’entenen compreses totes les taxes i imposts, directes i indirectes, i arbitris municipals que gravin l’execució del contracte, que aniran a compte del contractista, llevat de l’IVA que hagi de ser repercutit i suportat per l’Administració, que s’indicarà com a partida independent. Es consideren també incloses en la proposició de l’adjudicat</w:t>
      </w:r>
      <w:r w:rsidR="003F72F7" w:rsidRPr="00F45AEC">
        <w:rPr>
          <w:sz w:val="24"/>
          <w:szCs w:val="24"/>
        </w:rPr>
        <w:t>ària</w:t>
      </w:r>
      <w:r w:rsidRPr="00F45AEC">
        <w:rPr>
          <w:sz w:val="24"/>
          <w:szCs w:val="24"/>
        </w:rPr>
        <w:t xml:space="preserve"> i en el preu del contracte totes les despeses que resultin necessàries per a l’execució del contracte, inclosos els desplaçaments possibles.</w:t>
      </w:r>
    </w:p>
    <w:p w14:paraId="24E76832" w14:textId="77777777" w:rsidR="001E1918" w:rsidRPr="00F45AEC" w:rsidRDefault="001E1918" w:rsidP="001E1918">
      <w:pPr>
        <w:autoSpaceDE w:val="0"/>
        <w:autoSpaceDN w:val="0"/>
        <w:adjustRightInd w:val="0"/>
        <w:jc w:val="both"/>
        <w:rPr>
          <w:sz w:val="24"/>
          <w:szCs w:val="24"/>
        </w:rPr>
      </w:pPr>
    </w:p>
    <w:p w14:paraId="5C950B2C" w14:textId="77777777" w:rsidR="00A9316A" w:rsidRPr="00F45AEC" w:rsidRDefault="003F72F7" w:rsidP="004C74F1">
      <w:pPr>
        <w:autoSpaceDE w:val="0"/>
        <w:autoSpaceDN w:val="0"/>
        <w:adjustRightInd w:val="0"/>
        <w:jc w:val="both"/>
        <w:rPr>
          <w:b/>
          <w:bCs/>
          <w:sz w:val="24"/>
          <w:szCs w:val="24"/>
        </w:rPr>
      </w:pPr>
      <w:r w:rsidRPr="00F45AEC">
        <w:rPr>
          <w:b/>
          <w:bCs/>
          <w:sz w:val="24"/>
          <w:szCs w:val="24"/>
        </w:rPr>
        <w:t>32</w:t>
      </w:r>
      <w:r w:rsidR="00A9316A" w:rsidRPr="00F45AEC">
        <w:rPr>
          <w:b/>
          <w:bCs/>
          <w:sz w:val="24"/>
          <w:szCs w:val="24"/>
        </w:rPr>
        <w:t>.</w:t>
      </w:r>
      <w:r w:rsidR="00D32CB3" w:rsidRPr="00F45AEC">
        <w:rPr>
          <w:b/>
          <w:bCs/>
          <w:sz w:val="24"/>
          <w:szCs w:val="24"/>
        </w:rPr>
        <w:t>PAGAMENT DEL PREU</w:t>
      </w:r>
    </w:p>
    <w:p w14:paraId="5CDA7BFC" w14:textId="77777777" w:rsidR="001E1918" w:rsidRPr="00F45AEC" w:rsidRDefault="001E1918" w:rsidP="001E1918">
      <w:pPr>
        <w:autoSpaceDE w:val="0"/>
        <w:autoSpaceDN w:val="0"/>
        <w:adjustRightInd w:val="0"/>
        <w:jc w:val="both"/>
        <w:rPr>
          <w:sz w:val="24"/>
          <w:szCs w:val="24"/>
        </w:rPr>
      </w:pPr>
      <w:r w:rsidRPr="00F45AEC">
        <w:rPr>
          <w:sz w:val="24"/>
          <w:szCs w:val="24"/>
        </w:rPr>
        <w:t>El pagament del preu es realitzarà en els termes fixats a la lletra S) del quadre de característiques del contracte.</w:t>
      </w:r>
    </w:p>
    <w:p w14:paraId="44D36D0E" w14:textId="77777777" w:rsidR="001E1918" w:rsidRPr="00F45AEC" w:rsidRDefault="001E1918" w:rsidP="001E1918">
      <w:pPr>
        <w:autoSpaceDE w:val="0"/>
        <w:autoSpaceDN w:val="0"/>
        <w:adjustRightInd w:val="0"/>
        <w:jc w:val="both"/>
        <w:rPr>
          <w:sz w:val="24"/>
          <w:szCs w:val="24"/>
        </w:rPr>
      </w:pPr>
    </w:p>
    <w:p w14:paraId="7E0B8B3F" w14:textId="77777777" w:rsidR="001E1918" w:rsidRDefault="00B7031D" w:rsidP="001E1918">
      <w:pPr>
        <w:autoSpaceDE w:val="0"/>
        <w:autoSpaceDN w:val="0"/>
        <w:adjustRightInd w:val="0"/>
        <w:jc w:val="both"/>
        <w:rPr>
          <w:sz w:val="24"/>
          <w:szCs w:val="24"/>
        </w:rPr>
      </w:pPr>
      <w:r>
        <w:rPr>
          <w:sz w:val="24"/>
          <w:szCs w:val="24"/>
        </w:rPr>
        <w:t>En els contractes de serveis de tracte successiu, la</w:t>
      </w:r>
      <w:r w:rsidR="001E1918" w:rsidRPr="00F45AEC">
        <w:rPr>
          <w:sz w:val="24"/>
          <w:szCs w:val="24"/>
        </w:rPr>
        <w:t xml:space="preserve"> contractista podrà presentar factures </w:t>
      </w:r>
      <w:r w:rsidR="007D1052">
        <w:rPr>
          <w:sz w:val="24"/>
          <w:szCs w:val="24"/>
        </w:rPr>
        <w:t xml:space="preserve">de forma </w:t>
      </w:r>
      <w:r w:rsidR="001E1918" w:rsidRPr="00F45AEC">
        <w:rPr>
          <w:sz w:val="24"/>
          <w:szCs w:val="24"/>
        </w:rPr>
        <w:t xml:space="preserve">mensual pels serveis realitzats d’acord amb el programa de treball, calendari o temporada de prestació de servei indicat a la lletra G del quadre de característiques. </w:t>
      </w:r>
    </w:p>
    <w:p w14:paraId="6DA14585" w14:textId="77777777" w:rsidR="00966499" w:rsidRDefault="00966499" w:rsidP="001E1918">
      <w:pPr>
        <w:autoSpaceDE w:val="0"/>
        <w:autoSpaceDN w:val="0"/>
        <w:adjustRightInd w:val="0"/>
        <w:jc w:val="both"/>
        <w:rPr>
          <w:sz w:val="24"/>
          <w:szCs w:val="24"/>
        </w:rPr>
      </w:pPr>
    </w:p>
    <w:p w14:paraId="731B56DF" w14:textId="77777777" w:rsidR="00966499" w:rsidRPr="00966499" w:rsidRDefault="00966499" w:rsidP="00966499">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napToGrid w:val="0"/>
          <w:sz w:val="24"/>
          <w:szCs w:val="24"/>
        </w:rPr>
      </w:pPr>
      <w:r w:rsidRPr="00966499">
        <w:rPr>
          <w:snapToGrid w:val="0"/>
          <w:sz w:val="24"/>
          <w:szCs w:val="24"/>
        </w:rPr>
        <w:t>En el cas de contractes adjudicats per preu unitari en funció de les necessitats de l’administració (DA 33) únicament s'abonarà el preu corresponent a multiplicar el preu unitari adjudicat per les unitats efectivament executades.</w:t>
      </w:r>
    </w:p>
    <w:p w14:paraId="1BE9F5F0" w14:textId="77777777" w:rsidR="001E1918" w:rsidRPr="00F45AEC" w:rsidRDefault="001E1918" w:rsidP="001E1918">
      <w:pPr>
        <w:autoSpaceDE w:val="0"/>
        <w:autoSpaceDN w:val="0"/>
        <w:adjustRightInd w:val="0"/>
        <w:jc w:val="both"/>
        <w:rPr>
          <w:sz w:val="24"/>
          <w:szCs w:val="24"/>
        </w:rPr>
      </w:pPr>
    </w:p>
    <w:p w14:paraId="798CAA03" w14:textId="772AC44F" w:rsidR="001E1918" w:rsidRPr="00CD124C" w:rsidRDefault="00F85259" w:rsidP="001E1918">
      <w:pPr>
        <w:pStyle w:val="Textindependent"/>
        <w:rPr>
          <w:szCs w:val="24"/>
        </w:rPr>
      </w:pPr>
      <w:r w:rsidRPr="00F45AEC">
        <w:rPr>
          <w:szCs w:val="24"/>
        </w:rPr>
        <w:t xml:space="preserve">El pagament es farà contra factura, expedida </w:t>
      </w:r>
      <w:r>
        <w:rPr>
          <w:szCs w:val="24"/>
        </w:rPr>
        <w:t xml:space="preserve">dins els 10 dies següents al període que correspongui, </w:t>
      </w:r>
      <w:r w:rsidRPr="00CD124C">
        <w:rPr>
          <w:szCs w:val="24"/>
        </w:rPr>
        <w:t>segons s’hagi indicat a la lletra S) del quadre de característiques</w:t>
      </w:r>
      <w:r w:rsidR="007D1052" w:rsidRPr="00CD124C">
        <w:rPr>
          <w:szCs w:val="24"/>
        </w:rPr>
        <w:t xml:space="preserve">. En cap cas no s’admetran factures expedides amb anterioritat a la finalització del període objecte de facturació. Les factures s’expediran per la contractista </w:t>
      </w:r>
      <w:r w:rsidR="001E1918" w:rsidRPr="00CD124C">
        <w:rPr>
          <w:szCs w:val="24"/>
        </w:rPr>
        <w:t>d’acord amb la normativa vigent, degudament conformada per la unitat o òrgan directiu que rebi el treball o, si escau, pel designat com a responsable del contracte</w:t>
      </w:r>
      <w:r w:rsidR="008E5665" w:rsidRPr="00CD124C">
        <w:rPr>
          <w:szCs w:val="24"/>
        </w:rPr>
        <w:t>, d’acord amb l’establert a l’article 198.4 de l’LCSP</w:t>
      </w:r>
      <w:r w:rsidR="001E1918" w:rsidRPr="00CD124C">
        <w:rPr>
          <w:szCs w:val="24"/>
        </w:rPr>
        <w:t xml:space="preserve">. El contractista podrà cedir a un tercer, per qualsevol dels mitjans establerts legalment, el seu dret a cobrar el preu del contracte, però perquè aquesta cessió tingui efectes, i l’Administració expedeixi el manament de pagament a favor del cessionari, cal que es notifiqui fefaentment a aquesta l’acord de cessió.  </w:t>
      </w:r>
    </w:p>
    <w:p w14:paraId="24632D47" w14:textId="77777777" w:rsidR="001E1918" w:rsidRPr="00CD124C" w:rsidRDefault="001E1918" w:rsidP="001E1918">
      <w:pPr>
        <w:autoSpaceDE w:val="0"/>
        <w:autoSpaceDN w:val="0"/>
        <w:adjustRightInd w:val="0"/>
        <w:jc w:val="both"/>
        <w:rPr>
          <w:sz w:val="24"/>
          <w:szCs w:val="24"/>
        </w:rPr>
      </w:pPr>
    </w:p>
    <w:p w14:paraId="0BCCBDC2" w14:textId="4C90B148" w:rsidR="001E1918" w:rsidRPr="00F45AEC" w:rsidRDefault="001E1918" w:rsidP="001E1918">
      <w:pPr>
        <w:autoSpaceDE w:val="0"/>
        <w:autoSpaceDN w:val="0"/>
        <w:adjustRightInd w:val="0"/>
        <w:jc w:val="both"/>
        <w:rPr>
          <w:sz w:val="24"/>
          <w:szCs w:val="24"/>
        </w:rPr>
      </w:pPr>
      <w:r w:rsidRPr="00CD124C">
        <w:rPr>
          <w:sz w:val="24"/>
          <w:szCs w:val="24"/>
        </w:rPr>
        <w:lastRenderedPageBreak/>
        <w:t xml:space="preserve">La contractista té dret a percebre l’import de les prestacions realitzades mitjançant presentació de la factura o factures corresponents fins l’import total del preu d’adjudicació. Aquestes factures, que hauran de complir amb la totalitat dels requisits exigibles d’acord amb la normativa vigent en cada moment, es presentaran </w:t>
      </w:r>
      <w:r w:rsidR="000051EB">
        <w:rPr>
          <w:sz w:val="24"/>
          <w:szCs w:val="24"/>
        </w:rPr>
        <w:t xml:space="preserve">mitjançant </w:t>
      </w:r>
      <w:r w:rsidRPr="00CD124C">
        <w:rPr>
          <w:sz w:val="24"/>
          <w:szCs w:val="24"/>
        </w:rPr>
        <w:t xml:space="preserve">el punt general d’entrada de factures electròniques de l’Administració General de l’Estat (FACE). </w:t>
      </w:r>
      <w:r w:rsidR="00370D7F" w:rsidRPr="00CD124C">
        <w:rPr>
          <w:sz w:val="24"/>
          <w:szCs w:val="24"/>
        </w:rPr>
        <w:t>S’haurà d’adjuntar a la factura la corresponent documentació justificativa dels serveis realitzats, d’acord amb els termes fixats a la lletra S) del quadre de característiques d’aquest plec.</w:t>
      </w:r>
    </w:p>
    <w:p w14:paraId="48988176" w14:textId="77777777" w:rsidR="00370D7F" w:rsidRDefault="00370D7F" w:rsidP="001E1918">
      <w:pPr>
        <w:autoSpaceDE w:val="0"/>
        <w:autoSpaceDN w:val="0"/>
        <w:adjustRightInd w:val="0"/>
        <w:jc w:val="both"/>
        <w:rPr>
          <w:sz w:val="24"/>
          <w:szCs w:val="24"/>
        </w:rPr>
      </w:pPr>
    </w:p>
    <w:p w14:paraId="1DAB585F" w14:textId="77777777" w:rsidR="001E1918" w:rsidRPr="00F45AEC" w:rsidRDefault="001E1918" w:rsidP="001E1918">
      <w:pPr>
        <w:autoSpaceDE w:val="0"/>
        <w:autoSpaceDN w:val="0"/>
        <w:adjustRightInd w:val="0"/>
        <w:jc w:val="both"/>
        <w:rPr>
          <w:sz w:val="24"/>
          <w:szCs w:val="24"/>
        </w:rPr>
      </w:pPr>
      <w:r w:rsidRPr="00F45AEC">
        <w:rPr>
          <w:sz w:val="24"/>
          <w:szCs w:val="24"/>
        </w:rPr>
        <w:t xml:space="preserve">L’Ajuntament descomptarà de la factura que temporalment correspongui les quantitats que en concepte de despeses siguin imputables a la contractista. L’import de les despeses derivades de la licitació i adjudicació que puguin restar pendents de pagament en la data d’inici de la prestació es descomptaran en la primera factura que presenti el contractista, mitjançant l’oportuna compensació en el moment de realitzar el pagament; si en aquest moment estigués pendent de realitzar qualque tràmit o de liquidar qualque anunci, la compensació es realitzarà a la factura corresponent i, en darrer terme, amb la liquidació del contracte. </w:t>
      </w:r>
    </w:p>
    <w:p w14:paraId="3120A4D3" w14:textId="77777777" w:rsidR="00966499" w:rsidRDefault="00966499" w:rsidP="004C74F1">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napToGrid w:val="0"/>
          <w:sz w:val="24"/>
          <w:szCs w:val="24"/>
        </w:rPr>
      </w:pPr>
    </w:p>
    <w:p w14:paraId="5169F972" w14:textId="507F1694" w:rsidR="00A9316A" w:rsidRDefault="00966499" w:rsidP="004C74F1">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napToGrid w:val="0"/>
          <w:sz w:val="24"/>
          <w:szCs w:val="24"/>
        </w:rPr>
      </w:pPr>
      <w:r w:rsidRPr="00966499">
        <w:rPr>
          <w:snapToGrid w:val="0"/>
          <w:sz w:val="24"/>
          <w:szCs w:val="24"/>
        </w:rPr>
        <w:t>El pagament del preu s’ha de fer</w:t>
      </w:r>
      <w:r>
        <w:rPr>
          <w:snapToGrid w:val="0"/>
          <w:sz w:val="24"/>
          <w:szCs w:val="24"/>
        </w:rPr>
        <w:t xml:space="preserve"> </w:t>
      </w:r>
      <w:r w:rsidRPr="00966499">
        <w:rPr>
          <w:snapToGrid w:val="0"/>
          <w:sz w:val="24"/>
          <w:szCs w:val="24"/>
        </w:rPr>
        <w:t>i amb l’informe favorable previ o amb la conformitat del funcionari o l’òrgan directiu que rebi o supervisi el treball o, si escau, del designat per l’òrgan de contractació com a responsable.</w:t>
      </w:r>
    </w:p>
    <w:p w14:paraId="38F2489E" w14:textId="77777777" w:rsidR="00966499" w:rsidRDefault="00966499" w:rsidP="004C74F1">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napToGrid w:val="0"/>
          <w:sz w:val="24"/>
          <w:szCs w:val="24"/>
        </w:rPr>
      </w:pPr>
    </w:p>
    <w:p w14:paraId="4E1AB0E0" w14:textId="77777777" w:rsidR="00AC1788" w:rsidRDefault="007D1052" w:rsidP="004C74F1">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napToGrid w:val="0"/>
          <w:sz w:val="24"/>
          <w:szCs w:val="24"/>
        </w:rPr>
      </w:pPr>
      <w:r>
        <w:rPr>
          <w:snapToGrid w:val="0"/>
          <w:sz w:val="24"/>
          <w:szCs w:val="24"/>
        </w:rPr>
        <w:t>Per tal de poder procedir a cadascun dels pagaments, de forma prèvia la contractista haurà d’acreditar en cada ocasió davant l’Ajuntament d’Alcúdia el fet de trobar-se al corrent del compliment de les seves obligacions tributàries amb l’Administració de l’Estat i amb l’Ajuntament d’Alcúdia, així com trobar-se també al corrent de les seves obligacions amb la Seguretat Social. A aquests efectes, la contractista podrà aportar davant la Tresoreria municipal els certificats acreditatius corresponents</w:t>
      </w:r>
      <w:r w:rsidR="00856F69">
        <w:rPr>
          <w:snapToGrid w:val="0"/>
          <w:sz w:val="24"/>
          <w:szCs w:val="24"/>
        </w:rPr>
        <w:t>. Si no els presentàs, la Tresoreria municipal podrà efectuar d’ofici directament les comprovacions corresponents, suposant la presentació d’oferta a la licitació l’autorització i consentiment per la contractista a dita comprovació, en els mateixos termes que s’indiquen de forma general a la clàusula 14ª.</w:t>
      </w:r>
    </w:p>
    <w:p w14:paraId="379DE8CC" w14:textId="77777777" w:rsidR="00AC1788" w:rsidRDefault="00AC1788" w:rsidP="004C74F1">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napToGrid w:val="0"/>
          <w:sz w:val="24"/>
          <w:szCs w:val="24"/>
        </w:rPr>
      </w:pPr>
    </w:p>
    <w:p w14:paraId="69936872" w14:textId="5CDE908C" w:rsidR="007D1052" w:rsidRDefault="00AC1788" w:rsidP="004C74F1">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napToGrid w:val="0"/>
          <w:sz w:val="24"/>
          <w:szCs w:val="24"/>
        </w:rPr>
      </w:pPr>
      <w:r>
        <w:rPr>
          <w:snapToGrid w:val="0"/>
          <w:sz w:val="24"/>
          <w:szCs w:val="24"/>
        </w:rPr>
        <w:t xml:space="preserve">En cas que es produeixi una situació de vaga dels treballadors adscrits per la contractista a l’execució del servei, l’Ajuntament </w:t>
      </w:r>
      <w:r w:rsidR="004B09F1">
        <w:rPr>
          <w:snapToGrid w:val="0"/>
          <w:sz w:val="24"/>
          <w:szCs w:val="24"/>
        </w:rPr>
        <w:t xml:space="preserve">d’Alcúdia </w:t>
      </w:r>
      <w:r>
        <w:rPr>
          <w:snapToGrid w:val="0"/>
          <w:sz w:val="24"/>
          <w:szCs w:val="24"/>
        </w:rPr>
        <w:t>no estarà obliga</w:t>
      </w:r>
      <w:r w:rsidR="004B09F1">
        <w:rPr>
          <w:snapToGrid w:val="0"/>
          <w:sz w:val="24"/>
          <w:szCs w:val="24"/>
        </w:rPr>
        <w:t>t</w:t>
      </w:r>
      <w:r>
        <w:rPr>
          <w:snapToGrid w:val="0"/>
          <w:sz w:val="24"/>
          <w:szCs w:val="24"/>
        </w:rPr>
        <w:t xml:space="preserve"> en cap cas al pagament de l’import de totes aquelles despeses del contracte que la contractista hagi deixat de suportar per motiu de la vaga. </w:t>
      </w:r>
    </w:p>
    <w:p w14:paraId="571ADC0B" w14:textId="77777777" w:rsidR="007D1052" w:rsidRPr="00F45AEC" w:rsidRDefault="007D1052" w:rsidP="004C74F1">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both"/>
        <w:rPr>
          <w:snapToGrid w:val="0"/>
          <w:sz w:val="24"/>
          <w:szCs w:val="24"/>
        </w:rPr>
      </w:pPr>
    </w:p>
    <w:p w14:paraId="3C786AC9" w14:textId="77777777" w:rsidR="00444D18" w:rsidRPr="00F45AEC" w:rsidRDefault="003F72F7" w:rsidP="004C74F1">
      <w:pPr>
        <w:autoSpaceDE w:val="0"/>
        <w:autoSpaceDN w:val="0"/>
        <w:adjustRightInd w:val="0"/>
        <w:jc w:val="both"/>
        <w:rPr>
          <w:b/>
          <w:bCs/>
          <w:sz w:val="24"/>
          <w:szCs w:val="24"/>
        </w:rPr>
      </w:pPr>
      <w:r w:rsidRPr="00F45AEC">
        <w:rPr>
          <w:b/>
          <w:bCs/>
          <w:sz w:val="24"/>
          <w:szCs w:val="24"/>
        </w:rPr>
        <w:t>33</w:t>
      </w:r>
      <w:r w:rsidR="00A9316A" w:rsidRPr="00F45AEC">
        <w:rPr>
          <w:b/>
          <w:bCs/>
          <w:sz w:val="24"/>
          <w:szCs w:val="24"/>
        </w:rPr>
        <w:t>. CESSIÓ DEL CONTRACTE</w:t>
      </w:r>
    </w:p>
    <w:p w14:paraId="72A58439" w14:textId="169405B6" w:rsidR="00A9316A" w:rsidRPr="00F45AEC" w:rsidRDefault="001E1918" w:rsidP="004C74F1">
      <w:pPr>
        <w:autoSpaceDE w:val="0"/>
        <w:autoSpaceDN w:val="0"/>
        <w:adjustRightInd w:val="0"/>
        <w:jc w:val="both"/>
        <w:rPr>
          <w:sz w:val="24"/>
          <w:szCs w:val="24"/>
        </w:rPr>
      </w:pPr>
      <w:r w:rsidRPr="00F45AEC">
        <w:rPr>
          <w:sz w:val="24"/>
          <w:szCs w:val="24"/>
        </w:rPr>
        <w:t>A la lletra Y) del quadre de característiques s’indica si es permet o no la cessió del contracte i els límits als quals s’ajustarà el seu exercici en el cas que es permeti.</w:t>
      </w:r>
      <w:r w:rsidR="00EA26C9" w:rsidRPr="00F45AEC">
        <w:rPr>
          <w:sz w:val="24"/>
          <w:szCs w:val="24"/>
        </w:rPr>
        <w:t xml:space="preserve"> Només es permetrà la cessió del contracte, d’acord amb l’establert a l’article 214 de </w:t>
      </w:r>
      <w:r w:rsidR="006441C6">
        <w:rPr>
          <w:sz w:val="24"/>
          <w:szCs w:val="24"/>
        </w:rPr>
        <w:t>l’LCSP</w:t>
      </w:r>
      <w:r w:rsidR="00EA26C9" w:rsidRPr="00F45AEC">
        <w:rPr>
          <w:sz w:val="24"/>
          <w:szCs w:val="24"/>
        </w:rPr>
        <w:t>, si així s’estableix a la lletra Y).</w:t>
      </w:r>
    </w:p>
    <w:p w14:paraId="52CE6B6D" w14:textId="77777777" w:rsidR="00444D18" w:rsidRDefault="00444D18" w:rsidP="004C74F1">
      <w:pPr>
        <w:autoSpaceDE w:val="0"/>
        <w:autoSpaceDN w:val="0"/>
        <w:adjustRightInd w:val="0"/>
        <w:jc w:val="both"/>
        <w:rPr>
          <w:sz w:val="24"/>
          <w:szCs w:val="24"/>
        </w:rPr>
      </w:pPr>
    </w:p>
    <w:p w14:paraId="7D112B98" w14:textId="550A4FC0" w:rsidR="00443DD6" w:rsidRPr="008C68F6" w:rsidRDefault="00443DD6" w:rsidP="00443DD6">
      <w:pPr>
        <w:autoSpaceDE w:val="0"/>
        <w:autoSpaceDN w:val="0"/>
        <w:adjustRightInd w:val="0"/>
        <w:jc w:val="both"/>
        <w:rPr>
          <w:bCs/>
          <w:sz w:val="24"/>
          <w:szCs w:val="24"/>
        </w:rPr>
      </w:pPr>
      <w:r w:rsidRPr="008C68F6">
        <w:rPr>
          <w:bCs/>
          <w:sz w:val="24"/>
          <w:szCs w:val="24"/>
        </w:rPr>
        <w:t>E</w:t>
      </w:r>
      <w:r>
        <w:rPr>
          <w:bCs/>
          <w:sz w:val="24"/>
          <w:szCs w:val="24"/>
        </w:rPr>
        <w:t xml:space="preserve">n cas que es permeti la cessió del contracte, aquesta s’haurà d’ajustar als límits i condicions següents: </w:t>
      </w:r>
    </w:p>
    <w:p w14:paraId="16C26A2C" w14:textId="77777777" w:rsidR="00443DD6" w:rsidRPr="008C68F6" w:rsidRDefault="00443DD6" w:rsidP="00443DD6">
      <w:pPr>
        <w:autoSpaceDE w:val="0"/>
        <w:autoSpaceDN w:val="0"/>
        <w:adjustRightInd w:val="0"/>
        <w:jc w:val="both"/>
        <w:rPr>
          <w:bCs/>
          <w:sz w:val="24"/>
          <w:szCs w:val="24"/>
        </w:rPr>
      </w:pPr>
    </w:p>
    <w:p w14:paraId="3B6FC884" w14:textId="77777777" w:rsidR="00443DD6" w:rsidRPr="008C68F6" w:rsidRDefault="00443DD6" w:rsidP="00443DD6">
      <w:pPr>
        <w:numPr>
          <w:ilvl w:val="0"/>
          <w:numId w:val="15"/>
        </w:numPr>
        <w:autoSpaceDE w:val="0"/>
        <w:autoSpaceDN w:val="0"/>
        <w:adjustRightInd w:val="0"/>
        <w:jc w:val="both"/>
        <w:rPr>
          <w:bCs/>
          <w:sz w:val="24"/>
          <w:szCs w:val="24"/>
        </w:rPr>
      </w:pPr>
      <w:r w:rsidRPr="008C68F6">
        <w:rPr>
          <w:bCs/>
          <w:sz w:val="24"/>
          <w:szCs w:val="24"/>
        </w:rPr>
        <w:t xml:space="preserve">Que l'òrgan de contractació autoritzi, de forma prèvia i expressa, la cessió, previ compliment i acreditació dels requisits establerts a les lletres b i c) següents. El termini </w:t>
      </w:r>
      <w:r w:rsidRPr="008C68F6">
        <w:rPr>
          <w:bCs/>
          <w:sz w:val="24"/>
          <w:szCs w:val="24"/>
        </w:rPr>
        <w:lastRenderedPageBreak/>
        <w:t>per a la notificació de la resolució sobre la sol·licitud d'autorització serà de dos mesos, transcorregut el qual s'ha d'entendre atorgada per silenci administratiu.</w:t>
      </w:r>
    </w:p>
    <w:p w14:paraId="4A6C4213" w14:textId="60C424F8" w:rsidR="00443DD6" w:rsidRPr="008C68F6" w:rsidRDefault="00443DD6" w:rsidP="00443DD6">
      <w:pPr>
        <w:numPr>
          <w:ilvl w:val="0"/>
          <w:numId w:val="15"/>
        </w:numPr>
        <w:autoSpaceDE w:val="0"/>
        <w:autoSpaceDN w:val="0"/>
        <w:adjustRightInd w:val="0"/>
        <w:jc w:val="both"/>
        <w:rPr>
          <w:bCs/>
          <w:sz w:val="24"/>
          <w:szCs w:val="24"/>
        </w:rPr>
      </w:pPr>
      <w:r w:rsidRPr="008C68F6">
        <w:rPr>
          <w:bCs/>
          <w:sz w:val="24"/>
          <w:szCs w:val="24"/>
        </w:rPr>
        <w:t xml:space="preserve">Que el cedent tingui executat almenys el </w:t>
      </w:r>
      <w:r>
        <w:rPr>
          <w:bCs/>
          <w:sz w:val="24"/>
          <w:szCs w:val="24"/>
        </w:rPr>
        <w:t>20% de l’import del contracte</w:t>
      </w:r>
      <w:r w:rsidRPr="008C68F6">
        <w:rPr>
          <w:bCs/>
          <w:sz w:val="24"/>
          <w:szCs w:val="24"/>
        </w:rPr>
        <w:t xml:space="preserve">. No serà aplicable aquest requisit si la cessió es produeix trobant-se la contractista en concurs </w:t>
      </w:r>
      <w:r w:rsidR="000051EB">
        <w:rPr>
          <w:bCs/>
          <w:sz w:val="24"/>
          <w:szCs w:val="24"/>
        </w:rPr>
        <w:t xml:space="preserve">de creditors </w:t>
      </w:r>
      <w:r w:rsidRPr="008C68F6">
        <w:rPr>
          <w:bCs/>
          <w:sz w:val="24"/>
          <w:szCs w:val="24"/>
        </w:rPr>
        <w:t>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14:paraId="362FAFBD" w14:textId="77777777" w:rsidR="00443DD6" w:rsidRPr="008C68F6" w:rsidRDefault="00443DD6" w:rsidP="00443DD6">
      <w:pPr>
        <w:numPr>
          <w:ilvl w:val="0"/>
          <w:numId w:val="15"/>
        </w:numPr>
        <w:autoSpaceDE w:val="0"/>
        <w:autoSpaceDN w:val="0"/>
        <w:adjustRightInd w:val="0"/>
        <w:jc w:val="both"/>
        <w:rPr>
          <w:bCs/>
          <w:sz w:val="24"/>
          <w:szCs w:val="24"/>
        </w:rPr>
      </w:pPr>
      <w:r w:rsidRPr="008C68F6">
        <w:rPr>
          <w:bCs/>
          <w:sz w:val="24"/>
          <w:szCs w:val="24"/>
        </w:rPr>
        <w:t>Que la cessionària tingui capacitat per contractar amb l'Administració i la solvència que sigui exigible en funció de la fase d'execució del contracte, havent d'estar degudament classificat si aquest requisit ha estat exigit al cedent, i no estar incurs en una causa de prohibició de contractar.</w:t>
      </w:r>
    </w:p>
    <w:p w14:paraId="5E75C185" w14:textId="77777777" w:rsidR="00443DD6" w:rsidRPr="008C68F6" w:rsidRDefault="00443DD6" w:rsidP="00443DD6">
      <w:pPr>
        <w:numPr>
          <w:ilvl w:val="0"/>
          <w:numId w:val="15"/>
        </w:numPr>
        <w:autoSpaceDE w:val="0"/>
        <w:autoSpaceDN w:val="0"/>
        <w:adjustRightInd w:val="0"/>
        <w:jc w:val="both"/>
        <w:rPr>
          <w:bCs/>
          <w:sz w:val="24"/>
          <w:szCs w:val="24"/>
        </w:rPr>
      </w:pPr>
      <w:r w:rsidRPr="008C68F6">
        <w:rPr>
          <w:bCs/>
          <w:sz w:val="24"/>
          <w:szCs w:val="24"/>
        </w:rPr>
        <w:t>Que la cessió es formalitzi, entre l'adjudicatària i la cessionària, en escriptura pública.</w:t>
      </w:r>
    </w:p>
    <w:p w14:paraId="668DFFAE" w14:textId="77777777" w:rsidR="00443DD6" w:rsidRPr="008C68F6" w:rsidRDefault="00443DD6" w:rsidP="00443DD6">
      <w:pPr>
        <w:autoSpaceDE w:val="0"/>
        <w:autoSpaceDN w:val="0"/>
        <w:adjustRightInd w:val="0"/>
        <w:jc w:val="both"/>
        <w:rPr>
          <w:bCs/>
          <w:sz w:val="24"/>
          <w:szCs w:val="24"/>
        </w:rPr>
      </w:pPr>
    </w:p>
    <w:p w14:paraId="7096936B" w14:textId="77777777" w:rsidR="00443DD6" w:rsidRPr="008C68F6" w:rsidRDefault="00443DD6" w:rsidP="00443DD6">
      <w:pPr>
        <w:autoSpaceDE w:val="0"/>
        <w:autoSpaceDN w:val="0"/>
        <w:adjustRightInd w:val="0"/>
        <w:jc w:val="both"/>
        <w:rPr>
          <w:bCs/>
          <w:sz w:val="24"/>
          <w:szCs w:val="24"/>
        </w:rPr>
      </w:pPr>
      <w:r>
        <w:rPr>
          <w:bCs/>
          <w:sz w:val="24"/>
          <w:szCs w:val="24"/>
        </w:rPr>
        <w:t>La cessionària</w:t>
      </w:r>
      <w:r w:rsidRPr="008C68F6">
        <w:rPr>
          <w:bCs/>
          <w:sz w:val="24"/>
          <w:szCs w:val="24"/>
        </w:rPr>
        <w:t xml:space="preserve"> quedarà subroga</w:t>
      </w:r>
      <w:r>
        <w:rPr>
          <w:bCs/>
          <w:sz w:val="24"/>
          <w:szCs w:val="24"/>
        </w:rPr>
        <w:t>da</w:t>
      </w:r>
      <w:r w:rsidRPr="008C68F6">
        <w:rPr>
          <w:bCs/>
          <w:sz w:val="24"/>
          <w:szCs w:val="24"/>
        </w:rPr>
        <w:t xml:space="preserve"> en tots els drets i obligacions que correspondrien a</w:t>
      </w:r>
      <w:r>
        <w:rPr>
          <w:bCs/>
          <w:sz w:val="24"/>
          <w:szCs w:val="24"/>
        </w:rPr>
        <w:t xml:space="preserve"> </w:t>
      </w:r>
      <w:r w:rsidRPr="008C68F6">
        <w:rPr>
          <w:bCs/>
          <w:sz w:val="24"/>
          <w:szCs w:val="24"/>
        </w:rPr>
        <w:t>l</w:t>
      </w:r>
      <w:r>
        <w:rPr>
          <w:bCs/>
          <w:sz w:val="24"/>
          <w:szCs w:val="24"/>
        </w:rPr>
        <w:t>a</w:t>
      </w:r>
      <w:r w:rsidRPr="008C68F6">
        <w:rPr>
          <w:bCs/>
          <w:sz w:val="24"/>
          <w:szCs w:val="24"/>
        </w:rPr>
        <w:t xml:space="preserve"> cedent.</w:t>
      </w:r>
    </w:p>
    <w:p w14:paraId="66F45F5B" w14:textId="77777777" w:rsidR="00443DD6" w:rsidRPr="00F45AEC" w:rsidRDefault="00443DD6" w:rsidP="004C74F1">
      <w:pPr>
        <w:autoSpaceDE w:val="0"/>
        <w:autoSpaceDN w:val="0"/>
        <w:adjustRightInd w:val="0"/>
        <w:jc w:val="both"/>
        <w:rPr>
          <w:sz w:val="24"/>
          <w:szCs w:val="24"/>
        </w:rPr>
      </w:pPr>
    </w:p>
    <w:p w14:paraId="53FC2404" w14:textId="77777777" w:rsidR="00444D18" w:rsidRPr="00F45AEC" w:rsidRDefault="00444D18" w:rsidP="004C74F1">
      <w:pPr>
        <w:autoSpaceDE w:val="0"/>
        <w:autoSpaceDN w:val="0"/>
        <w:adjustRightInd w:val="0"/>
        <w:jc w:val="both"/>
        <w:rPr>
          <w:b/>
          <w:sz w:val="24"/>
          <w:szCs w:val="24"/>
        </w:rPr>
      </w:pPr>
      <w:r w:rsidRPr="00F45AEC">
        <w:rPr>
          <w:b/>
          <w:sz w:val="24"/>
          <w:szCs w:val="24"/>
        </w:rPr>
        <w:t>3</w:t>
      </w:r>
      <w:r w:rsidR="003F72F7" w:rsidRPr="00F45AEC">
        <w:rPr>
          <w:b/>
          <w:sz w:val="24"/>
          <w:szCs w:val="24"/>
        </w:rPr>
        <w:t>4</w:t>
      </w:r>
      <w:r w:rsidRPr="00F45AEC">
        <w:rPr>
          <w:b/>
          <w:sz w:val="24"/>
          <w:szCs w:val="24"/>
        </w:rPr>
        <w:t>. SUBCONTRACTACIÓ.</w:t>
      </w:r>
    </w:p>
    <w:p w14:paraId="0AFE8B1E" w14:textId="77777777" w:rsidR="00EA26C9" w:rsidRPr="00F45AEC" w:rsidRDefault="00EA26C9" w:rsidP="00EA26C9">
      <w:pPr>
        <w:autoSpaceDE w:val="0"/>
        <w:autoSpaceDN w:val="0"/>
        <w:adjustRightInd w:val="0"/>
        <w:jc w:val="both"/>
        <w:rPr>
          <w:bCs/>
          <w:sz w:val="24"/>
          <w:szCs w:val="24"/>
        </w:rPr>
      </w:pPr>
      <w:r w:rsidRPr="00F45AEC">
        <w:rPr>
          <w:bCs/>
          <w:sz w:val="24"/>
          <w:szCs w:val="24"/>
        </w:rPr>
        <w:t xml:space="preserve">La possibilitat o no de subcontractació s’estableix a la lletra T) del quadre de característiques. </w:t>
      </w:r>
    </w:p>
    <w:p w14:paraId="622BB352" w14:textId="77777777" w:rsidR="00EA26C9" w:rsidRPr="00F45AEC" w:rsidRDefault="00EA26C9" w:rsidP="00EA26C9">
      <w:pPr>
        <w:autoSpaceDE w:val="0"/>
        <w:autoSpaceDN w:val="0"/>
        <w:adjustRightInd w:val="0"/>
        <w:jc w:val="both"/>
        <w:rPr>
          <w:bCs/>
          <w:sz w:val="24"/>
          <w:szCs w:val="24"/>
        </w:rPr>
      </w:pPr>
    </w:p>
    <w:p w14:paraId="418B3E2F" w14:textId="77777777" w:rsidR="00EA26C9" w:rsidRPr="00F45AEC" w:rsidRDefault="00EA26C9" w:rsidP="00EA26C9">
      <w:pPr>
        <w:autoSpaceDE w:val="0"/>
        <w:autoSpaceDN w:val="0"/>
        <w:adjustRightInd w:val="0"/>
        <w:jc w:val="both"/>
        <w:rPr>
          <w:bCs/>
          <w:sz w:val="24"/>
          <w:szCs w:val="24"/>
        </w:rPr>
      </w:pPr>
      <w:r w:rsidRPr="00F45AEC">
        <w:rPr>
          <w:bCs/>
          <w:sz w:val="24"/>
          <w:szCs w:val="24"/>
        </w:rPr>
        <w:t xml:space="preserve">En el cas que es permeti la subcontractació, s’haurà d’ajustar a les següents condicions: </w:t>
      </w:r>
    </w:p>
    <w:p w14:paraId="15DD7269" w14:textId="77777777" w:rsidR="00EA26C9" w:rsidRPr="00F45AEC" w:rsidRDefault="00EA26C9" w:rsidP="00EA26C9">
      <w:pPr>
        <w:autoSpaceDE w:val="0"/>
        <w:autoSpaceDN w:val="0"/>
        <w:adjustRightInd w:val="0"/>
        <w:jc w:val="both"/>
        <w:rPr>
          <w:bCs/>
          <w:sz w:val="24"/>
          <w:szCs w:val="24"/>
        </w:rPr>
      </w:pPr>
    </w:p>
    <w:p w14:paraId="6B7AD7BF" w14:textId="23C483B0" w:rsidR="00EA26C9" w:rsidRPr="00F45AEC" w:rsidRDefault="00EA26C9" w:rsidP="00EA26C9">
      <w:pPr>
        <w:autoSpaceDE w:val="0"/>
        <w:autoSpaceDN w:val="0"/>
        <w:adjustRightInd w:val="0"/>
        <w:jc w:val="both"/>
        <w:rPr>
          <w:bCs/>
          <w:sz w:val="24"/>
          <w:szCs w:val="24"/>
        </w:rPr>
      </w:pPr>
      <w:r w:rsidRPr="00F45AEC">
        <w:rPr>
          <w:bCs/>
          <w:sz w:val="24"/>
          <w:szCs w:val="24"/>
        </w:rPr>
        <w:t xml:space="preserve">La contractista, pel que fa als pagaments a subcontractistes i </w:t>
      </w:r>
      <w:r w:rsidR="00E12659" w:rsidRPr="00F45AEC">
        <w:rPr>
          <w:bCs/>
          <w:sz w:val="24"/>
          <w:szCs w:val="24"/>
        </w:rPr>
        <w:t>subministradores, quedarà obligada</w:t>
      </w:r>
      <w:r w:rsidRPr="00F45AEC">
        <w:rPr>
          <w:bCs/>
          <w:sz w:val="24"/>
          <w:szCs w:val="24"/>
        </w:rPr>
        <w:t xml:space="preserve"> al compliment dels requisits i obligacions establerts en els articles 216 i 217 de </w:t>
      </w:r>
      <w:r w:rsidR="006441C6">
        <w:rPr>
          <w:bCs/>
          <w:sz w:val="24"/>
          <w:szCs w:val="24"/>
        </w:rPr>
        <w:t>l’LCSP</w:t>
      </w:r>
      <w:r w:rsidRPr="00F45AEC">
        <w:rPr>
          <w:bCs/>
          <w:sz w:val="24"/>
          <w:szCs w:val="24"/>
        </w:rPr>
        <w:t>.</w:t>
      </w:r>
    </w:p>
    <w:p w14:paraId="62B39DAA" w14:textId="77777777" w:rsidR="00EA26C9" w:rsidRPr="00F45AEC" w:rsidRDefault="00EA26C9" w:rsidP="00EA26C9">
      <w:pPr>
        <w:autoSpaceDE w:val="0"/>
        <w:autoSpaceDN w:val="0"/>
        <w:adjustRightInd w:val="0"/>
        <w:jc w:val="both"/>
        <w:rPr>
          <w:bCs/>
          <w:sz w:val="24"/>
          <w:szCs w:val="24"/>
        </w:rPr>
      </w:pPr>
      <w:r w:rsidRPr="00F45AEC">
        <w:rPr>
          <w:bCs/>
          <w:sz w:val="24"/>
          <w:szCs w:val="24"/>
        </w:rPr>
        <w:t> </w:t>
      </w:r>
    </w:p>
    <w:p w14:paraId="1FB47686" w14:textId="77777777" w:rsidR="00EA26C9" w:rsidRPr="00F45AEC" w:rsidRDefault="00EA26C9" w:rsidP="00EA26C9">
      <w:pPr>
        <w:autoSpaceDE w:val="0"/>
        <w:autoSpaceDN w:val="0"/>
        <w:adjustRightInd w:val="0"/>
        <w:jc w:val="both"/>
        <w:rPr>
          <w:bCs/>
          <w:sz w:val="24"/>
          <w:szCs w:val="24"/>
        </w:rPr>
      </w:pPr>
      <w:r w:rsidRPr="00F45AEC">
        <w:rPr>
          <w:bCs/>
          <w:sz w:val="24"/>
          <w:szCs w:val="24"/>
        </w:rPr>
        <w:t xml:space="preserve">En tot cas, la contractista assumirà la total responsabilitat de l'execució del contracte front a l'Administració. </w:t>
      </w:r>
      <w:r w:rsidR="00E12659" w:rsidRPr="00F45AEC">
        <w:rPr>
          <w:bCs/>
          <w:sz w:val="24"/>
          <w:szCs w:val="24"/>
        </w:rPr>
        <w:t>Les</w:t>
      </w:r>
      <w:r w:rsidRPr="00F45AEC">
        <w:rPr>
          <w:bCs/>
          <w:sz w:val="24"/>
          <w:szCs w:val="24"/>
        </w:rPr>
        <w:t xml:space="preserve"> subcontractistes no tindran en cap cas acció directa davant l'Administració per les obligacions contretes amb ells per la contractista com a conseqüència de l'execució del contracte principal i dels subcontractes.</w:t>
      </w:r>
    </w:p>
    <w:p w14:paraId="6933BE81" w14:textId="77777777" w:rsidR="00EA26C9" w:rsidRPr="00F45AEC" w:rsidRDefault="00EA26C9" w:rsidP="00EA26C9">
      <w:pPr>
        <w:autoSpaceDE w:val="0"/>
        <w:autoSpaceDN w:val="0"/>
        <w:adjustRightInd w:val="0"/>
        <w:jc w:val="both"/>
        <w:rPr>
          <w:bCs/>
          <w:sz w:val="24"/>
          <w:szCs w:val="24"/>
        </w:rPr>
      </w:pPr>
    </w:p>
    <w:p w14:paraId="0120542D" w14:textId="469D66E4" w:rsidR="00EA26C9" w:rsidRPr="00F45AEC" w:rsidRDefault="00EA26C9" w:rsidP="00EA26C9">
      <w:pPr>
        <w:autoSpaceDE w:val="0"/>
        <w:autoSpaceDN w:val="0"/>
        <w:adjustRightInd w:val="0"/>
        <w:jc w:val="both"/>
        <w:rPr>
          <w:bCs/>
          <w:sz w:val="24"/>
          <w:szCs w:val="24"/>
        </w:rPr>
      </w:pPr>
      <w:r w:rsidRPr="00F45AEC">
        <w:rPr>
          <w:bCs/>
          <w:sz w:val="24"/>
          <w:szCs w:val="24"/>
        </w:rPr>
        <w:t>La contractista ha d'informar els representants dels treballadors de la subcontractació, d'acord amb la legislació laboral.</w:t>
      </w:r>
      <w:r w:rsidR="00E12659" w:rsidRPr="00F45AEC">
        <w:rPr>
          <w:bCs/>
          <w:sz w:val="24"/>
          <w:szCs w:val="24"/>
        </w:rPr>
        <w:t xml:space="preserve"> </w:t>
      </w:r>
      <w:r w:rsidRPr="00F45AEC">
        <w:rPr>
          <w:bCs/>
          <w:sz w:val="24"/>
          <w:szCs w:val="24"/>
        </w:rPr>
        <w:t xml:space="preserve">La contractista haurà d'aportar, a sol·licitud de l'Administració, justificant de compliment dels pagaments als subcontractistes un cop acabada la prestació dins dels terminis de pagament legalment establerts a l'article 216 de </w:t>
      </w:r>
      <w:r w:rsidR="006441C6">
        <w:rPr>
          <w:bCs/>
          <w:sz w:val="24"/>
          <w:szCs w:val="24"/>
        </w:rPr>
        <w:t>l’LCSP</w:t>
      </w:r>
      <w:r w:rsidRPr="00F45AEC">
        <w:rPr>
          <w:bCs/>
          <w:sz w:val="24"/>
          <w:szCs w:val="24"/>
        </w:rPr>
        <w:t xml:space="preserve"> i en la Llei 3/2004, de 29 de desembre, per la que s'estableixen mesures de lluita contra la morositat en les operacions comercials en el que li sigui d'aplicació. Aquestes obligacions tenen la consideració de condicions essencials d'execució del contracte i el seu incompliment, a més de les conseqüències previstes per l'ordenament jurídic, permetrà la imposició de les penalitats que es preve</w:t>
      </w:r>
      <w:r w:rsidR="000051EB">
        <w:rPr>
          <w:bCs/>
          <w:sz w:val="24"/>
          <w:szCs w:val="24"/>
        </w:rPr>
        <w:t>ue</w:t>
      </w:r>
      <w:r w:rsidRPr="00F45AEC">
        <w:rPr>
          <w:bCs/>
          <w:sz w:val="24"/>
          <w:szCs w:val="24"/>
        </w:rPr>
        <w:t>n en la clàusula 38</w:t>
      </w:r>
      <w:r w:rsidRPr="00F45AEC">
        <w:rPr>
          <w:bCs/>
          <w:sz w:val="24"/>
          <w:szCs w:val="24"/>
          <w:vertAlign w:val="superscript"/>
        </w:rPr>
        <w:t>º</w:t>
      </w:r>
      <w:r w:rsidRPr="00F45AEC">
        <w:rPr>
          <w:bCs/>
          <w:sz w:val="24"/>
          <w:szCs w:val="24"/>
        </w:rPr>
        <w:t xml:space="preserve"> del present plec.</w:t>
      </w:r>
    </w:p>
    <w:p w14:paraId="5049F8BF" w14:textId="77777777" w:rsidR="00EA26C9" w:rsidRPr="00F45AEC" w:rsidRDefault="00EA26C9" w:rsidP="00EA26C9">
      <w:pPr>
        <w:autoSpaceDE w:val="0"/>
        <w:autoSpaceDN w:val="0"/>
        <w:adjustRightInd w:val="0"/>
        <w:jc w:val="both"/>
        <w:rPr>
          <w:bCs/>
          <w:sz w:val="24"/>
          <w:szCs w:val="24"/>
        </w:rPr>
      </w:pPr>
    </w:p>
    <w:p w14:paraId="40D88C48" w14:textId="6768562D" w:rsidR="00EA26C9" w:rsidRPr="00F45AEC" w:rsidRDefault="00EA26C9" w:rsidP="00EA26C9">
      <w:pPr>
        <w:autoSpaceDE w:val="0"/>
        <w:autoSpaceDN w:val="0"/>
        <w:adjustRightInd w:val="0"/>
        <w:jc w:val="both"/>
        <w:rPr>
          <w:bCs/>
          <w:sz w:val="24"/>
          <w:szCs w:val="24"/>
        </w:rPr>
      </w:pPr>
      <w:r w:rsidRPr="00F45AEC">
        <w:rPr>
          <w:bCs/>
          <w:sz w:val="24"/>
          <w:szCs w:val="24"/>
        </w:rPr>
        <w:t>La contractista haurà de comunicar a l’Ajuntament d’Alcúdia els subcontractes que subscrigui a l’empara del compromís de subcontractació indicat en la documentació presentada en la licitació, en el termini màxim de cinc dies hàbils des de la seva formalització. Dita comunicació haurà d’assenyala</w:t>
      </w:r>
      <w:r w:rsidR="000051EB">
        <w:rPr>
          <w:bCs/>
          <w:sz w:val="24"/>
          <w:szCs w:val="24"/>
        </w:rPr>
        <w:t>r</w:t>
      </w:r>
      <w:r w:rsidRPr="00F45AEC">
        <w:rPr>
          <w:bCs/>
          <w:sz w:val="24"/>
          <w:szCs w:val="24"/>
        </w:rPr>
        <w:t xml:space="preserve"> la part de la prestació que s’ha subcontractat i la identitat de</w:t>
      </w:r>
      <w:r w:rsidR="00E12659" w:rsidRPr="00F45AEC">
        <w:rPr>
          <w:bCs/>
          <w:sz w:val="24"/>
          <w:szCs w:val="24"/>
        </w:rPr>
        <w:t xml:space="preserve"> </w:t>
      </w:r>
      <w:r w:rsidRPr="00F45AEC">
        <w:rPr>
          <w:bCs/>
          <w:sz w:val="24"/>
          <w:szCs w:val="24"/>
        </w:rPr>
        <w:t>l</w:t>
      </w:r>
      <w:r w:rsidR="00E12659" w:rsidRPr="00F45AEC">
        <w:rPr>
          <w:bCs/>
          <w:sz w:val="24"/>
          <w:szCs w:val="24"/>
        </w:rPr>
        <w:t>a</w:t>
      </w:r>
      <w:r w:rsidRPr="00F45AEC">
        <w:rPr>
          <w:bCs/>
          <w:sz w:val="24"/>
          <w:szCs w:val="24"/>
        </w:rPr>
        <w:t xml:space="preserve"> subcontractista, i justifica</w:t>
      </w:r>
      <w:r w:rsidR="000051EB">
        <w:rPr>
          <w:bCs/>
          <w:sz w:val="24"/>
          <w:szCs w:val="24"/>
        </w:rPr>
        <w:t>r</w:t>
      </w:r>
      <w:r w:rsidRPr="00F45AEC">
        <w:rPr>
          <w:bCs/>
          <w:sz w:val="24"/>
          <w:szCs w:val="24"/>
        </w:rPr>
        <w:t xml:space="preserve"> suficientment l'aptitud d'aquest</w:t>
      </w:r>
      <w:r w:rsidR="00E12659" w:rsidRPr="00F45AEC">
        <w:rPr>
          <w:bCs/>
          <w:sz w:val="24"/>
          <w:szCs w:val="24"/>
        </w:rPr>
        <w:t>a</w:t>
      </w:r>
      <w:r w:rsidRPr="00F45AEC">
        <w:rPr>
          <w:bCs/>
          <w:sz w:val="24"/>
          <w:szCs w:val="24"/>
        </w:rPr>
        <w:t xml:space="preserve"> per executar-la per referència als elements tècnics i humans de què disposa ia la seva experiència. En el cas que </w:t>
      </w:r>
      <w:r w:rsidR="00E12659" w:rsidRPr="00F45AEC">
        <w:rPr>
          <w:bCs/>
          <w:sz w:val="24"/>
          <w:szCs w:val="24"/>
        </w:rPr>
        <w:t>la</w:t>
      </w:r>
      <w:r w:rsidRPr="00F45AEC">
        <w:rPr>
          <w:bCs/>
          <w:sz w:val="24"/>
          <w:szCs w:val="24"/>
        </w:rPr>
        <w:t xml:space="preserve"> subcontractista tingués la classificació adequada per </w:t>
      </w:r>
      <w:r w:rsidRPr="00F45AEC">
        <w:rPr>
          <w:bCs/>
          <w:sz w:val="24"/>
          <w:szCs w:val="24"/>
        </w:rPr>
        <w:lastRenderedPageBreak/>
        <w:t>realitzar la part del contracte objecte de la subcontractació, la comunicació d'aquesta circumstància eximirà al contractista de la necessitat de justificar l'aptitud d'aquell. No serà necessari presentar la justificació de l’aptitud de</w:t>
      </w:r>
      <w:r w:rsidR="00E12659" w:rsidRPr="00F45AEC">
        <w:rPr>
          <w:bCs/>
          <w:sz w:val="24"/>
          <w:szCs w:val="24"/>
        </w:rPr>
        <w:t xml:space="preserve"> </w:t>
      </w:r>
      <w:r w:rsidRPr="00F45AEC">
        <w:rPr>
          <w:bCs/>
          <w:sz w:val="24"/>
          <w:szCs w:val="24"/>
        </w:rPr>
        <w:t>l</w:t>
      </w:r>
      <w:r w:rsidR="00E12659" w:rsidRPr="00F45AEC">
        <w:rPr>
          <w:bCs/>
          <w:sz w:val="24"/>
          <w:szCs w:val="24"/>
        </w:rPr>
        <w:t>a</w:t>
      </w:r>
      <w:r w:rsidRPr="00F45AEC">
        <w:rPr>
          <w:bCs/>
          <w:sz w:val="24"/>
          <w:szCs w:val="24"/>
        </w:rPr>
        <w:t xml:space="preserve"> subcontractista en el supòsit que ja s’hagués aportat dita justificació per l’adjudicatària dins el procediment en un moment anterior.</w:t>
      </w:r>
    </w:p>
    <w:p w14:paraId="4E8A83BE" w14:textId="77777777" w:rsidR="00EA26C9" w:rsidRPr="00F45AEC" w:rsidRDefault="00EA26C9" w:rsidP="00EA26C9">
      <w:pPr>
        <w:autoSpaceDE w:val="0"/>
        <w:autoSpaceDN w:val="0"/>
        <w:adjustRightInd w:val="0"/>
        <w:jc w:val="both"/>
        <w:rPr>
          <w:bCs/>
          <w:sz w:val="24"/>
          <w:szCs w:val="24"/>
        </w:rPr>
      </w:pPr>
    </w:p>
    <w:p w14:paraId="32ECE4D8" w14:textId="70545E15" w:rsidR="00EA26C9" w:rsidRPr="00F45AEC" w:rsidRDefault="00EA26C9" w:rsidP="00EA26C9">
      <w:pPr>
        <w:autoSpaceDE w:val="0"/>
        <w:autoSpaceDN w:val="0"/>
        <w:adjustRightInd w:val="0"/>
        <w:jc w:val="both"/>
        <w:rPr>
          <w:bCs/>
          <w:sz w:val="24"/>
          <w:szCs w:val="24"/>
        </w:rPr>
      </w:pPr>
      <w:r w:rsidRPr="00F45AEC">
        <w:rPr>
          <w:bCs/>
          <w:sz w:val="24"/>
          <w:szCs w:val="24"/>
        </w:rPr>
        <w:t>Els subcontractes que no s'ajustin al que indica l'oferta, per celebrar-se amb empresaris diferents dels indicats nominativament en la mateixa o per referir-se a parts de la prestació diferents a les assenyalades en ella, no podran celebrar-se fins que transcorrin vint dies des que s'hagués cursat la notificació i aportat les justificacions a què es refereix l</w:t>
      </w:r>
      <w:r w:rsidR="00E12659" w:rsidRPr="00F45AEC">
        <w:rPr>
          <w:bCs/>
          <w:sz w:val="24"/>
          <w:szCs w:val="24"/>
        </w:rPr>
        <w:t>’article 215 d</w:t>
      </w:r>
      <w:r w:rsidRPr="00F45AEC">
        <w:rPr>
          <w:bCs/>
          <w:sz w:val="24"/>
          <w:szCs w:val="24"/>
        </w:rPr>
        <w:t>e</w:t>
      </w:r>
      <w:r w:rsidR="00E12659" w:rsidRPr="00F45AEC">
        <w:rPr>
          <w:bCs/>
          <w:sz w:val="24"/>
          <w:szCs w:val="24"/>
        </w:rPr>
        <w:t xml:space="preserve"> </w:t>
      </w:r>
      <w:r w:rsidR="006441C6">
        <w:rPr>
          <w:bCs/>
          <w:sz w:val="24"/>
          <w:szCs w:val="24"/>
        </w:rPr>
        <w:t>l’LCSP</w:t>
      </w:r>
      <w:r w:rsidRPr="00F45AEC">
        <w:rPr>
          <w:bCs/>
          <w:sz w:val="24"/>
          <w:szCs w:val="24"/>
        </w:rPr>
        <w:t>, llevat que amb anterioritat haguessin estat autoritzats expressament, sempre que l'Administració no hagués notificat dins d'aquest termini la seva oposició als mateixos. Aquest règim serà igualment aplicable si els subcontractistes haguessin estat identificats en l'oferta mitjançant la descripció del seu perfil professional.</w:t>
      </w:r>
    </w:p>
    <w:p w14:paraId="4513FD9F" w14:textId="77777777" w:rsidR="00EA26C9" w:rsidRDefault="00EA26C9" w:rsidP="00EA26C9">
      <w:pPr>
        <w:autoSpaceDE w:val="0"/>
        <w:autoSpaceDN w:val="0"/>
        <w:adjustRightInd w:val="0"/>
        <w:jc w:val="both"/>
        <w:rPr>
          <w:bCs/>
          <w:sz w:val="24"/>
          <w:szCs w:val="24"/>
        </w:rPr>
      </w:pPr>
    </w:p>
    <w:p w14:paraId="438FF5DF" w14:textId="00129FF2" w:rsidR="00856F69" w:rsidRDefault="00856F69" w:rsidP="00EA26C9">
      <w:pPr>
        <w:autoSpaceDE w:val="0"/>
        <w:autoSpaceDN w:val="0"/>
        <w:adjustRightInd w:val="0"/>
        <w:jc w:val="both"/>
        <w:rPr>
          <w:bCs/>
          <w:sz w:val="24"/>
          <w:szCs w:val="24"/>
        </w:rPr>
      </w:pPr>
      <w:r>
        <w:rPr>
          <w:bCs/>
          <w:sz w:val="24"/>
          <w:szCs w:val="24"/>
        </w:rPr>
        <w:t>No es permeten els pagaments directes a subcontractistes.</w:t>
      </w:r>
    </w:p>
    <w:p w14:paraId="79F0B75C" w14:textId="77777777" w:rsidR="00856F69" w:rsidRPr="00F45AEC" w:rsidRDefault="00856F69" w:rsidP="00EA26C9">
      <w:pPr>
        <w:autoSpaceDE w:val="0"/>
        <w:autoSpaceDN w:val="0"/>
        <w:adjustRightInd w:val="0"/>
        <w:jc w:val="both"/>
        <w:rPr>
          <w:bCs/>
          <w:sz w:val="24"/>
          <w:szCs w:val="24"/>
        </w:rPr>
      </w:pPr>
    </w:p>
    <w:p w14:paraId="2AF59DB8" w14:textId="7262C52D" w:rsidR="00EA26C9" w:rsidRPr="00F45AEC" w:rsidRDefault="00EA26C9" w:rsidP="00EA26C9">
      <w:pPr>
        <w:autoSpaceDE w:val="0"/>
        <w:autoSpaceDN w:val="0"/>
        <w:adjustRightInd w:val="0"/>
        <w:jc w:val="both"/>
        <w:rPr>
          <w:bCs/>
          <w:sz w:val="24"/>
          <w:szCs w:val="24"/>
        </w:rPr>
      </w:pPr>
      <w:r w:rsidRPr="00F45AEC">
        <w:rPr>
          <w:bCs/>
          <w:sz w:val="24"/>
          <w:szCs w:val="24"/>
        </w:rPr>
        <w:t>En la resta de condicions de la subcontractació no expressament regulades en aquest Plec, s’aplicarà l’establert a l’article 2</w:t>
      </w:r>
      <w:r w:rsidR="00E12659" w:rsidRPr="00F45AEC">
        <w:rPr>
          <w:bCs/>
          <w:sz w:val="24"/>
          <w:szCs w:val="24"/>
        </w:rPr>
        <w:t>15</w:t>
      </w:r>
      <w:r w:rsidRPr="00F45AEC">
        <w:rPr>
          <w:bCs/>
          <w:sz w:val="24"/>
          <w:szCs w:val="24"/>
        </w:rPr>
        <w:t xml:space="preserve"> de</w:t>
      </w:r>
      <w:r w:rsidR="00E12659" w:rsidRPr="00F45AEC">
        <w:rPr>
          <w:bCs/>
          <w:sz w:val="24"/>
          <w:szCs w:val="24"/>
        </w:rPr>
        <w:t xml:space="preserve"> </w:t>
      </w:r>
      <w:r w:rsidR="006441C6">
        <w:rPr>
          <w:bCs/>
          <w:sz w:val="24"/>
          <w:szCs w:val="24"/>
        </w:rPr>
        <w:t>l’LCSP</w:t>
      </w:r>
      <w:r w:rsidRPr="00F45AEC">
        <w:rPr>
          <w:bCs/>
          <w:sz w:val="24"/>
          <w:szCs w:val="24"/>
        </w:rPr>
        <w:t>.</w:t>
      </w:r>
    </w:p>
    <w:p w14:paraId="2BB07755" w14:textId="77777777" w:rsidR="00444D18" w:rsidRPr="00F45AEC" w:rsidRDefault="00444D18" w:rsidP="00444D18">
      <w:pPr>
        <w:autoSpaceDE w:val="0"/>
        <w:autoSpaceDN w:val="0"/>
        <w:adjustRightInd w:val="0"/>
        <w:jc w:val="both"/>
        <w:rPr>
          <w:b/>
          <w:bCs/>
          <w:sz w:val="24"/>
          <w:szCs w:val="24"/>
        </w:rPr>
      </w:pPr>
    </w:p>
    <w:p w14:paraId="2BDEC967" w14:textId="77777777" w:rsidR="00A9316A" w:rsidRPr="00F45AEC" w:rsidRDefault="00A9316A" w:rsidP="004C74F1">
      <w:pPr>
        <w:autoSpaceDE w:val="0"/>
        <w:autoSpaceDN w:val="0"/>
        <w:adjustRightInd w:val="0"/>
        <w:jc w:val="both"/>
        <w:rPr>
          <w:b/>
          <w:bCs/>
          <w:sz w:val="24"/>
          <w:szCs w:val="24"/>
        </w:rPr>
      </w:pPr>
      <w:r w:rsidRPr="00F45AEC">
        <w:rPr>
          <w:b/>
          <w:bCs/>
          <w:sz w:val="24"/>
          <w:szCs w:val="24"/>
        </w:rPr>
        <w:t>3</w:t>
      </w:r>
      <w:r w:rsidR="003F72F7" w:rsidRPr="00F45AEC">
        <w:rPr>
          <w:b/>
          <w:bCs/>
          <w:sz w:val="24"/>
          <w:szCs w:val="24"/>
        </w:rPr>
        <w:t>5</w:t>
      </w:r>
      <w:r w:rsidRPr="00F45AEC">
        <w:rPr>
          <w:sz w:val="24"/>
          <w:szCs w:val="24"/>
        </w:rPr>
        <w:t xml:space="preserve">. </w:t>
      </w:r>
      <w:r w:rsidRPr="00F45AEC">
        <w:rPr>
          <w:b/>
          <w:bCs/>
          <w:sz w:val="24"/>
          <w:szCs w:val="24"/>
        </w:rPr>
        <w:t>MODIFICACIÓ DEL CONTRACTE.</w:t>
      </w:r>
    </w:p>
    <w:p w14:paraId="1CE13FE0" w14:textId="77777777" w:rsidR="003F72F7" w:rsidRPr="00F45AEC" w:rsidRDefault="003F72F7" w:rsidP="00F31555">
      <w:pPr>
        <w:autoSpaceDE w:val="0"/>
        <w:autoSpaceDN w:val="0"/>
        <w:adjustRightInd w:val="0"/>
        <w:jc w:val="both"/>
        <w:rPr>
          <w:spacing w:val="-3"/>
          <w:sz w:val="24"/>
          <w:szCs w:val="24"/>
        </w:rPr>
      </w:pPr>
      <w:r w:rsidRPr="00F45AEC">
        <w:rPr>
          <w:spacing w:val="-3"/>
          <w:sz w:val="24"/>
          <w:szCs w:val="24"/>
        </w:rPr>
        <w:t>El contracte es podrà modificar en els supòsits, termes i condicions establerts a la lletra V) del quadre de característiques.</w:t>
      </w:r>
    </w:p>
    <w:p w14:paraId="085C247C" w14:textId="77777777" w:rsidR="003F72F7" w:rsidRPr="00F45AEC" w:rsidRDefault="003F72F7" w:rsidP="00F31555">
      <w:pPr>
        <w:autoSpaceDE w:val="0"/>
        <w:autoSpaceDN w:val="0"/>
        <w:adjustRightInd w:val="0"/>
        <w:jc w:val="both"/>
        <w:rPr>
          <w:spacing w:val="-3"/>
          <w:sz w:val="24"/>
          <w:szCs w:val="24"/>
        </w:rPr>
      </w:pPr>
    </w:p>
    <w:p w14:paraId="51F04DB0" w14:textId="5BA1B2B1" w:rsidR="00F44135" w:rsidRPr="00F45AEC" w:rsidRDefault="00F44135" w:rsidP="00F31555">
      <w:pPr>
        <w:autoSpaceDE w:val="0"/>
        <w:autoSpaceDN w:val="0"/>
        <w:adjustRightInd w:val="0"/>
        <w:jc w:val="both"/>
        <w:rPr>
          <w:spacing w:val="-3"/>
          <w:sz w:val="24"/>
          <w:szCs w:val="24"/>
        </w:rPr>
      </w:pPr>
      <w:r w:rsidRPr="00F45AEC">
        <w:rPr>
          <w:spacing w:val="-3"/>
          <w:sz w:val="24"/>
          <w:szCs w:val="24"/>
        </w:rPr>
        <w:t>A més de l’establert a la lletra V) del quadre de característiques, e</w:t>
      </w:r>
      <w:r w:rsidR="00A9316A" w:rsidRPr="00F45AEC">
        <w:rPr>
          <w:spacing w:val="-3"/>
          <w:sz w:val="24"/>
          <w:szCs w:val="24"/>
        </w:rPr>
        <w:t xml:space="preserve">s podrà modificar </w:t>
      </w:r>
      <w:r w:rsidRPr="00F45AEC">
        <w:rPr>
          <w:spacing w:val="-3"/>
          <w:sz w:val="24"/>
          <w:szCs w:val="24"/>
        </w:rPr>
        <w:t>el contracte per a supòsits no prevists en la indicada lletra del quadre de característiques, o quan tractant-se de supòsits de modificacions previstes a la lletra V) del quadre, les seves condicions no s’</w:t>
      </w:r>
      <w:r w:rsidR="00812438" w:rsidRPr="00F45AEC">
        <w:rPr>
          <w:spacing w:val="-3"/>
          <w:sz w:val="24"/>
          <w:szCs w:val="24"/>
        </w:rPr>
        <w:t xml:space="preserve">ajustin a les condicions i requisits definits en l’esmentat apartat del quadre i al disposat a l’article 204 de </w:t>
      </w:r>
      <w:r w:rsidR="006441C6">
        <w:rPr>
          <w:spacing w:val="-3"/>
          <w:sz w:val="24"/>
          <w:szCs w:val="24"/>
        </w:rPr>
        <w:t>l’LCSP</w:t>
      </w:r>
      <w:r w:rsidR="00812438" w:rsidRPr="00F45AEC">
        <w:rPr>
          <w:spacing w:val="-3"/>
          <w:sz w:val="24"/>
          <w:szCs w:val="24"/>
        </w:rPr>
        <w:t xml:space="preserve">; aquestes modificacions no previstes o no incardinables en les previstes es podran realitzar en els supòsits i quan es compleixin els requisits establerts a l’article 205 de </w:t>
      </w:r>
      <w:r w:rsidR="006441C6">
        <w:rPr>
          <w:spacing w:val="-3"/>
          <w:sz w:val="24"/>
          <w:szCs w:val="24"/>
        </w:rPr>
        <w:t>l’LCSP</w:t>
      </w:r>
      <w:r w:rsidR="00812438" w:rsidRPr="00F45AEC">
        <w:rPr>
          <w:spacing w:val="-3"/>
          <w:sz w:val="24"/>
          <w:szCs w:val="24"/>
        </w:rPr>
        <w:t>.</w:t>
      </w:r>
      <w:r w:rsidR="002106D7" w:rsidRPr="00F45AEC">
        <w:rPr>
          <w:spacing w:val="-3"/>
          <w:sz w:val="24"/>
          <w:szCs w:val="24"/>
        </w:rPr>
        <w:t xml:space="preserve"> En els supòsits de modificació del contracte recollides en l'article 205, les modificacions acordades per l'òrgan de contractació seran obligatòries per als contractistes quan impliquin, aïllada o conjuntament, una alteració en la seva quantia que no excedeixi del 20 per cent del preu inicial del contracte, IVA exclòs. Quan la modificació no sigui obligatòria per al contractista, la mateixa només serà acordada per l'òrgan de contractació prèvia conformitat per escrit del mateix, resolent-se el contracte, en cas contrari, de conformitat amb el estableix la lletra g) de l'apartat 1 de l'article 211 de </w:t>
      </w:r>
      <w:r w:rsidR="006441C6">
        <w:rPr>
          <w:spacing w:val="-3"/>
          <w:sz w:val="24"/>
          <w:szCs w:val="24"/>
        </w:rPr>
        <w:t>l’LCSP</w:t>
      </w:r>
      <w:r w:rsidR="002106D7" w:rsidRPr="00F45AEC">
        <w:rPr>
          <w:spacing w:val="-3"/>
          <w:sz w:val="24"/>
          <w:szCs w:val="24"/>
        </w:rPr>
        <w:t>.</w:t>
      </w:r>
    </w:p>
    <w:p w14:paraId="0AE12BF6" w14:textId="77777777" w:rsidR="00F44135" w:rsidRPr="00F45AEC" w:rsidRDefault="00F44135" w:rsidP="00F31555">
      <w:pPr>
        <w:autoSpaceDE w:val="0"/>
        <w:autoSpaceDN w:val="0"/>
        <w:adjustRightInd w:val="0"/>
        <w:jc w:val="both"/>
        <w:rPr>
          <w:spacing w:val="-3"/>
          <w:sz w:val="24"/>
          <w:szCs w:val="24"/>
        </w:rPr>
      </w:pPr>
    </w:p>
    <w:p w14:paraId="7B6039BB" w14:textId="38EB975B" w:rsidR="00F31555" w:rsidRPr="00F45AEC" w:rsidRDefault="00F31555" w:rsidP="00F31555">
      <w:pPr>
        <w:autoSpaceDE w:val="0"/>
        <w:autoSpaceDN w:val="0"/>
        <w:adjustRightInd w:val="0"/>
        <w:jc w:val="both"/>
        <w:rPr>
          <w:bCs/>
          <w:sz w:val="24"/>
          <w:szCs w:val="24"/>
        </w:rPr>
      </w:pPr>
      <w:r w:rsidRPr="00F45AEC">
        <w:rPr>
          <w:bCs/>
          <w:sz w:val="24"/>
          <w:szCs w:val="24"/>
        </w:rPr>
        <w:t>Per a realitzar modificacions del contract</w:t>
      </w:r>
      <w:r w:rsidR="002106D7" w:rsidRPr="00F45AEC">
        <w:rPr>
          <w:bCs/>
          <w:sz w:val="24"/>
          <w:szCs w:val="24"/>
        </w:rPr>
        <w:t xml:space="preserve">e que estiguin previstes a la lletra V) del quadre de característiques es seguirà el procediment que s’hi indica en l’esmentat apartat del quadre. Per a realitzar modificacions de les contemplades a l’article 205 de </w:t>
      </w:r>
      <w:r w:rsidR="006441C6">
        <w:rPr>
          <w:bCs/>
          <w:sz w:val="24"/>
          <w:szCs w:val="24"/>
        </w:rPr>
        <w:t>l’LCSP</w:t>
      </w:r>
      <w:r w:rsidR="002106D7" w:rsidRPr="00F45AEC">
        <w:rPr>
          <w:bCs/>
          <w:sz w:val="24"/>
          <w:szCs w:val="24"/>
        </w:rPr>
        <w:t xml:space="preserve"> </w:t>
      </w:r>
      <w:r w:rsidRPr="00F45AEC">
        <w:rPr>
          <w:bCs/>
          <w:sz w:val="24"/>
          <w:szCs w:val="24"/>
        </w:rPr>
        <w:t>s’haurà de seguir el procediment previst a l’article 97 del Reial Decret 1098/2001</w:t>
      </w:r>
      <w:r w:rsidR="002106D7" w:rsidRPr="00F45AEC">
        <w:rPr>
          <w:bCs/>
          <w:sz w:val="24"/>
          <w:szCs w:val="24"/>
        </w:rPr>
        <w:t xml:space="preserve">, amb subjecció a les especialitats establertes a l’article 207 de </w:t>
      </w:r>
      <w:r w:rsidR="006441C6">
        <w:rPr>
          <w:bCs/>
          <w:sz w:val="24"/>
          <w:szCs w:val="24"/>
        </w:rPr>
        <w:t>l’LCSP</w:t>
      </w:r>
      <w:r w:rsidRPr="00F45AEC">
        <w:rPr>
          <w:bCs/>
          <w:sz w:val="24"/>
          <w:szCs w:val="24"/>
        </w:rPr>
        <w:t>.</w:t>
      </w:r>
    </w:p>
    <w:p w14:paraId="3593B212" w14:textId="77777777" w:rsidR="00F31555" w:rsidRPr="00F45AEC" w:rsidRDefault="00F31555" w:rsidP="00F31555">
      <w:pPr>
        <w:autoSpaceDE w:val="0"/>
        <w:autoSpaceDN w:val="0"/>
        <w:adjustRightInd w:val="0"/>
        <w:jc w:val="both"/>
        <w:rPr>
          <w:bCs/>
          <w:sz w:val="24"/>
          <w:szCs w:val="24"/>
        </w:rPr>
      </w:pPr>
    </w:p>
    <w:p w14:paraId="7E232F2E" w14:textId="4BD428CA" w:rsidR="00F31555" w:rsidRPr="00F45AEC" w:rsidRDefault="002106D7" w:rsidP="00F31555">
      <w:pPr>
        <w:autoSpaceDE w:val="0"/>
        <w:autoSpaceDN w:val="0"/>
        <w:adjustRightInd w:val="0"/>
        <w:jc w:val="both"/>
        <w:rPr>
          <w:bCs/>
          <w:sz w:val="24"/>
          <w:szCs w:val="24"/>
        </w:rPr>
      </w:pPr>
      <w:r w:rsidRPr="00F45AEC">
        <w:rPr>
          <w:bCs/>
          <w:sz w:val="24"/>
          <w:szCs w:val="24"/>
        </w:rPr>
        <w:t xml:space="preserve">Les modificacions del contracte s'han de formalitzar conforme al que disposa l'article 153 de </w:t>
      </w:r>
      <w:r w:rsidR="006441C6">
        <w:rPr>
          <w:bCs/>
          <w:sz w:val="24"/>
          <w:szCs w:val="24"/>
        </w:rPr>
        <w:t>l’LCSP</w:t>
      </w:r>
      <w:r w:rsidRPr="00F45AEC">
        <w:rPr>
          <w:bCs/>
          <w:sz w:val="24"/>
          <w:szCs w:val="24"/>
        </w:rPr>
        <w:t xml:space="preserve">, i s'han de publicar d'acord amb el que estableixen els articles 207 i 63 de </w:t>
      </w:r>
      <w:r w:rsidR="006441C6">
        <w:rPr>
          <w:bCs/>
          <w:sz w:val="24"/>
          <w:szCs w:val="24"/>
        </w:rPr>
        <w:t>l’LCSP</w:t>
      </w:r>
      <w:r w:rsidR="00F31555" w:rsidRPr="00F45AEC">
        <w:rPr>
          <w:bCs/>
          <w:sz w:val="24"/>
          <w:szCs w:val="24"/>
        </w:rPr>
        <w:t>.</w:t>
      </w:r>
    </w:p>
    <w:p w14:paraId="26D60554" w14:textId="77777777" w:rsidR="00A9316A" w:rsidRPr="00F45AEC" w:rsidRDefault="00A9316A" w:rsidP="00F31555">
      <w:pPr>
        <w:autoSpaceDE w:val="0"/>
        <w:autoSpaceDN w:val="0"/>
        <w:adjustRightInd w:val="0"/>
        <w:jc w:val="both"/>
        <w:rPr>
          <w:spacing w:val="-3"/>
          <w:sz w:val="24"/>
          <w:szCs w:val="24"/>
        </w:rPr>
      </w:pPr>
    </w:p>
    <w:p w14:paraId="7B9726AD" w14:textId="77777777" w:rsidR="000F673E" w:rsidRDefault="000F673E" w:rsidP="000F673E">
      <w:pPr>
        <w:autoSpaceDE w:val="0"/>
        <w:autoSpaceDN w:val="0"/>
        <w:adjustRightInd w:val="0"/>
        <w:jc w:val="both"/>
        <w:rPr>
          <w:bCs/>
          <w:sz w:val="24"/>
          <w:szCs w:val="24"/>
        </w:rPr>
      </w:pPr>
      <w:r w:rsidRPr="00F45AEC">
        <w:rPr>
          <w:bCs/>
          <w:sz w:val="24"/>
          <w:szCs w:val="24"/>
        </w:rPr>
        <w:lastRenderedPageBreak/>
        <w:t>La contractista accepta que no està facultada per executar treballs addicionals diferents dels pactats, llevat que estiguin emparats per un expedient de modificació. En conseqüència, la contractista renuncia a reclamar qualsevol compensació per treballs addicionals no emparats per un expedient de modificació degudament aprovat per l'Òrgan de Contractació.</w:t>
      </w:r>
    </w:p>
    <w:p w14:paraId="7DAFD26C" w14:textId="77777777" w:rsidR="00412B71" w:rsidRDefault="00412B71" w:rsidP="000F673E">
      <w:pPr>
        <w:autoSpaceDE w:val="0"/>
        <w:autoSpaceDN w:val="0"/>
        <w:adjustRightInd w:val="0"/>
        <w:jc w:val="both"/>
        <w:rPr>
          <w:bCs/>
          <w:sz w:val="24"/>
          <w:szCs w:val="24"/>
        </w:rPr>
      </w:pPr>
    </w:p>
    <w:p w14:paraId="79928262" w14:textId="777FBACF" w:rsidR="00412B71" w:rsidRPr="00412B71" w:rsidRDefault="00412B71" w:rsidP="00412B71">
      <w:pPr>
        <w:autoSpaceDE w:val="0"/>
        <w:autoSpaceDN w:val="0"/>
        <w:adjustRightInd w:val="0"/>
        <w:jc w:val="both"/>
        <w:rPr>
          <w:bCs/>
          <w:sz w:val="24"/>
          <w:szCs w:val="24"/>
        </w:rPr>
      </w:pPr>
      <w:r w:rsidRPr="00412B71">
        <w:rPr>
          <w:bCs/>
          <w:sz w:val="24"/>
          <w:szCs w:val="24"/>
        </w:rPr>
        <w:t xml:space="preserve">En el cas que es tracti d’un contracte de la Disposició Addicional trenta-tresena de </w:t>
      </w:r>
      <w:r w:rsidR="006441C6">
        <w:rPr>
          <w:bCs/>
          <w:sz w:val="24"/>
          <w:szCs w:val="24"/>
        </w:rPr>
        <w:t>l’LCSP</w:t>
      </w:r>
      <w:r w:rsidRPr="00412B71">
        <w:rPr>
          <w:bCs/>
          <w:sz w:val="24"/>
          <w:szCs w:val="24"/>
        </w:rPr>
        <w:t xml:space="preserve">  i dins de la vigència del contracte es constati que les necessitats reals seran  superiors a les estimades inicialment, haurà de tramitar-se la corresponent modificació. A tals efectes, haurà de preveure's en </w:t>
      </w:r>
      <w:r w:rsidR="00DD23A9">
        <w:rPr>
          <w:bCs/>
          <w:sz w:val="24"/>
          <w:szCs w:val="24"/>
        </w:rPr>
        <w:t xml:space="preserve">el quadre de característiques d’aquest PCAP </w:t>
      </w:r>
      <w:r w:rsidRPr="00412B71">
        <w:rPr>
          <w:bCs/>
          <w:sz w:val="24"/>
          <w:szCs w:val="24"/>
        </w:rPr>
        <w:t>la possibilitat que pugui modificar-se el contracte a conseqüència de tal circumstància, en els termes previstos en l'article 204 de la llei. La citada modificació haurà de tramitar-se abans que s'esgoti el pressupost màxim inicialment aprovat, reservant-se a tal fi el crèdit necessari per a cobrir l'import màxim de les noves necessitats.</w:t>
      </w:r>
    </w:p>
    <w:p w14:paraId="04A0EB9B" w14:textId="77777777" w:rsidR="00412B71" w:rsidRPr="00412B71" w:rsidRDefault="00412B71" w:rsidP="00412B71">
      <w:pPr>
        <w:autoSpaceDE w:val="0"/>
        <w:autoSpaceDN w:val="0"/>
        <w:adjustRightInd w:val="0"/>
        <w:jc w:val="both"/>
        <w:rPr>
          <w:bCs/>
          <w:sz w:val="24"/>
          <w:szCs w:val="24"/>
        </w:rPr>
      </w:pPr>
    </w:p>
    <w:p w14:paraId="72D645E1" w14:textId="2A42BC3E" w:rsidR="00412B71" w:rsidRPr="00F45AEC" w:rsidRDefault="00412B71" w:rsidP="00412B71">
      <w:pPr>
        <w:autoSpaceDE w:val="0"/>
        <w:autoSpaceDN w:val="0"/>
        <w:adjustRightInd w:val="0"/>
        <w:jc w:val="both"/>
        <w:rPr>
          <w:bCs/>
          <w:sz w:val="24"/>
          <w:szCs w:val="24"/>
        </w:rPr>
      </w:pPr>
      <w:r w:rsidRPr="00412B71">
        <w:rPr>
          <w:bCs/>
          <w:sz w:val="24"/>
          <w:szCs w:val="24"/>
        </w:rPr>
        <w:t>En el cas que la determinació del preu es faci mitjançant unitats d’execució, no tindran la consideració de modificacions</w:t>
      </w:r>
      <w:r>
        <w:rPr>
          <w:bCs/>
          <w:sz w:val="24"/>
          <w:szCs w:val="24"/>
        </w:rPr>
        <w:t xml:space="preserve">, sempre que així s’hagi previst en les lletres B), E) i F) del quadre de característiques del PCAP, </w:t>
      </w:r>
      <w:r w:rsidRPr="00412B71">
        <w:rPr>
          <w:bCs/>
          <w:sz w:val="24"/>
          <w:szCs w:val="24"/>
        </w:rPr>
        <w:t xml:space="preserve"> la variació que durant la correcta execució de la prestació es produeixi exclusivament en el nombre d’unitats realment executades sobre les previstes en el contracte, les quals podran ser recollides en la liquidació, sempre que no representin un increment de la despesa superior al 10 % del preu del contracte.</w:t>
      </w:r>
    </w:p>
    <w:p w14:paraId="70B3BFC5" w14:textId="77777777" w:rsidR="000F673E" w:rsidRPr="00F45AEC" w:rsidRDefault="000F673E" w:rsidP="00F31555">
      <w:pPr>
        <w:autoSpaceDE w:val="0"/>
        <w:autoSpaceDN w:val="0"/>
        <w:adjustRightInd w:val="0"/>
        <w:jc w:val="both"/>
        <w:rPr>
          <w:spacing w:val="-3"/>
          <w:sz w:val="24"/>
          <w:szCs w:val="24"/>
        </w:rPr>
      </w:pPr>
    </w:p>
    <w:p w14:paraId="3AD0CB66" w14:textId="77777777" w:rsidR="00A9316A" w:rsidRPr="00F45AEC" w:rsidRDefault="00A9316A" w:rsidP="004C74F1">
      <w:pPr>
        <w:autoSpaceDE w:val="0"/>
        <w:autoSpaceDN w:val="0"/>
        <w:adjustRightInd w:val="0"/>
        <w:jc w:val="both"/>
        <w:rPr>
          <w:b/>
          <w:bCs/>
          <w:sz w:val="24"/>
          <w:szCs w:val="24"/>
        </w:rPr>
      </w:pPr>
      <w:r w:rsidRPr="00F45AEC">
        <w:rPr>
          <w:b/>
          <w:bCs/>
          <w:sz w:val="24"/>
          <w:szCs w:val="24"/>
        </w:rPr>
        <w:t>3</w:t>
      </w:r>
      <w:r w:rsidR="003F72F7" w:rsidRPr="00F45AEC">
        <w:rPr>
          <w:b/>
          <w:bCs/>
          <w:sz w:val="24"/>
          <w:szCs w:val="24"/>
        </w:rPr>
        <w:t>6</w:t>
      </w:r>
      <w:r w:rsidRPr="00F45AEC">
        <w:rPr>
          <w:b/>
          <w:bCs/>
          <w:sz w:val="24"/>
          <w:szCs w:val="24"/>
        </w:rPr>
        <w:t>. SUSPENSIÓ DEL CONTRACTE.</w:t>
      </w:r>
    </w:p>
    <w:p w14:paraId="7717D202" w14:textId="28BEF176" w:rsidR="005808A7" w:rsidRPr="00F45AEC" w:rsidRDefault="00A9316A" w:rsidP="004C74F1">
      <w:pPr>
        <w:autoSpaceDE w:val="0"/>
        <w:autoSpaceDN w:val="0"/>
        <w:adjustRightInd w:val="0"/>
        <w:jc w:val="both"/>
        <w:rPr>
          <w:sz w:val="24"/>
          <w:szCs w:val="24"/>
        </w:rPr>
      </w:pPr>
      <w:r w:rsidRPr="00F45AEC">
        <w:rPr>
          <w:sz w:val="24"/>
          <w:szCs w:val="24"/>
        </w:rPr>
        <w:t xml:space="preserve">Si l’Administració decideix suspendre el contracte </w:t>
      </w:r>
      <w:r w:rsidR="00F31555" w:rsidRPr="00F45AEC">
        <w:rPr>
          <w:sz w:val="24"/>
          <w:szCs w:val="24"/>
        </w:rPr>
        <w:t>o aquesta té lloc per l’establert a l’article 2</w:t>
      </w:r>
      <w:r w:rsidR="005808A7" w:rsidRPr="00F45AEC">
        <w:rPr>
          <w:sz w:val="24"/>
          <w:szCs w:val="24"/>
        </w:rPr>
        <w:t>08</w:t>
      </w:r>
      <w:r w:rsidR="00F31555" w:rsidRPr="00F45AEC">
        <w:rPr>
          <w:sz w:val="24"/>
          <w:szCs w:val="24"/>
        </w:rPr>
        <w:t xml:space="preserve"> de</w:t>
      </w:r>
      <w:r w:rsidR="005808A7" w:rsidRPr="00F45AEC">
        <w:rPr>
          <w:sz w:val="24"/>
          <w:szCs w:val="24"/>
        </w:rPr>
        <w:t xml:space="preserve"> </w:t>
      </w:r>
      <w:r w:rsidR="006441C6">
        <w:rPr>
          <w:sz w:val="24"/>
          <w:szCs w:val="24"/>
        </w:rPr>
        <w:t>l’LCSP</w:t>
      </w:r>
      <w:r w:rsidR="000051EB">
        <w:rPr>
          <w:sz w:val="24"/>
          <w:szCs w:val="24"/>
        </w:rPr>
        <w:t>,</w:t>
      </w:r>
      <w:r w:rsidR="00F31555" w:rsidRPr="00F45AEC">
        <w:rPr>
          <w:sz w:val="24"/>
          <w:szCs w:val="24"/>
        </w:rPr>
        <w:t xml:space="preserve"> </w:t>
      </w:r>
      <w:r w:rsidRPr="00F45AEC">
        <w:rPr>
          <w:sz w:val="24"/>
          <w:szCs w:val="24"/>
        </w:rPr>
        <w:t>s’ha d’aixecar una acta en la qual es consignin les circumstàncies que l’han motivat i la situació de fet en l’execució del contracte.</w:t>
      </w:r>
      <w:r w:rsidR="005808A7" w:rsidRPr="00F45AEC">
        <w:rPr>
          <w:sz w:val="24"/>
          <w:szCs w:val="24"/>
        </w:rPr>
        <w:t xml:space="preserve"> </w:t>
      </w:r>
      <w:r w:rsidRPr="00F45AEC">
        <w:rPr>
          <w:sz w:val="24"/>
          <w:szCs w:val="24"/>
        </w:rPr>
        <w:t xml:space="preserve">Decidida la suspensió, l’Administració ha d’abonar al contractista, si escau, els danys i perjudicis </w:t>
      </w:r>
      <w:r w:rsidR="005808A7" w:rsidRPr="00F45AEC">
        <w:rPr>
          <w:sz w:val="24"/>
          <w:szCs w:val="24"/>
        </w:rPr>
        <w:t>amb subjecció a les regles establertes a l’article 208</w:t>
      </w:r>
      <w:r w:rsidR="00F31555" w:rsidRPr="00F45AEC">
        <w:rPr>
          <w:sz w:val="24"/>
          <w:szCs w:val="24"/>
        </w:rPr>
        <w:t>.</w:t>
      </w:r>
      <w:r w:rsidR="005808A7" w:rsidRPr="00F45AEC">
        <w:rPr>
          <w:sz w:val="24"/>
          <w:szCs w:val="24"/>
        </w:rPr>
        <w:t xml:space="preserve"> </w:t>
      </w:r>
    </w:p>
    <w:p w14:paraId="67E07B47" w14:textId="77777777" w:rsidR="005808A7" w:rsidRPr="00F45AEC" w:rsidRDefault="005808A7" w:rsidP="004C74F1">
      <w:pPr>
        <w:autoSpaceDE w:val="0"/>
        <w:autoSpaceDN w:val="0"/>
        <w:adjustRightInd w:val="0"/>
        <w:jc w:val="both"/>
        <w:rPr>
          <w:sz w:val="24"/>
          <w:szCs w:val="24"/>
        </w:rPr>
      </w:pPr>
    </w:p>
    <w:p w14:paraId="29E64A01" w14:textId="026C4701" w:rsidR="00A9316A" w:rsidRPr="00F45AEC" w:rsidRDefault="005808A7" w:rsidP="004C74F1">
      <w:pPr>
        <w:autoSpaceDE w:val="0"/>
        <w:autoSpaceDN w:val="0"/>
        <w:adjustRightInd w:val="0"/>
        <w:jc w:val="both"/>
        <w:rPr>
          <w:sz w:val="24"/>
          <w:szCs w:val="24"/>
        </w:rPr>
      </w:pPr>
      <w:r w:rsidRPr="00F45AEC">
        <w:rPr>
          <w:sz w:val="24"/>
          <w:szCs w:val="24"/>
        </w:rPr>
        <w:t>En els contractes de serveis amb prestacions directes a la ciutadania</w:t>
      </w:r>
      <w:r w:rsidR="00C41A74" w:rsidRPr="00F45AEC">
        <w:rPr>
          <w:sz w:val="24"/>
          <w:szCs w:val="24"/>
        </w:rPr>
        <w:t xml:space="preserve"> que preveu l’article 312 de </w:t>
      </w:r>
      <w:r w:rsidR="006441C6">
        <w:rPr>
          <w:sz w:val="24"/>
          <w:szCs w:val="24"/>
        </w:rPr>
        <w:t>l’LCSP</w:t>
      </w:r>
      <w:r w:rsidR="00C41A74" w:rsidRPr="00F45AEC">
        <w:rPr>
          <w:sz w:val="24"/>
          <w:szCs w:val="24"/>
        </w:rPr>
        <w:t>, l’Administració acordarà les mesures aplicables previstes en dit precepte, sense perjudici de la possibilitat de suspendre el contracte, si resultàs procedent</w:t>
      </w:r>
      <w:r w:rsidRPr="00F45AEC">
        <w:rPr>
          <w:sz w:val="24"/>
          <w:szCs w:val="24"/>
        </w:rPr>
        <w:t xml:space="preserve">. </w:t>
      </w:r>
    </w:p>
    <w:p w14:paraId="02B1E1D5" w14:textId="77777777" w:rsidR="00A9316A" w:rsidRPr="00F45AEC" w:rsidRDefault="00A9316A" w:rsidP="00F31555">
      <w:pPr>
        <w:autoSpaceDE w:val="0"/>
        <w:autoSpaceDN w:val="0"/>
        <w:adjustRightInd w:val="0"/>
        <w:jc w:val="both"/>
        <w:rPr>
          <w:b/>
          <w:bCs/>
          <w:sz w:val="24"/>
          <w:szCs w:val="24"/>
        </w:rPr>
      </w:pPr>
    </w:p>
    <w:p w14:paraId="7D315735" w14:textId="77777777" w:rsidR="00700F12" w:rsidRPr="00F45AEC" w:rsidRDefault="00F31555" w:rsidP="00F31555">
      <w:pPr>
        <w:autoSpaceDE w:val="0"/>
        <w:autoSpaceDN w:val="0"/>
        <w:adjustRightInd w:val="0"/>
        <w:jc w:val="both"/>
        <w:rPr>
          <w:b/>
          <w:bCs/>
          <w:sz w:val="24"/>
          <w:szCs w:val="24"/>
        </w:rPr>
      </w:pPr>
      <w:r w:rsidRPr="00F45AEC">
        <w:rPr>
          <w:b/>
          <w:bCs/>
          <w:sz w:val="24"/>
          <w:szCs w:val="24"/>
        </w:rPr>
        <w:t>3</w:t>
      </w:r>
      <w:r w:rsidR="003F72F7" w:rsidRPr="00F45AEC">
        <w:rPr>
          <w:b/>
          <w:bCs/>
          <w:sz w:val="24"/>
          <w:szCs w:val="24"/>
        </w:rPr>
        <w:t>7</w:t>
      </w:r>
      <w:r w:rsidRPr="00F45AEC">
        <w:rPr>
          <w:b/>
          <w:bCs/>
          <w:sz w:val="24"/>
          <w:szCs w:val="24"/>
        </w:rPr>
        <w:t>. INCOMPLIMENT DEL CONTRACTE</w:t>
      </w:r>
    </w:p>
    <w:p w14:paraId="68EB7A40" w14:textId="2665CA53" w:rsidR="00293B7E" w:rsidRPr="00F45AEC" w:rsidRDefault="00293B7E" w:rsidP="00293B7E">
      <w:pPr>
        <w:autoSpaceDE w:val="0"/>
        <w:autoSpaceDN w:val="0"/>
        <w:adjustRightInd w:val="0"/>
        <w:jc w:val="both"/>
        <w:rPr>
          <w:bCs/>
          <w:sz w:val="24"/>
          <w:szCs w:val="24"/>
        </w:rPr>
      </w:pPr>
      <w:r w:rsidRPr="00F45AEC">
        <w:rPr>
          <w:bCs/>
          <w:sz w:val="24"/>
          <w:szCs w:val="24"/>
        </w:rPr>
        <w:t xml:space="preserve">Les infraccions </w:t>
      </w:r>
      <w:r w:rsidR="00055F93">
        <w:rPr>
          <w:bCs/>
          <w:sz w:val="24"/>
          <w:szCs w:val="24"/>
        </w:rPr>
        <w:t xml:space="preserve">per incompliment del contracte </w:t>
      </w:r>
      <w:r w:rsidRPr="00F45AEC">
        <w:rPr>
          <w:bCs/>
          <w:sz w:val="24"/>
          <w:szCs w:val="24"/>
        </w:rPr>
        <w:t xml:space="preserve">en què </w:t>
      </w:r>
      <w:r w:rsidR="00055F93">
        <w:rPr>
          <w:bCs/>
          <w:sz w:val="24"/>
          <w:szCs w:val="24"/>
        </w:rPr>
        <w:t>pot</w:t>
      </w:r>
      <w:r w:rsidRPr="00F45AEC">
        <w:rPr>
          <w:bCs/>
          <w:sz w:val="24"/>
          <w:szCs w:val="24"/>
        </w:rPr>
        <w:t xml:space="preserve"> incórrer el contractista en la prestació dels serveis es classifiquen en lleus, greus i molt greus, </w:t>
      </w:r>
      <w:r w:rsidR="00055F93">
        <w:rPr>
          <w:bCs/>
          <w:sz w:val="24"/>
          <w:szCs w:val="24"/>
        </w:rPr>
        <w:t xml:space="preserve">i venen determinades </w:t>
      </w:r>
      <w:r w:rsidRPr="00F45AEC">
        <w:rPr>
          <w:bCs/>
          <w:sz w:val="24"/>
          <w:szCs w:val="24"/>
        </w:rPr>
        <w:t xml:space="preserve">segons la tipificació que es detalla en </w:t>
      </w:r>
      <w:r w:rsidR="00055F93">
        <w:rPr>
          <w:bCs/>
          <w:sz w:val="24"/>
          <w:szCs w:val="24"/>
        </w:rPr>
        <w:t>la lletra U) del quadre de característiques específiques d’aquest plec</w:t>
      </w:r>
      <w:r w:rsidR="00227677" w:rsidRPr="00F45AEC">
        <w:rPr>
          <w:bCs/>
          <w:sz w:val="24"/>
          <w:szCs w:val="24"/>
        </w:rPr>
        <w:t xml:space="preserve">, amb subjecció a l’establert a l’article </w:t>
      </w:r>
      <w:r w:rsidR="00C061C5">
        <w:rPr>
          <w:bCs/>
          <w:sz w:val="24"/>
          <w:szCs w:val="24"/>
        </w:rPr>
        <w:t>192</w:t>
      </w:r>
      <w:r w:rsidR="00227677" w:rsidRPr="00F45AEC">
        <w:rPr>
          <w:bCs/>
          <w:sz w:val="24"/>
          <w:szCs w:val="24"/>
        </w:rPr>
        <w:t xml:space="preserve"> de</w:t>
      </w:r>
      <w:r w:rsidR="00C061C5">
        <w:rPr>
          <w:bCs/>
          <w:sz w:val="24"/>
          <w:szCs w:val="24"/>
        </w:rPr>
        <w:t xml:space="preserve"> </w:t>
      </w:r>
      <w:r w:rsidR="006441C6">
        <w:rPr>
          <w:bCs/>
          <w:sz w:val="24"/>
          <w:szCs w:val="24"/>
        </w:rPr>
        <w:t>l’LCSP</w:t>
      </w:r>
      <w:r w:rsidRPr="00F45AEC">
        <w:rPr>
          <w:bCs/>
          <w:sz w:val="24"/>
          <w:szCs w:val="24"/>
        </w:rPr>
        <w:t xml:space="preserve">. </w:t>
      </w:r>
    </w:p>
    <w:p w14:paraId="2CBDCCAE" w14:textId="77777777" w:rsidR="00F86E6F" w:rsidRPr="00F45AEC" w:rsidRDefault="00F86E6F" w:rsidP="00F31555">
      <w:pPr>
        <w:autoSpaceDE w:val="0"/>
        <w:autoSpaceDN w:val="0"/>
        <w:adjustRightInd w:val="0"/>
        <w:jc w:val="both"/>
        <w:rPr>
          <w:b/>
          <w:bCs/>
          <w:sz w:val="24"/>
          <w:szCs w:val="24"/>
        </w:rPr>
      </w:pPr>
    </w:p>
    <w:p w14:paraId="08620A7A" w14:textId="77777777" w:rsidR="00F31555" w:rsidRPr="00F45AEC" w:rsidRDefault="003F72F7" w:rsidP="00F31555">
      <w:pPr>
        <w:autoSpaceDE w:val="0"/>
        <w:autoSpaceDN w:val="0"/>
        <w:adjustRightInd w:val="0"/>
        <w:jc w:val="both"/>
        <w:rPr>
          <w:b/>
          <w:bCs/>
          <w:sz w:val="24"/>
          <w:szCs w:val="24"/>
        </w:rPr>
      </w:pPr>
      <w:r w:rsidRPr="00F45AEC">
        <w:rPr>
          <w:b/>
          <w:bCs/>
          <w:sz w:val="24"/>
          <w:szCs w:val="24"/>
        </w:rPr>
        <w:t>38</w:t>
      </w:r>
      <w:r w:rsidR="00700F12" w:rsidRPr="00F45AEC">
        <w:rPr>
          <w:b/>
          <w:bCs/>
          <w:sz w:val="24"/>
          <w:szCs w:val="24"/>
        </w:rPr>
        <w:t>. PENALITATS</w:t>
      </w:r>
    </w:p>
    <w:p w14:paraId="3438A6F0" w14:textId="40421209" w:rsidR="00330A8E" w:rsidRDefault="00330A8E" w:rsidP="00700F12">
      <w:pPr>
        <w:autoSpaceDE w:val="0"/>
        <w:autoSpaceDN w:val="0"/>
        <w:adjustRightInd w:val="0"/>
        <w:jc w:val="both"/>
        <w:rPr>
          <w:bCs/>
          <w:sz w:val="24"/>
          <w:szCs w:val="24"/>
        </w:rPr>
      </w:pPr>
      <w:r w:rsidRPr="00F45AEC">
        <w:rPr>
          <w:bCs/>
          <w:sz w:val="24"/>
          <w:szCs w:val="24"/>
        </w:rPr>
        <w:t>Quan la contractista, per causes imputables a</w:t>
      </w:r>
      <w:r>
        <w:rPr>
          <w:bCs/>
          <w:sz w:val="24"/>
          <w:szCs w:val="24"/>
        </w:rPr>
        <w:t xml:space="preserve"> el</w:t>
      </w:r>
      <w:r w:rsidRPr="00F45AEC">
        <w:rPr>
          <w:bCs/>
          <w:sz w:val="24"/>
          <w:szCs w:val="24"/>
        </w:rPr>
        <w:t>l</w:t>
      </w:r>
      <w:r>
        <w:rPr>
          <w:bCs/>
          <w:sz w:val="24"/>
          <w:szCs w:val="24"/>
        </w:rPr>
        <w:t>a</w:t>
      </w:r>
      <w:r w:rsidRPr="00F45AEC">
        <w:rPr>
          <w:bCs/>
          <w:sz w:val="24"/>
          <w:szCs w:val="24"/>
        </w:rPr>
        <w:t xml:space="preserve"> mateix</w:t>
      </w:r>
      <w:r>
        <w:rPr>
          <w:bCs/>
          <w:sz w:val="24"/>
          <w:szCs w:val="24"/>
        </w:rPr>
        <w:t>a</w:t>
      </w:r>
      <w:r w:rsidRPr="00F45AEC">
        <w:rPr>
          <w:bCs/>
          <w:sz w:val="24"/>
          <w:szCs w:val="24"/>
        </w:rPr>
        <w:t xml:space="preserve">, hagués incomplert parcialment l'execució de les prestacions definides en el contracte, l'Administració podrà optar, ateses les circumstàncies del cas, per la seva resolució o per la </w:t>
      </w:r>
      <w:r>
        <w:rPr>
          <w:bCs/>
          <w:sz w:val="24"/>
          <w:szCs w:val="24"/>
        </w:rPr>
        <w:t>imposició de les penalitats que es determinen en aquesta clàusula</w:t>
      </w:r>
      <w:r w:rsidRPr="00F45AEC">
        <w:rPr>
          <w:bCs/>
          <w:sz w:val="24"/>
          <w:szCs w:val="24"/>
        </w:rPr>
        <w:t>.</w:t>
      </w:r>
      <w:r>
        <w:rPr>
          <w:bCs/>
          <w:sz w:val="24"/>
          <w:szCs w:val="24"/>
        </w:rPr>
        <w:t xml:space="preserve"> A més</w:t>
      </w:r>
      <w:r w:rsidR="000051EB">
        <w:rPr>
          <w:bCs/>
          <w:sz w:val="24"/>
          <w:szCs w:val="24"/>
        </w:rPr>
        <w:t>,</w:t>
      </w:r>
      <w:r>
        <w:rPr>
          <w:bCs/>
          <w:sz w:val="24"/>
          <w:szCs w:val="24"/>
        </w:rPr>
        <w:t xml:space="preserve"> si es tracta d’un contracte de serveis dels previstos a l’article 312 de </w:t>
      </w:r>
      <w:r w:rsidR="006441C6">
        <w:rPr>
          <w:bCs/>
          <w:sz w:val="24"/>
          <w:szCs w:val="24"/>
        </w:rPr>
        <w:t>l’LCSP</w:t>
      </w:r>
      <w:r>
        <w:rPr>
          <w:bCs/>
          <w:sz w:val="24"/>
          <w:szCs w:val="24"/>
        </w:rPr>
        <w:t xml:space="preserve"> si de </w:t>
      </w:r>
      <w:r w:rsidRPr="0050123C">
        <w:rPr>
          <w:bCs/>
          <w:sz w:val="24"/>
          <w:szCs w:val="24"/>
        </w:rPr>
        <w:t>l'incompliment per part del contractista es derivés pertorbació greu i no reparable per altres mitjans en el servei i l'A</w:t>
      </w:r>
      <w:r>
        <w:rPr>
          <w:bCs/>
          <w:sz w:val="24"/>
          <w:szCs w:val="24"/>
        </w:rPr>
        <w:t xml:space="preserve">juntament </w:t>
      </w:r>
      <w:r w:rsidRPr="0050123C">
        <w:rPr>
          <w:bCs/>
          <w:sz w:val="24"/>
          <w:szCs w:val="24"/>
        </w:rPr>
        <w:t>no decidís la resolució del contracte</w:t>
      </w:r>
      <w:r>
        <w:rPr>
          <w:bCs/>
          <w:sz w:val="24"/>
          <w:szCs w:val="24"/>
        </w:rPr>
        <w:t xml:space="preserve">, podrà acordar el segrest o intervenció del servei, d’acord amb l’establert a l’article 263 de </w:t>
      </w:r>
      <w:r w:rsidR="006441C6">
        <w:rPr>
          <w:bCs/>
          <w:sz w:val="24"/>
          <w:szCs w:val="24"/>
        </w:rPr>
        <w:t>l’LCSP</w:t>
      </w:r>
      <w:r>
        <w:rPr>
          <w:bCs/>
          <w:sz w:val="24"/>
          <w:szCs w:val="24"/>
        </w:rPr>
        <w:t>.</w:t>
      </w:r>
    </w:p>
    <w:p w14:paraId="7C691D00" w14:textId="77777777" w:rsidR="00330A8E" w:rsidRDefault="00330A8E" w:rsidP="00700F12">
      <w:pPr>
        <w:autoSpaceDE w:val="0"/>
        <w:autoSpaceDN w:val="0"/>
        <w:adjustRightInd w:val="0"/>
        <w:jc w:val="both"/>
        <w:rPr>
          <w:bCs/>
          <w:sz w:val="24"/>
          <w:szCs w:val="24"/>
        </w:rPr>
      </w:pPr>
    </w:p>
    <w:p w14:paraId="678A84B4" w14:textId="77777777" w:rsidR="00700F12" w:rsidRPr="00F45AEC" w:rsidRDefault="00700F12" w:rsidP="00700F12">
      <w:pPr>
        <w:autoSpaceDE w:val="0"/>
        <w:autoSpaceDN w:val="0"/>
        <w:adjustRightInd w:val="0"/>
        <w:jc w:val="both"/>
        <w:rPr>
          <w:bCs/>
          <w:sz w:val="24"/>
          <w:szCs w:val="24"/>
        </w:rPr>
      </w:pPr>
      <w:r w:rsidRPr="00F45AEC">
        <w:rPr>
          <w:bCs/>
          <w:sz w:val="24"/>
          <w:szCs w:val="24"/>
        </w:rPr>
        <w:lastRenderedPageBreak/>
        <w:t xml:space="preserve">S’imposaran les següents penalitats per als </w:t>
      </w:r>
      <w:r w:rsidR="008F2A28" w:rsidRPr="00F45AEC">
        <w:rPr>
          <w:bCs/>
          <w:sz w:val="24"/>
          <w:szCs w:val="24"/>
        </w:rPr>
        <w:t xml:space="preserve">supòsits d’incompliment establerts en la clàusula </w:t>
      </w:r>
      <w:r w:rsidR="00055F93">
        <w:rPr>
          <w:bCs/>
          <w:sz w:val="24"/>
          <w:szCs w:val="24"/>
        </w:rPr>
        <w:t xml:space="preserve">37ª </w:t>
      </w:r>
      <w:r w:rsidR="008F2A28" w:rsidRPr="00F45AEC">
        <w:rPr>
          <w:bCs/>
          <w:sz w:val="24"/>
          <w:szCs w:val="24"/>
        </w:rPr>
        <w:t xml:space="preserve">anterior: </w:t>
      </w:r>
    </w:p>
    <w:p w14:paraId="4811E966" w14:textId="77777777" w:rsidR="00700F12" w:rsidRPr="00F45AEC" w:rsidRDefault="00700F12" w:rsidP="00700F12">
      <w:pPr>
        <w:autoSpaceDE w:val="0"/>
        <w:autoSpaceDN w:val="0"/>
        <w:adjustRightInd w:val="0"/>
        <w:jc w:val="both"/>
        <w:rPr>
          <w:bCs/>
          <w:sz w:val="24"/>
          <w:szCs w:val="24"/>
        </w:rPr>
      </w:pPr>
    </w:p>
    <w:p w14:paraId="7233B921" w14:textId="77777777" w:rsidR="008F2A28" w:rsidRPr="00F45AEC" w:rsidRDefault="00700F12" w:rsidP="008F2A28">
      <w:pPr>
        <w:numPr>
          <w:ilvl w:val="0"/>
          <w:numId w:val="11"/>
        </w:numPr>
        <w:autoSpaceDE w:val="0"/>
        <w:autoSpaceDN w:val="0"/>
        <w:adjustRightInd w:val="0"/>
        <w:jc w:val="both"/>
        <w:rPr>
          <w:bCs/>
          <w:sz w:val="24"/>
          <w:szCs w:val="24"/>
        </w:rPr>
      </w:pPr>
      <w:r w:rsidRPr="00F45AEC">
        <w:rPr>
          <w:bCs/>
          <w:sz w:val="24"/>
          <w:szCs w:val="24"/>
        </w:rPr>
        <w:t xml:space="preserve">Per </w:t>
      </w:r>
      <w:r w:rsidR="008F2A28" w:rsidRPr="00F45AEC">
        <w:rPr>
          <w:bCs/>
          <w:sz w:val="24"/>
          <w:szCs w:val="24"/>
        </w:rPr>
        <w:t xml:space="preserve">la comissió de faltes lleus: s’imposarà una penalitat de fins a un màxim de l’1% de l’import d’adjudicació del contracte. </w:t>
      </w:r>
    </w:p>
    <w:p w14:paraId="45522757" w14:textId="77777777" w:rsidR="008F2A28" w:rsidRPr="00F45AEC" w:rsidRDefault="008F2A28" w:rsidP="00700F12">
      <w:pPr>
        <w:numPr>
          <w:ilvl w:val="0"/>
          <w:numId w:val="11"/>
        </w:numPr>
        <w:autoSpaceDE w:val="0"/>
        <w:autoSpaceDN w:val="0"/>
        <w:adjustRightInd w:val="0"/>
        <w:jc w:val="both"/>
        <w:rPr>
          <w:bCs/>
          <w:sz w:val="24"/>
          <w:szCs w:val="24"/>
        </w:rPr>
      </w:pPr>
      <w:r w:rsidRPr="00F45AEC">
        <w:rPr>
          <w:bCs/>
          <w:sz w:val="24"/>
          <w:szCs w:val="24"/>
        </w:rPr>
        <w:t>Per la comissió de faltes greus: s’imposarà una penalitat superior a un 1% de l’import del contracte i fins a un màxim del 5% de l’import del contracte.</w:t>
      </w:r>
    </w:p>
    <w:p w14:paraId="7BBC1449" w14:textId="77777777" w:rsidR="008F2A28" w:rsidRPr="00F45AEC" w:rsidRDefault="008F2A28" w:rsidP="004D5153">
      <w:pPr>
        <w:numPr>
          <w:ilvl w:val="0"/>
          <w:numId w:val="11"/>
        </w:numPr>
        <w:autoSpaceDE w:val="0"/>
        <w:autoSpaceDN w:val="0"/>
        <w:adjustRightInd w:val="0"/>
        <w:jc w:val="both"/>
        <w:rPr>
          <w:bCs/>
          <w:sz w:val="24"/>
          <w:szCs w:val="24"/>
        </w:rPr>
      </w:pPr>
      <w:r w:rsidRPr="00F45AEC">
        <w:rPr>
          <w:bCs/>
          <w:sz w:val="24"/>
          <w:szCs w:val="24"/>
        </w:rPr>
        <w:t xml:space="preserve">Per la comissió de faltes molt greus: s’imposarà una penalitat superior al 5% de l’import del contracte i fins a un màxim del 10% de l’import del contracte. </w:t>
      </w:r>
    </w:p>
    <w:p w14:paraId="796332FF" w14:textId="77777777" w:rsidR="008B00B4" w:rsidRPr="00F45AEC" w:rsidRDefault="008B00B4" w:rsidP="007106A0">
      <w:pPr>
        <w:autoSpaceDE w:val="0"/>
        <w:autoSpaceDN w:val="0"/>
        <w:adjustRightInd w:val="0"/>
        <w:jc w:val="both"/>
        <w:rPr>
          <w:bCs/>
          <w:sz w:val="24"/>
          <w:szCs w:val="24"/>
        </w:rPr>
      </w:pPr>
    </w:p>
    <w:p w14:paraId="6DA851DA" w14:textId="77777777" w:rsidR="00F86E6F" w:rsidRPr="00F45AEC" w:rsidRDefault="00F86E6F" w:rsidP="007106A0">
      <w:pPr>
        <w:autoSpaceDE w:val="0"/>
        <w:autoSpaceDN w:val="0"/>
        <w:adjustRightInd w:val="0"/>
        <w:jc w:val="both"/>
        <w:rPr>
          <w:bCs/>
          <w:sz w:val="24"/>
          <w:szCs w:val="24"/>
        </w:rPr>
      </w:pPr>
      <w:r w:rsidRPr="00F45AEC">
        <w:rPr>
          <w:bCs/>
          <w:sz w:val="24"/>
          <w:szCs w:val="24"/>
        </w:rPr>
        <w:t>El total de penalitats que s’imposin durant la vigència del contracte no podrà superar en cap cas el 50% del preu del contracte, procedint en aquest supòsit, la resolució del contracte.</w:t>
      </w:r>
    </w:p>
    <w:p w14:paraId="6D5903B7" w14:textId="77777777" w:rsidR="00F86E6F" w:rsidRPr="00F45AEC" w:rsidRDefault="00F86E6F" w:rsidP="007106A0">
      <w:pPr>
        <w:autoSpaceDE w:val="0"/>
        <w:autoSpaceDN w:val="0"/>
        <w:adjustRightInd w:val="0"/>
        <w:jc w:val="both"/>
        <w:rPr>
          <w:bCs/>
          <w:sz w:val="24"/>
          <w:szCs w:val="24"/>
        </w:rPr>
      </w:pPr>
    </w:p>
    <w:p w14:paraId="0AF07680" w14:textId="77777777" w:rsidR="007106A0" w:rsidRPr="00F45AEC" w:rsidRDefault="007106A0" w:rsidP="007106A0">
      <w:pPr>
        <w:autoSpaceDE w:val="0"/>
        <w:autoSpaceDN w:val="0"/>
        <w:adjustRightInd w:val="0"/>
        <w:jc w:val="both"/>
        <w:rPr>
          <w:bCs/>
          <w:sz w:val="24"/>
          <w:szCs w:val="24"/>
        </w:rPr>
      </w:pPr>
      <w:r w:rsidRPr="00F45AEC">
        <w:rPr>
          <w:bCs/>
          <w:sz w:val="24"/>
          <w:szCs w:val="24"/>
        </w:rPr>
        <w:t>Per tal de determinar l’import de la penalitat a imposar s’atendrà a les següents circumstàncies:</w:t>
      </w:r>
    </w:p>
    <w:p w14:paraId="45FEB915" w14:textId="77777777" w:rsidR="007106A0" w:rsidRPr="00F45AEC" w:rsidRDefault="007106A0" w:rsidP="007106A0">
      <w:pPr>
        <w:numPr>
          <w:ilvl w:val="1"/>
          <w:numId w:val="11"/>
        </w:numPr>
        <w:autoSpaceDE w:val="0"/>
        <w:autoSpaceDN w:val="0"/>
        <w:adjustRightInd w:val="0"/>
        <w:jc w:val="both"/>
        <w:rPr>
          <w:bCs/>
          <w:sz w:val="24"/>
          <w:szCs w:val="24"/>
        </w:rPr>
      </w:pPr>
      <w:r w:rsidRPr="00F45AEC">
        <w:rPr>
          <w:bCs/>
          <w:sz w:val="24"/>
          <w:szCs w:val="24"/>
        </w:rPr>
        <w:t>La intencionalitat</w:t>
      </w:r>
    </w:p>
    <w:p w14:paraId="580F3764" w14:textId="77777777" w:rsidR="007106A0" w:rsidRPr="00F45AEC" w:rsidRDefault="007106A0" w:rsidP="007106A0">
      <w:pPr>
        <w:numPr>
          <w:ilvl w:val="1"/>
          <w:numId w:val="11"/>
        </w:numPr>
        <w:autoSpaceDE w:val="0"/>
        <w:autoSpaceDN w:val="0"/>
        <w:adjustRightInd w:val="0"/>
        <w:jc w:val="both"/>
        <w:rPr>
          <w:bCs/>
          <w:sz w:val="24"/>
          <w:szCs w:val="24"/>
        </w:rPr>
      </w:pPr>
      <w:r w:rsidRPr="00F45AEC">
        <w:rPr>
          <w:bCs/>
          <w:sz w:val="24"/>
          <w:szCs w:val="24"/>
        </w:rPr>
        <w:t>La pertorbació causada al servei</w:t>
      </w:r>
    </w:p>
    <w:p w14:paraId="5ACCCC38" w14:textId="77777777" w:rsidR="007106A0" w:rsidRPr="00F45AEC" w:rsidRDefault="007106A0" w:rsidP="007106A0">
      <w:pPr>
        <w:numPr>
          <w:ilvl w:val="1"/>
          <w:numId w:val="11"/>
        </w:numPr>
        <w:autoSpaceDE w:val="0"/>
        <w:autoSpaceDN w:val="0"/>
        <w:adjustRightInd w:val="0"/>
        <w:jc w:val="both"/>
        <w:rPr>
          <w:bCs/>
          <w:sz w:val="24"/>
          <w:szCs w:val="24"/>
        </w:rPr>
      </w:pPr>
      <w:r w:rsidRPr="00F45AEC">
        <w:rPr>
          <w:bCs/>
          <w:sz w:val="24"/>
          <w:szCs w:val="24"/>
        </w:rPr>
        <w:t>L’import dels danys produïts a l’Ajuntament o als usuaris del servei o a tercers en general.</w:t>
      </w:r>
    </w:p>
    <w:p w14:paraId="7DC378D3" w14:textId="77777777" w:rsidR="007106A0" w:rsidRPr="00F45AEC" w:rsidRDefault="007106A0" w:rsidP="007106A0">
      <w:pPr>
        <w:numPr>
          <w:ilvl w:val="1"/>
          <w:numId w:val="11"/>
        </w:numPr>
        <w:autoSpaceDE w:val="0"/>
        <w:autoSpaceDN w:val="0"/>
        <w:adjustRightInd w:val="0"/>
        <w:jc w:val="both"/>
        <w:rPr>
          <w:bCs/>
          <w:sz w:val="24"/>
          <w:szCs w:val="24"/>
        </w:rPr>
      </w:pPr>
      <w:r w:rsidRPr="00F45AEC">
        <w:rPr>
          <w:bCs/>
          <w:sz w:val="24"/>
          <w:szCs w:val="24"/>
        </w:rPr>
        <w:t>La quantitat d’usuaris o tercers que n’hagin estat afectats.</w:t>
      </w:r>
    </w:p>
    <w:p w14:paraId="4EFF39DA" w14:textId="77777777" w:rsidR="007106A0" w:rsidRPr="00F45AEC" w:rsidRDefault="007106A0" w:rsidP="007106A0">
      <w:pPr>
        <w:numPr>
          <w:ilvl w:val="1"/>
          <w:numId w:val="11"/>
        </w:numPr>
        <w:autoSpaceDE w:val="0"/>
        <w:autoSpaceDN w:val="0"/>
        <w:adjustRightInd w:val="0"/>
        <w:jc w:val="both"/>
        <w:rPr>
          <w:bCs/>
          <w:sz w:val="24"/>
          <w:szCs w:val="24"/>
        </w:rPr>
      </w:pPr>
      <w:r w:rsidRPr="00F45AEC">
        <w:rPr>
          <w:bCs/>
          <w:sz w:val="24"/>
          <w:szCs w:val="24"/>
        </w:rPr>
        <w:t>La rei</w:t>
      </w:r>
      <w:r w:rsidR="00AD7DCC" w:rsidRPr="00F45AEC">
        <w:rPr>
          <w:bCs/>
          <w:sz w:val="24"/>
          <w:szCs w:val="24"/>
        </w:rPr>
        <w:t>teració</w:t>
      </w:r>
      <w:r w:rsidRPr="00F45AEC">
        <w:rPr>
          <w:bCs/>
          <w:sz w:val="24"/>
          <w:szCs w:val="24"/>
        </w:rPr>
        <w:t xml:space="preserve"> en la comissió d’infraccions</w:t>
      </w:r>
    </w:p>
    <w:p w14:paraId="305B3C22" w14:textId="77777777" w:rsidR="007106A0" w:rsidRPr="00F45AEC" w:rsidRDefault="007106A0" w:rsidP="007106A0">
      <w:pPr>
        <w:numPr>
          <w:ilvl w:val="1"/>
          <w:numId w:val="11"/>
        </w:numPr>
        <w:autoSpaceDE w:val="0"/>
        <w:autoSpaceDN w:val="0"/>
        <w:adjustRightInd w:val="0"/>
        <w:jc w:val="both"/>
        <w:rPr>
          <w:bCs/>
          <w:sz w:val="24"/>
          <w:szCs w:val="24"/>
        </w:rPr>
      </w:pPr>
      <w:r w:rsidRPr="00F45AEC">
        <w:rPr>
          <w:bCs/>
          <w:sz w:val="24"/>
          <w:szCs w:val="24"/>
        </w:rPr>
        <w:t>La transcendència social de la infracció</w:t>
      </w:r>
    </w:p>
    <w:p w14:paraId="371EB952" w14:textId="77777777" w:rsidR="007106A0" w:rsidRPr="00F45AEC" w:rsidRDefault="007106A0" w:rsidP="007106A0">
      <w:pPr>
        <w:numPr>
          <w:ilvl w:val="1"/>
          <w:numId w:val="11"/>
        </w:numPr>
        <w:autoSpaceDE w:val="0"/>
        <w:autoSpaceDN w:val="0"/>
        <w:adjustRightInd w:val="0"/>
        <w:jc w:val="both"/>
        <w:rPr>
          <w:bCs/>
          <w:sz w:val="24"/>
          <w:szCs w:val="24"/>
        </w:rPr>
      </w:pPr>
      <w:r w:rsidRPr="00F45AEC">
        <w:rPr>
          <w:bCs/>
          <w:sz w:val="24"/>
          <w:szCs w:val="24"/>
        </w:rPr>
        <w:t>El benefici que hagi pogut obtenir l’infractor</w:t>
      </w:r>
    </w:p>
    <w:p w14:paraId="30B857E1" w14:textId="77777777" w:rsidR="00AD7DCC" w:rsidRPr="00F45AEC" w:rsidRDefault="007106A0" w:rsidP="007106A0">
      <w:pPr>
        <w:numPr>
          <w:ilvl w:val="1"/>
          <w:numId w:val="11"/>
        </w:numPr>
        <w:autoSpaceDE w:val="0"/>
        <w:autoSpaceDN w:val="0"/>
        <w:adjustRightInd w:val="0"/>
        <w:jc w:val="both"/>
        <w:rPr>
          <w:bCs/>
          <w:sz w:val="24"/>
          <w:szCs w:val="24"/>
        </w:rPr>
      </w:pPr>
      <w:r w:rsidRPr="00F45AEC">
        <w:rPr>
          <w:bCs/>
          <w:sz w:val="24"/>
          <w:szCs w:val="24"/>
        </w:rPr>
        <w:t xml:space="preserve">L’esmena per part de la contractista </w:t>
      </w:r>
      <w:r w:rsidR="00AD7DCC" w:rsidRPr="00F45AEC">
        <w:rPr>
          <w:bCs/>
          <w:sz w:val="24"/>
          <w:szCs w:val="24"/>
        </w:rPr>
        <w:t xml:space="preserve">dels efectes derivats o causats per la infracció. </w:t>
      </w:r>
    </w:p>
    <w:p w14:paraId="2B102B74" w14:textId="77777777" w:rsidR="00AD7DCC" w:rsidRPr="00F45AEC" w:rsidRDefault="00AD7DCC" w:rsidP="008F2A28">
      <w:pPr>
        <w:autoSpaceDE w:val="0"/>
        <w:autoSpaceDN w:val="0"/>
        <w:adjustRightInd w:val="0"/>
        <w:jc w:val="both"/>
        <w:rPr>
          <w:bCs/>
          <w:sz w:val="24"/>
          <w:szCs w:val="24"/>
        </w:rPr>
      </w:pPr>
    </w:p>
    <w:p w14:paraId="265FDD61" w14:textId="77777777" w:rsidR="008F2A28" w:rsidRPr="00F45AEC" w:rsidRDefault="008F2A28" w:rsidP="008F2A28">
      <w:pPr>
        <w:autoSpaceDE w:val="0"/>
        <w:autoSpaceDN w:val="0"/>
        <w:adjustRightInd w:val="0"/>
        <w:jc w:val="both"/>
        <w:rPr>
          <w:bCs/>
          <w:sz w:val="24"/>
          <w:szCs w:val="24"/>
        </w:rPr>
      </w:pPr>
      <w:r w:rsidRPr="00F45AEC">
        <w:rPr>
          <w:bCs/>
          <w:sz w:val="24"/>
          <w:szCs w:val="24"/>
        </w:rPr>
        <w:t>La reiteració en l'incompliment podrà tenir-se en compte per valorar la gravetat.</w:t>
      </w:r>
    </w:p>
    <w:p w14:paraId="46BC9CB8" w14:textId="77777777" w:rsidR="008F2A28" w:rsidRPr="00F45AEC" w:rsidRDefault="008F2A28" w:rsidP="00700F12">
      <w:pPr>
        <w:autoSpaceDE w:val="0"/>
        <w:autoSpaceDN w:val="0"/>
        <w:adjustRightInd w:val="0"/>
        <w:jc w:val="both"/>
        <w:rPr>
          <w:bCs/>
          <w:sz w:val="24"/>
          <w:szCs w:val="24"/>
        </w:rPr>
      </w:pPr>
    </w:p>
    <w:p w14:paraId="4CD50773" w14:textId="5669C2C7" w:rsidR="00700F12" w:rsidRPr="00F45AEC" w:rsidRDefault="00700F12" w:rsidP="00700F12">
      <w:pPr>
        <w:autoSpaceDE w:val="0"/>
        <w:autoSpaceDN w:val="0"/>
        <w:adjustRightInd w:val="0"/>
        <w:jc w:val="both"/>
        <w:rPr>
          <w:bCs/>
          <w:sz w:val="24"/>
          <w:szCs w:val="24"/>
        </w:rPr>
      </w:pPr>
      <w:r w:rsidRPr="00F45AEC">
        <w:rPr>
          <w:bCs/>
          <w:sz w:val="24"/>
          <w:szCs w:val="24"/>
        </w:rPr>
        <w:t>Es faran efectives mitjançant deducció de les quantitats que, en concepte de pagament total o parcial, hagin d'abonar-se al contractista o sobre la garantia, conforme</w:t>
      </w:r>
      <w:r w:rsidR="00AD7DCC" w:rsidRPr="00F45AEC">
        <w:rPr>
          <w:bCs/>
          <w:sz w:val="24"/>
          <w:szCs w:val="24"/>
        </w:rPr>
        <w:t xml:space="preserve"> </w:t>
      </w:r>
      <w:r w:rsidRPr="00F45AEC">
        <w:rPr>
          <w:bCs/>
          <w:sz w:val="24"/>
          <w:szCs w:val="24"/>
        </w:rPr>
        <w:t xml:space="preserve">l'art. </w:t>
      </w:r>
      <w:r w:rsidR="00A80951" w:rsidRPr="00F45AEC">
        <w:rPr>
          <w:bCs/>
          <w:sz w:val="24"/>
          <w:szCs w:val="24"/>
        </w:rPr>
        <w:t xml:space="preserve">198 de </w:t>
      </w:r>
      <w:r w:rsidR="006441C6">
        <w:rPr>
          <w:bCs/>
          <w:sz w:val="24"/>
          <w:szCs w:val="24"/>
        </w:rPr>
        <w:t>l’LCSP</w:t>
      </w:r>
      <w:r w:rsidRPr="00F45AEC">
        <w:rPr>
          <w:bCs/>
          <w:sz w:val="24"/>
          <w:szCs w:val="24"/>
        </w:rPr>
        <w:t>.</w:t>
      </w:r>
    </w:p>
    <w:p w14:paraId="238BA0FE" w14:textId="77777777" w:rsidR="00700F12" w:rsidRPr="00F45AEC" w:rsidRDefault="00700F12" w:rsidP="00700F12">
      <w:pPr>
        <w:autoSpaceDE w:val="0"/>
        <w:autoSpaceDN w:val="0"/>
        <w:adjustRightInd w:val="0"/>
        <w:jc w:val="both"/>
        <w:rPr>
          <w:bCs/>
          <w:sz w:val="24"/>
          <w:szCs w:val="24"/>
        </w:rPr>
      </w:pPr>
    </w:p>
    <w:p w14:paraId="3EABFE6D" w14:textId="77777777" w:rsidR="00577CDC" w:rsidRPr="00F45AEC" w:rsidRDefault="00577CDC" w:rsidP="00053363">
      <w:pPr>
        <w:autoSpaceDE w:val="0"/>
        <w:autoSpaceDN w:val="0"/>
        <w:adjustRightInd w:val="0"/>
        <w:jc w:val="both"/>
        <w:rPr>
          <w:b/>
          <w:bCs/>
          <w:sz w:val="24"/>
          <w:szCs w:val="24"/>
        </w:rPr>
      </w:pPr>
      <w:r w:rsidRPr="00F45AEC">
        <w:rPr>
          <w:b/>
          <w:bCs/>
          <w:sz w:val="24"/>
          <w:szCs w:val="24"/>
        </w:rPr>
        <w:t>39. OBLIGACIONS CONTRACTUALS ESSENCIALS</w:t>
      </w:r>
      <w:r w:rsidR="00F86E6F" w:rsidRPr="00F45AEC">
        <w:rPr>
          <w:b/>
          <w:bCs/>
          <w:sz w:val="24"/>
          <w:szCs w:val="24"/>
        </w:rPr>
        <w:t>. CONDICIONS ESPECIALS D’EXECUCIÓ.</w:t>
      </w:r>
      <w:r w:rsidRPr="00F45AEC">
        <w:rPr>
          <w:b/>
          <w:bCs/>
          <w:sz w:val="24"/>
          <w:szCs w:val="24"/>
        </w:rPr>
        <w:t xml:space="preserve"> </w:t>
      </w:r>
    </w:p>
    <w:p w14:paraId="674C6061" w14:textId="77777777" w:rsidR="009A0F03" w:rsidRPr="00F45AEC" w:rsidRDefault="009A0F03" w:rsidP="009A0F03">
      <w:pPr>
        <w:autoSpaceDE w:val="0"/>
        <w:autoSpaceDN w:val="0"/>
        <w:adjustRightInd w:val="0"/>
        <w:jc w:val="both"/>
        <w:rPr>
          <w:bCs/>
          <w:sz w:val="24"/>
          <w:szCs w:val="24"/>
        </w:rPr>
      </w:pPr>
      <w:r w:rsidRPr="00F45AEC">
        <w:rPr>
          <w:bCs/>
          <w:sz w:val="24"/>
          <w:szCs w:val="24"/>
        </w:rPr>
        <w:t xml:space="preserve">Són obligacions contractuals essencials, l’incompliment de les quals per la contractista, podrà determinar la resolució del contracte, a criteri de l’òrgan de contractació, </w:t>
      </w:r>
      <w:bookmarkStart w:id="16" w:name="_Hlk155353548"/>
      <w:r w:rsidRPr="00F45AEC">
        <w:rPr>
          <w:bCs/>
          <w:sz w:val="24"/>
          <w:szCs w:val="24"/>
        </w:rPr>
        <w:t>a més d</w:t>
      </w:r>
      <w:r w:rsidR="00A80951" w:rsidRPr="00F45AEC">
        <w:rPr>
          <w:bCs/>
          <w:sz w:val="24"/>
          <w:szCs w:val="24"/>
        </w:rPr>
        <w:t xml:space="preserve">e </w:t>
      </w:r>
      <w:r w:rsidR="00330A8E">
        <w:rPr>
          <w:bCs/>
          <w:sz w:val="24"/>
          <w:szCs w:val="24"/>
        </w:rPr>
        <w:t>les que s’estableixen a continuació</w:t>
      </w:r>
      <w:r w:rsidR="00A80951" w:rsidRPr="00F45AEC">
        <w:rPr>
          <w:bCs/>
          <w:sz w:val="24"/>
          <w:szCs w:val="24"/>
        </w:rPr>
        <w:t xml:space="preserve">, les </w:t>
      </w:r>
      <w:r w:rsidR="00330A8E">
        <w:rPr>
          <w:bCs/>
          <w:sz w:val="24"/>
          <w:szCs w:val="24"/>
        </w:rPr>
        <w:t>que s’e</w:t>
      </w:r>
      <w:r w:rsidR="00A80951" w:rsidRPr="00F45AEC">
        <w:rPr>
          <w:bCs/>
          <w:sz w:val="24"/>
          <w:szCs w:val="24"/>
        </w:rPr>
        <w:t>stable</w:t>
      </w:r>
      <w:r w:rsidR="00330A8E">
        <w:rPr>
          <w:bCs/>
          <w:sz w:val="24"/>
          <w:szCs w:val="24"/>
        </w:rPr>
        <w:t xml:space="preserve">ixen </w:t>
      </w:r>
      <w:r w:rsidR="00A80951" w:rsidRPr="00F45AEC">
        <w:rPr>
          <w:bCs/>
          <w:sz w:val="24"/>
          <w:szCs w:val="24"/>
        </w:rPr>
        <w:t xml:space="preserve">en la lletra U) del quadre de característiques del PCAP. </w:t>
      </w:r>
      <w:bookmarkStart w:id="17" w:name="_Hlk155353522"/>
      <w:bookmarkEnd w:id="16"/>
      <w:r w:rsidR="00A80951" w:rsidRPr="00F45AEC">
        <w:rPr>
          <w:bCs/>
          <w:sz w:val="24"/>
          <w:szCs w:val="24"/>
        </w:rPr>
        <w:t xml:space="preserve">En cas que no l’Ajuntament no opti per la resolució del contracte, s’imposarà una penalitat de caràcter molt greu. </w:t>
      </w:r>
    </w:p>
    <w:p w14:paraId="781A5FB2" w14:textId="77777777" w:rsidR="00330A8E" w:rsidRDefault="00330A8E" w:rsidP="00053363">
      <w:pPr>
        <w:autoSpaceDE w:val="0"/>
        <w:autoSpaceDN w:val="0"/>
        <w:adjustRightInd w:val="0"/>
        <w:jc w:val="both"/>
        <w:rPr>
          <w:bCs/>
          <w:sz w:val="24"/>
          <w:szCs w:val="24"/>
        </w:rPr>
      </w:pPr>
    </w:p>
    <w:p w14:paraId="26D63689" w14:textId="77777777" w:rsidR="00330A8E" w:rsidRDefault="00330A8E" w:rsidP="00053363">
      <w:pPr>
        <w:autoSpaceDE w:val="0"/>
        <w:autoSpaceDN w:val="0"/>
        <w:adjustRightInd w:val="0"/>
        <w:jc w:val="both"/>
        <w:rPr>
          <w:bCs/>
          <w:sz w:val="24"/>
          <w:szCs w:val="24"/>
        </w:rPr>
      </w:pPr>
      <w:r>
        <w:rPr>
          <w:bCs/>
          <w:sz w:val="24"/>
          <w:szCs w:val="24"/>
        </w:rPr>
        <w:t>Són obligacions contractuals essencials:</w:t>
      </w:r>
    </w:p>
    <w:p w14:paraId="02F6FDD0" w14:textId="77777777" w:rsidR="00330A8E" w:rsidRPr="00F45AEC" w:rsidRDefault="00330A8E" w:rsidP="00330A8E">
      <w:pPr>
        <w:autoSpaceDE w:val="0"/>
        <w:autoSpaceDN w:val="0"/>
        <w:adjustRightInd w:val="0"/>
        <w:jc w:val="both"/>
        <w:rPr>
          <w:bCs/>
          <w:sz w:val="24"/>
          <w:szCs w:val="24"/>
        </w:rPr>
      </w:pPr>
      <w:r w:rsidRPr="00F45AEC">
        <w:rPr>
          <w:bCs/>
          <w:sz w:val="24"/>
          <w:szCs w:val="24"/>
        </w:rPr>
        <w:t>a) El compliment de l’obligació principal de l’objecte del contracte.</w:t>
      </w:r>
    </w:p>
    <w:p w14:paraId="5873D872" w14:textId="77777777" w:rsidR="00330A8E" w:rsidRPr="00F45AEC" w:rsidRDefault="00330A8E" w:rsidP="00330A8E">
      <w:pPr>
        <w:autoSpaceDE w:val="0"/>
        <w:autoSpaceDN w:val="0"/>
        <w:adjustRightInd w:val="0"/>
        <w:jc w:val="both"/>
        <w:rPr>
          <w:sz w:val="24"/>
          <w:szCs w:val="24"/>
        </w:rPr>
      </w:pPr>
      <w:r>
        <w:rPr>
          <w:bCs/>
          <w:sz w:val="24"/>
          <w:szCs w:val="24"/>
        </w:rPr>
        <w:t>b</w:t>
      </w:r>
      <w:r w:rsidRPr="00F45AEC">
        <w:rPr>
          <w:bCs/>
          <w:sz w:val="24"/>
          <w:szCs w:val="24"/>
        </w:rPr>
        <w:t xml:space="preserve">) </w:t>
      </w:r>
      <w:r w:rsidRPr="00F45AEC">
        <w:rPr>
          <w:sz w:val="24"/>
          <w:szCs w:val="24"/>
        </w:rPr>
        <w:t xml:space="preserve">El compliment per part de les empreses contractistes del deure d’afiliació i alta en </w:t>
      </w:r>
      <w:smartTag w:uri="urn:schemas-microsoft-com:office:smarttags" w:element="PersonName">
        <w:smartTagPr>
          <w:attr w:name="ProductID" w:val="la Seguretat Social"/>
        </w:smartTagPr>
        <w:r w:rsidRPr="00F45AEC">
          <w:rPr>
            <w:sz w:val="24"/>
            <w:szCs w:val="24"/>
          </w:rPr>
          <w:t>la Seguretat Social</w:t>
        </w:r>
      </w:smartTag>
      <w:r w:rsidRPr="00F45AEC">
        <w:rPr>
          <w:sz w:val="24"/>
          <w:szCs w:val="24"/>
        </w:rPr>
        <w:t xml:space="preserve"> del personal que ocupin en l’execució dels respectius contractes.</w:t>
      </w:r>
    </w:p>
    <w:p w14:paraId="6F437CFB" w14:textId="77777777" w:rsidR="00330A8E" w:rsidRPr="00F45AEC" w:rsidRDefault="00330A8E" w:rsidP="00330A8E">
      <w:pPr>
        <w:autoSpaceDE w:val="0"/>
        <w:autoSpaceDN w:val="0"/>
        <w:adjustRightInd w:val="0"/>
        <w:jc w:val="both"/>
        <w:rPr>
          <w:bCs/>
          <w:sz w:val="24"/>
          <w:szCs w:val="24"/>
        </w:rPr>
      </w:pPr>
      <w:r>
        <w:rPr>
          <w:bCs/>
          <w:sz w:val="24"/>
          <w:szCs w:val="24"/>
        </w:rPr>
        <w:t>c</w:t>
      </w:r>
      <w:r w:rsidRPr="00F45AEC">
        <w:rPr>
          <w:bCs/>
          <w:sz w:val="24"/>
          <w:szCs w:val="24"/>
        </w:rPr>
        <w:t>) El compliment del manteniment de les condicions de l’oferta de l’adjudicatària.</w:t>
      </w:r>
    </w:p>
    <w:p w14:paraId="0B1EABCA" w14:textId="77777777" w:rsidR="00330A8E" w:rsidRPr="00F45AEC" w:rsidRDefault="00330A8E" w:rsidP="00330A8E">
      <w:pPr>
        <w:autoSpaceDE w:val="0"/>
        <w:autoSpaceDN w:val="0"/>
        <w:adjustRightInd w:val="0"/>
        <w:jc w:val="both"/>
        <w:rPr>
          <w:bCs/>
          <w:sz w:val="24"/>
          <w:szCs w:val="24"/>
        </w:rPr>
      </w:pPr>
      <w:r w:rsidRPr="00F45AEC">
        <w:rPr>
          <w:bCs/>
          <w:sz w:val="24"/>
          <w:szCs w:val="24"/>
        </w:rPr>
        <w:t xml:space="preserve">d) El compliment del compromís d’adscripció de mitjans establert a la lletra J.4 del quadre de característiques, en el qual s’inclou entre d’altres, </w:t>
      </w:r>
      <w:r>
        <w:rPr>
          <w:bCs/>
          <w:sz w:val="24"/>
          <w:szCs w:val="24"/>
        </w:rPr>
        <w:t>e</w:t>
      </w:r>
      <w:r w:rsidRPr="00F45AEC">
        <w:rPr>
          <w:sz w:val="24"/>
          <w:szCs w:val="24"/>
        </w:rPr>
        <w:t>l manteniment de la vigència de l’</w:t>
      </w:r>
      <w:r w:rsidRPr="00F45AEC">
        <w:rPr>
          <w:bCs/>
          <w:sz w:val="24"/>
          <w:szCs w:val="24"/>
        </w:rPr>
        <w:t xml:space="preserve">assegurança d’indemnització per responsabilitat civil i professional i d’accidents de </w:t>
      </w:r>
      <w:r w:rsidRPr="00F45AEC">
        <w:rPr>
          <w:bCs/>
          <w:sz w:val="24"/>
          <w:szCs w:val="24"/>
        </w:rPr>
        <w:lastRenderedPageBreak/>
        <w:t>treball. S’haurà d’acreditar el manteniment de dita assegurança durant tota la vigència del contracte mitjançant l’aportació dels corresponents justificants de pagament davant el responsable del contracte.</w:t>
      </w:r>
    </w:p>
    <w:p w14:paraId="38CE0454" w14:textId="77777777" w:rsidR="00B43EE3" w:rsidRPr="00B43EE3" w:rsidRDefault="00330A8E" w:rsidP="00B43EE3">
      <w:pPr>
        <w:autoSpaceDE w:val="0"/>
        <w:autoSpaceDN w:val="0"/>
        <w:adjustRightInd w:val="0"/>
        <w:jc w:val="both"/>
        <w:rPr>
          <w:bCs/>
          <w:sz w:val="24"/>
          <w:szCs w:val="24"/>
        </w:rPr>
      </w:pPr>
      <w:r>
        <w:rPr>
          <w:bCs/>
          <w:sz w:val="24"/>
          <w:szCs w:val="24"/>
        </w:rPr>
        <w:t>e</w:t>
      </w:r>
      <w:r w:rsidRPr="00F45AEC">
        <w:rPr>
          <w:bCs/>
          <w:sz w:val="24"/>
          <w:szCs w:val="24"/>
        </w:rPr>
        <w:t xml:space="preserve">) El compliment de la prohibició </w:t>
      </w:r>
      <w:r w:rsidR="00B43EE3" w:rsidRPr="00B43EE3">
        <w:rPr>
          <w:bCs/>
          <w:sz w:val="24"/>
          <w:szCs w:val="24"/>
        </w:rPr>
        <w:t>o limitació de la subcontractació, si s’ha previst en el plec, o d’aptitud dels possibles subcontractistes, si el plec permet la subcontractació.</w:t>
      </w:r>
    </w:p>
    <w:p w14:paraId="5288DD50" w14:textId="7CCAF642" w:rsidR="00B43EE3" w:rsidRPr="00B43EE3" w:rsidRDefault="00B43EE3" w:rsidP="00B43EE3">
      <w:pPr>
        <w:autoSpaceDE w:val="0"/>
        <w:autoSpaceDN w:val="0"/>
        <w:adjustRightInd w:val="0"/>
        <w:jc w:val="both"/>
        <w:rPr>
          <w:bCs/>
          <w:sz w:val="24"/>
          <w:szCs w:val="24"/>
        </w:rPr>
      </w:pPr>
      <w:r w:rsidRPr="00B43EE3">
        <w:rPr>
          <w:bCs/>
          <w:sz w:val="24"/>
          <w:szCs w:val="24"/>
        </w:rPr>
        <w:t xml:space="preserve">f)  El compliment per la contractista de les condicions especials d’execució establertes a l’apartat </w:t>
      </w:r>
      <w:r>
        <w:rPr>
          <w:bCs/>
          <w:sz w:val="24"/>
          <w:szCs w:val="24"/>
        </w:rPr>
        <w:t>Q) del</w:t>
      </w:r>
      <w:r w:rsidRPr="00B43EE3">
        <w:rPr>
          <w:bCs/>
          <w:sz w:val="24"/>
          <w:szCs w:val="24"/>
        </w:rPr>
        <w:t xml:space="preserve"> quadre de característiques.</w:t>
      </w:r>
    </w:p>
    <w:p w14:paraId="32B10893" w14:textId="78903C3D" w:rsidR="00330A8E" w:rsidRPr="00F45AEC" w:rsidRDefault="00B43EE3" w:rsidP="00B43EE3">
      <w:pPr>
        <w:autoSpaceDE w:val="0"/>
        <w:autoSpaceDN w:val="0"/>
        <w:adjustRightInd w:val="0"/>
        <w:jc w:val="both"/>
        <w:rPr>
          <w:bCs/>
          <w:sz w:val="24"/>
          <w:szCs w:val="24"/>
        </w:rPr>
      </w:pPr>
      <w:r w:rsidRPr="00B43EE3">
        <w:rPr>
          <w:bCs/>
          <w:sz w:val="24"/>
          <w:szCs w:val="24"/>
        </w:rPr>
        <w:t xml:space="preserve">g) El compliment per la contractista de l’obligació de la normativa estatal i també  de normativa de la Unió Europea en matèria de protecció de dades, i específicament el compliment per la contractista de les obligacions establertes a l’article 122.2,a), b), c), d) i e) de l'LCSP si, de conformitat amb la lletra </w:t>
      </w:r>
      <w:r>
        <w:rPr>
          <w:bCs/>
          <w:sz w:val="24"/>
          <w:szCs w:val="24"/>
        </w:rPr>
        <w:t>AA</w:t>
      </w:r>
      <w:r w:rsidRPr="00B43EE3">
        <w:rPr>
          <w:bCs/>
          <w:sz w:val="24"/>
          <w:szCs w:val="24"/>
        </w:rPr>
        <w:t>) d</w:t>
      </w:r>
      <w:r>
        <w:rPr>
          <w:bCs/>
          <w:sz w:val="24"/>
          <w:szCs w:val="24"/>
        </w:rPr>
        <w:t>el</w:t>
      </w:r>
      <w:r w:rsidRPr="00B43EE3">
        <w:rPr>
          <w:bCs/>
          <w:sz w:val="24"/>
          <w:szCs w:val="24"/>
        </w:rPr>
        <w:t xml:space="preserve"> quadre de característiques, s’ha assenyalat que es tracta d’un contracte l'execució del qual requereixi el tractament per la contractista de dades personals per compte del responsable del tractament.</w:t>
      </w:r>
    </w:p>
    <w:p w14:paraId="4CA2BEFA" w14:textId="77777777" w:rsidR="00330A8E" w:rsidRDefault="00330A8E" w:rsidP="00330A8E">
      <w:pPr>
        <w:autoSpaceDE w:val="0"/>
        <w:autoSpaceDN w:val="0"/>
        <w:adjustRightInd w:val="0"/>
        <w:jc w:val="both"/>
        <w:rPr>
          <w:bCs/>
          <w:sz w:val="24"/>
          <w:szCs w:val="24"/>
        </w:rPr>
      </w:pPr>
      <w:r>
        <w:rPr>
          <w:bCs/>
          <w:sz w:val="24"/>
          <w:szCs w:val="24"/>
        </w:rPr>
        <w:t>f</w:t>
      </w:r>
      <w:r w:rsidRPr="00F45AEC">
        <w:rPr>
          <w:bCs/>
          <w:sz w:val="24"/>
          <w:szCs w:val="24"/>
        </w:rPr>
        <w:t>) El compliment de les instruccions de bones pràctiques establerta en la clàusula 28ª d’aquest PCAP.</w:t>
      </w:r>
    </w:p>
    <w:p w14:paraId="1A8552EA" w14:textId="786A88F5" w:rsidR="00330A8E" w:rsidRDefault="00330A8E" w:rsidP="00053363">
      <w:pPr>
        <w:autoSpaceDE w:val="0"/>
        <w:autoSpaceDN w:val="0"/>
        <w:adjustRightInd w:val="0"/>
        <w:jc w:val="both"/>
        <w:rPr>
          <w:bCs/>
          <w:sz w:val="24"/>
          <w:szCs w:val="24"/>
        </w:rPr>
      </w:pPr>
      <w:r>
        <w:rPr>
          <w:bCs/>
          <w:sz w:val="24"/>
          <w:szCs w:val="24"/>
        </w:rPr>
        <w:t xml:space="preserve">g) </w:t>
      </w:r>
      <w:r w:rsidR="00B43EE3">
        <w:rPr>
          <w:bCs/>
          <w:sz w:val="24"/>
          <w:szCs w:val="24"/>
        </w:rPr>
        <w:t>Aquelles</w:t>
      </w:r>
      <w:r>
        <w:rPr>
          <w:bCs/>
          <w:sz w:val="24"/>
          <w:szCs w:val="24"/>
        </w:rPr>
        <w:t xml:space="preserve"> obligacions contractuals essencials que específicament es determinen a la lletra U) del quadre de característiques específiques del contracte. </w:t>
      </w:r>
    </w:p>
    <w:p w14:paraId="07CAA989" w14:textId="77777777" w:rsidR="00330A8E" w:rsidRDefault="00330A8E" w:rsidP="00053363">
      <w:pPr>
        <w:autoSpaceDE w:val="0"/>
        <w:autoSpaceDN w:val="0"/>
        <w:adjustRightInd w:val="0"/>
        <w:jc w:val="both"/>
        <w:rPr>
          <w:bCs/>
          <w:sz w:val="24"/>
          <w:szCs w:val="24"/>
        </w:rPr>
      </w:pPr>
    </w:p>
    <w:p w14:paraId="04D6AE09" w14:textId="05BD51AE" w:rsidR="00330A8E" w:rsidRDefault="00330A8E" w:rsidP="00053363">
      <w:pPr>
        <w:autoSpaceDE w:val="0"/>
        <w:autoSpaceDN w:val="0"/>
        <w:adjustRightInd w:val="0"/>
        <w:jc w:val="both"/>
        <w:rPr>
          <w:bCs/>
          <w:sz w:val="24"/>
          <w:szCs w:val="24"/>
        </w:rPr>
      </w:pPr>
      <w:r>
        <w:rPr>
          <w:bCs/>
          <w:sz w:val="24"/>
          <w:szCs w:val="24"/>
        </w:rPr>
        <w:t xml:space="preserve">A més si es tracta d’un contracte de serveis dels previstos a l’article 312 de </w:t>
      </w:r>
      <w:r w:rsidR="006441C6">
        <w:rPr>
          <w:bCs/>
          <w:sz w:val="24"/>
          <w:szCs w:val="24"/>
        </w:rPr>
        <w:t>l’LCSP</w:t>
      </w:r>
      <w:r>
        <w:rPr>
          <w:bCs/>
          <w:sz w:val="24"/>
          <w:szCs w:val="24"/>
        </w:rPr>
        <w:t xml:space="preserve"> si de </w:t>
      </w:r>
      <w:r w:rsidRPr="0050123C">
        <w:rPr>
          <w:bCs/>
          <w:sz w:val="24"/>
          <w:szCs w:val="24"/>
        </w:rPr>
        <w:t>l'incompliment per part del contractista es derivés pertorbació greu i no reparable per altres mitjans en el servei i l'A</w:t>
      </w:r>
      <w:r>
        <w:rPr>
          <w:bCs/>
          <w:sz w:val="24"/>
          <w:szCs w:val="24"/>
        </w:rPr>
        <w:t xml:space="preserve">juntament </w:t>
      </w:r>
      <w:r w:rsidRPr="0050123C">
        <w:rPr>
          <w:bCs/>
          <w:sz w:val="24"/>
          <w:szCs w:val="24"/>
        </w:rPr>
        <w:t>no decidís la resolució del contracte</w:t>
      </w:r>
      <w:r>
        <w:rPr>
          <w:bCs/>
          <w:sz w:val="24"/>
          <w:szCs w:val="24"/>
        </w:rPr>
        <w:t xml:space="preserve">, podrà acordar el segrest o intervenció del servei, d’acord amb l’establert a l’article 263 de </w:t>
      </w:r>
      <w:r w:rsidR="006441C6">
        <w:rPr>
          <w:bCs/>
          <w:sz w:val="24"/>
          <w:szCs w:val="24"/>
        </w:rPr>
        <w:t>l’LCSP</w:t>
      </w:r>
      <w:r>
        <w:rPr>
          <w:bCs/>
          <w:sz w:val="24"/>
          <w:szCs w:val="24"/>
        </w:rPr>
        <w:t>.</w:t>
      </w:r>
    </w:p>
    <w:p w14:paraId="3ADF4AC3" w14:textId="77777777" w:rsidR="00330A8E" w:rsidRPr="00F45AEC" w:rsidRDefault="00330A8E" w:rsidP="00053363">
      <w:pPr>
        <w:autoSpaceDE w:val="0"/>
        <w:autoSpaceDN w:val="0"/>
        <w:adjustRightInd w:val="0"/>
        <w:jc w:val="both"/>
        <w:rPr>
          <w:bCs/>
          <w:sz w:val="24"/>
          <w:szCs w:val="24"/>
        </w:rPr>
      </w:pPr>
    </w:p>
    <w:p w14:paraId="2343FD39" w14:textId="77777777" w:rsidR="00F86E6F" w:rsidRPr="00F45AEC" w:rsidRDefault="00F86E6F" w:rsidP="00F86E6F">
      <w:pPr>
        <w:autoSpaceDE w:val="0"/>
        <w:autoSpaceDN w:val="0"/>
        <w:adjustRightInd w:val="0"/>
        <w:jc w:val="both"/>
        <w:rPr>
          <w:bCs/>
          <w:sz w:val="24"/>
          <w:szCs w:val="24"/>
        </w:rPr>
      </w:pPr>
      <w:r w:rsidRPr="00F45AEC">
        <w:rPr>
          <w:bCs/>
          <w:sz w:val="24"/>
          <w:szCs w:val="24"/>
        </w:rPr>
        <w:t>El compliment per l'adjudicat</w:t>
      </w:r>
      <w:r w:rsidR="00E76A68">
        <w:rPr>
          <w:bCs/>
          <w:sz w:val="24"/>
          <w:szCs w:val="24"/>
        </w:rPr>
        <w:t>ària</w:t>
      </w:r>
      <w:r w:rsidRPr="00F45AEC">
        <w:rPr>
          <w:bCs/>
          <w:sz w:val="24"/>
          <w:szCs w:val="24"/>
        </w:rPr>
        <w:t xml:space="preserve"> de les condicions especials d'execució podrà verificar-se per l'òrgan de contractació en qualsevol moment durant l'execució del contracte i, en tot cas, es comprovarà al temps de la recepció.</w:t>
      </w:r>
    </w:p>
    <w:bookmarkEnd w:id="17"/>
    <w:p w14:paraId="02563A25" w14:textId="77777777" w:rsidR="00F86E6F" w:rsidRPr="00F45AEC" w:rsidRDefault="00F86E6F" w:rsidP="00053363">
      <w:pPr>
        <w:autoSpaceDE w:val="0"/>
        <w:autoSpaceDN w:val="0"/>
        <w:adjustRightInd w:val="0"/>
        <w:jc w:val="both"/>
        <w:rPr>
          <w:bCs/>
          <w:sz w:val="24"/>
          <w:szCs w:val="24"/>
        </w:rPr>
      </w:pPr>
    </w:p>
    <w:p w14:paraId="41014707" w14:textId="77777777" w:rsidR="00DF5A86" w:rsidRPr="00F45AEC" w:rsidRDefault="007106A0" w:rsidP="00DF5A86">
      <w:pPr>
        <w:autoSpaceDE w:val="0"/>
        <w:autoSpaceDN w:val="0"/>
        <w:adjustRightInd w:val="0"/>
        <w:jc w:val="both"/>
        <w:rPr>
          <w:b/>
          <w:bCs/>
          <w:sz w:val="24"/>
          <w:szCs w:val="24"/>
        </w:rPr>
      </w:pPr>
      <w:r w:rsidRPr="00F45AEC">
        <w:rPr>
          <w:b/>
          <w:bCs/>
          <w:sz w:val="24"/>
          <w:szCs w:val="24"/>
        </w:rPr>
        <w:t xml:space="preserve">40. PROCEDIMENT PER A </w:t>
      </w:r>
      <w:smartTag w:uri="urn:schemas-microsoft-com:office:smarttags" w:element="PersonName">
        <w:smartTagPr>
          <w:attr w:name="ProductID" w:val="LA IMPOSICIￓ DE"/>
        </w:smartTagPr>
        <w:r w:rsidRPr="00F45AEC">
          <w:rPr>
            <w:b/>
            <w:bCs/>
            <w:sz w:val="24"/>
            <w:szCs w:val="24"/>
          </w:rPr>
          <w:t>LA IMPOSICIÓ DE</w:t>
        </w:r>
      </w:smartTag>
      <w:r w:rsidRPr="00F45AEC">
        <w:rPr>
          <w:b/>
          <w:bCs/>
          <w:sz w:val="24"/>
          <w:szCs w:val="24"/>
        </w:rPr>
        <w:t xml:space="preserve"> PENALITATS</w:t>
      </w:r>
    </w:p>
    <w:p w14:paraId="690EAA1D" w14:textId="77777777" w:rsidR="00DF5A86" w:rsidRPr="00F45AEC" w:rsidRDefault="00DF5A86" w:rsidP="00DF5A86">
      <w:pPr>
        <w:autoSpaceDE w:val="0"/>
        <w:autoSpaceDN w:val="0"/>
        <w:adjustRightInd w:val="0"/>
        <w:jc w:val="both"/>
        <w:rPr>
          <w:bCs/>
          <w:sz w:val="24"/>
          <w:szCs w:val="24"/>
        </w:rPr>
      </w:pPr>
      <w:r w:rsidRPr="00F45AEC">
        <w:rPr>
          <w:bCs/>
          <w:sz w:val="24"/>
          <w:szCs w:val="24"/>
        </w:rPr>
        <w:t>1. La competència per incoar l’expedient per a la imposició de les penalitats és del responsable del contracte.</w:t>
      </w:r>
    </w:p>
    <w:p w14:paraId="72A111D1" w14:textId="77777777" w:rsidR="00DF5A86" w:rsidRPr="00F45AEC" w:rsidRDefault="00DF5A86" w:rsidP="00DF5A86">
      <w:pPr>
        <w:autoSpaceDE w:val="0"/>
        <w:autoSpaceDN w:val="0"/>
        <w:adjustRightInd w:val="0"/>
        <w:jc w:val="both"/>
        <w:rPr>
          <w:bCs/>
          <w:sz w:val="24"/>
          <w:szCs w:val="24"/>
        </w:rPr>
      </w:pPr>
      <w:r w:rsidRPr="00F45AEC">
        <w:rPr>
          <w:bCs/>
          <w:sz w:val="24"/>
          <w:szCs w:val="24"/>
        </w:rPr>
        <w:t>2.</w:t>
      </w:r>
      <w:r w:rsidR="00577CDC" w:rsidRPr="00F45AEC">
        <w:rPr>
          <w:bCs/>
          <w:sz w:val="24"/>
          <w:szCs w:val="24"/>
        </w:rPr>
        <w:t xml:space="preserve"> </w:t>
      </w:r>
      <w:r w:rsidRPr="00F45AEC">
        <w:rPr>
          <w:bCs/>
          <w:sz w:val="24"/>
          <w:szCs w:val="24"/>
        </w:rPr>
        <w:t>Es donarà audiència al contractista per un termini de 5 dies hàbils.</w:t>
      </w:r>
    </w:p>
    <w:p w14:paraId="283585B9" w14:textId="77777777" w:rsidR="00DF5A86" w:rsidRPr="00F45AEC" w:rsidRDefault="00DF5A86" w:rsidP="00DF5A86">
      <w:pPr>
        <w:autoSpaceDE w:val="0"/>
        <w:autoSpaceDN w:val="0"/>
        <w:adjustRightInd w:val="0"/>
        <w:jc w:val="both"/>
        <w:rPr>
          <w:bCs/>
          <w:sz w:val="24"/>
          <w:szCs w:val="24"/>
        </w:rPr>
      </w:pPr>
      <w:r w:rsidRPr="00F45AEC">
        <w:rPr>
          <w:bCs/>
          <w:sz w:val="24"/>
          <w:szCs w:val="24"/>
        </w:rPr>
        <w:t>3. La resolució de l’expedient correspon a l’òrgan de contractació. L’acord serà immediatament executiu.</w:t>
      </w:r>
    </w:p>
    <w:p w14:paraId="2857DB5B" w14:textId="77777777" w:rsidR="00DF5A86" w:rsidRPr="00F45AEC" w:rsidRDefault="00DF5A86" w:rsidP="00DF5A86">
      <w:pPr>
        <w:autoSpaceDE w:val="0"/>
        <w:autoSpaceDN w:val="0"/>
        <w:adjustRightInd w:val="0"/>
        <w:jc w:val="both"/>
        <w:rPr>
          <w:bCs/>
          <w:sz w:val="24"/>
          <w:szCs w:val="24"/>
        </w:rPr>
      </w:pPr>
      <w:r w:rsidRPr="00F45AEC">
        <w:rPr>
          <w:bCs/>
          <w:sz w:val="24"/>
          <w:szCs w:val="24"/>
        </w:rPr>
        <w:t>4. La sanció serà abonada mitjançant deducció de les quantitats que, en concepte de pagament total o parcial, s'hagin d'abonar al contractista o sobre la garantia que, en el seu cas, s'hagués constituït, quan no puguin deduir-se de les factures esmentades. En aquest cas, el contractista ha de</w:t>
      </w:r>
      <w:r w:rsidR="007106A0" w:rsidRPr="00F45AEC">
        <w:rPr>
          <w:bCs/>
          <w:sz w:val="24"/>
          <w:szCs w:val="24"/>
        </w:rPr>
        <w:t xml:space="preserve"> </w:t>
      </w:r>
      <w:r w:rsidRPr="00F45AEC">
        <w:rPr>
          <w:bCs/>
          <w:sz w:val="24"/>
          <w:szCs w:val="24"/>
        </w:rPr>
        <w:t>complementar la garantia constituïda fins a la seva totalitat en el termini que a l’efecte li sigui atorgat.</w:t>
      </w:r>
    </w:p>
    <w:p w14:paraId="4D870108" w14:textId="27812812" w:rsidR="00DF5A86" w:rsidRPr="00F45AEC" w:rsidRDefault="00DF5A86" w:rsidP="00DF5A86">
      <w:pPr>
        <w:autoSpaceDE w:val="0"/>
        <w:autoSpaceDN w:val="0"/>
        <w:adjustRightInd w:val="0"/>
        <w:jc w:val="both"/>
        <w:rPr>
          <w:bCs/>
          <w:sz w:val="24"/>
          <w:szCs w:val="24"/>
        </w:rPr>
      </w:pPr>
      <w:r w:rsidRPr="00F45AEC">
        <w:rPr>
          <w:bCs/>
          <w:sz w:val="24"/>
          <w:szCs w:val="24"/>
        </w:rPr>
        <w:t>5. Les penalitats que es puguin imposar no impedeixen que l’A</w:t>
      </w:r>
      <w:r w:rsidR="00053363" w:rsidRPr="00F45AEC">
        <w:rPr>
          <w:bCs/>
          <w:sz w:val="24"/>
          <w:szCs w:val="24"/>
        </w:rPr>
        <w:t>dministració</w:t>
      </w:r>
      <w:r w:rsidRPr="00F45AEC">
        <w:rPr>
          <w:bCs/>
          <w:sz w:val="24"/>
          <w:szCs w:val="24"/>
        </w:rPr>
        <w:t xml:space="preserve"> pugui exigir la corresponent indemnització per danys i perjudicis que es puguin produir.</w:t>
      </w:r>
    </w:p>
    <w:p w14:paraId="4F3F7AFA" w14:textId="77777777" w:rsidR="00DF5A86" w:rsidRPr="00F45AEC" w:rsidRDefault="000817DF" w:rsidP="00DF5A86">
      <w:pPr>
        <w:autoSpaceDE w:val="0"/>
        <w:autoSpaceDN w:val="0"/>
        <w:adjustRightInd w:val="0"/>
        <w:jc w:val="both"/>
        <w:rPr>
          <w:bCs/>
          <w:sz w:val="24"/>
          <w:szCs w:val="24"/>
        </w:rPr>
      </w:pPr>
      <w:r w:rsidRPr="00F45AEC">
        <w:rPr>
          <w:bCs/>
          <w:sz w:val="24"/>
          <w:szCs w:val="24"/>
        </w:rPr>
        <w:t>6</w:t>
      </w:r>
      <w:r w:rsidR="00DF5A86" w:rsidRPr="00F45AEC">
        <w:rPr>
          <w:bCs/>
          <w:sz w:val="24"/>
          <w:szCs w:val="24"/>
        </w:rPr>
        <w:t>. En cap cas l’import de la sanció podrà esser inferior al benefici que el contractista</w:t>
      </w:r>
      <w:r w:rsidRPr="00F45AEC">
        <w:rPr>
          <w:bCs/>
          <w:sz w:val="24"/>
          <w:szCs w:val="24"/>
        </w:rPr>
        <w:t xml:space="preserve"> </w:t>
      </w:r>
      <w:r w:rsidR="00DF5A86" w:rsidRPr="00F45AEC">
        <w:rPr>
          <w:bCs/>
          <w:sz w:val="24"/>
          <w:szCs w:val="24"/>
        </w:rPr>
        <w:t>hagi pogut obtenir de la infracció.</w:t>
      </w:r>
    </w:p>
    <w:p w14:paraId="515DB850" w14:textId="77777777" w:rsidR="00DF5A86" w:rsidRPr="00F45AEC" w:rsidRDefault="00DF5A86" w:rsidP="00700F12">
      <w:pPr>
        <w:autoSpaceDE w:val="0"/>
        <w:autoSpaceDN w:val="0"/>
        <w:adjustRightInd w:val="0"/>
        <w:jc w:val="both"/>
        <w:rPr>
          <w:bCs/>
          <w:sz w:val="24"/>
          <w:szCs w:val="24"/>
        </w:rPr>
      </w:pPr>
    </w:p>
    <w:p w14:paraId="1374B9B2" w14:textId="77777777" w:rsidR="00F86E6F" w:rsidRPr="00F45AEC" w:rsidRDefault="00F86E6F" w:rsidP="00700F12">
      <w:pPr>
        <w:autoSpaceDE w:val="0"/>
        <w:autoSpaceDN w:val="0"/>
        <w:adjustRightInd w:val="0"/>
        <w:jc w:val="both"/>
        <w:rPr>
          <w:b/>
          <w:bCs/>
          <w:sz w:val="24"/>
          <w:szCs w:val="24"/>
        </w:rPr>
      </w:pPr>
      <w:r w:rsidRPr="00F45AEC">
        <w:rPr>
          <w:b/>
          <w:bCs/>
          <w:sz w:val="24"/>
          <w:szCs w:val="24"/>
        </w:rPr>
        <w:t>41. INDEMNITZACIÓ DE DANYS I PERJUDICIS CAUSATS A TERCERS.</w:t>
      </w:r>
    </w:p>
    <w:p w14:paraId="000492F9" w14:textId="77777777" w:rsidR="00F86E6F" w:rsidRPr="00F45AEC" w:rsidRDefault="00F86E6F" w:rsidP="00700F12">
      <w:pPr>
        <w:autoSpaceDE w:val="0"/>
        <w:autoSpaceDN w:val="0"/>
        <w:adjustRightInd w:val="0"/>
        <w:jc w:val="both"/>
        <w:rPr>
          <w:bCs/>
          <w:sz w:val="24"/>
          <w:szCs w:val="24"/>
        </w:rPr>
      </w:pPr>
      <w:r w:rsidRPr="00F45AEC">
        <w:rPr>
          <w:bCs/>
          <w:sz w:val="24"/>
          <w:szCs w:val="24"/>
        </w:rPr>
        <w:t>És obligació de la contractista indemnitzar tots els danys i perjudicis que es causin a tercers com a conseqüència de les operacions que requereixi l'execució del contracte.</w:t>
      </w:r>
      <w:r w:rsidRPr="00F45AEC">
        <w:rPr>
          <w:bCs/>
          <w:sz w:val="24"/>
          <w:szCs w:val="24"/>
        </w:rPr>
        <w:br/>
      </w:r>
      <w:r w:rsidRPr="00F45AEC">
        <w:rPr>
          <w:bCs/>
          <w:sz w:val="24"/>
          <w:szCs w:val="24"/>
        </w:rPr>
        <w:br/>
        <w:t xml:space="preserve">Quan aquests danys i perjudicis hagin estat ocasionats com a conseqüència immediata i </w:t>
      </w:r>
      <w:r w:rsidRPr="00F45AEC">
        <w:rPr>
          <w:bCs/>
          <w:sz w:val="24"/>
          <w:szCs w:val="24"/>
        </w:rPr>
        <w:lastRenderedPageBreak/>
        <w:t xml:space="preserve">directa d'una ordre de l'Administració, serà aquesta responsable dintre dels límits assenyalats en les lleis.  </w:t>
      </w:r>
    </w:p>
    <w:p w14:paraId="4A86FB80" w14:textId="78354B79" w:rsidR="00F86E6F" w:rsidRPr="00F45AEC" w:rsidRDefault="00F86E6F" w:rsidP="00700F12">
      <w:pPr>
        <w:autoSpaceDE w:val="0"/>
        <w:autoSpaceDN w:val="0"/>
        <w:adjustRightInd w:val="0"/>
        <w:jc w:val="both"/>
        <w:rPr>
          <w:bCs/>
          <w:sz w:val="24"/>
          <w:szCs w:val="24"/>
        </w:rPr>
      </w:pPr>
      <w:r w:rsidRPr="00F45AEC">
        <w:rPr>
          <w:bCs/>
          <w:sz w:val="24"/>
          <w:szCs w:val="24"/>
        </w:rPr>
        <w:br/>
        <w:t xml:space="preserve">Els tercers podran requerir prèviament, dins l'any següent a la producció del fet, l'òrgan de contractació perquè aquest, </w:t>
      </w:r>
      <w:r w:rsidR="00FB50C8">
        <w:rPr>
          <w:bCs/>
          <w:sz w:val="24"/>
          <w:szCs w:val="24"/>
        </w:rPr>
        <w:t>oït</w:t>
      </w:r>
      <w:r w:rsidRPr="00F45AEC">
        <w:rPr>
          <w:bCs/>
          <w:sz w:val="24"/>
          <w:szCs w:val="24"/>
        </w:rPr>
        <w:t xml:space="preserve"> el contractista, informe sobre a quina de les parts contractants correspon la responsabilitat dels danys. L'exercici d'aquesta facultat interromp el termini de prescripció de l'acció.</w:t>
      </w:r>
    </w:p>
    <w:p w14:paraId="376B3B50" w14:textId="77777777" w:rsidR="00F86E6F" w:rsidRPr="00F45AEC" w:rsidRDefault="00F86E6F" w:rsidP="00700F12">
      <w:pPr>
        <w:autoSpaceDE w:val="0"/>
        <w:autoSpaceDN w:val="0"/>
        <w:adjustRightInd w:val="0"/>
        <w:jc w:val="both"/>
        <w:rPr>
          <w:bCs/>
          <w:sz w:val="24"/>
          <w:szCs w:val="24"/>
        </w:rPr>
      </w:pPr>
      <w:r w:rsidRPr="00F45AEC">
        <w:rPr>
          <w:bCs/>
          <w:sz w:val="24"/>
          <w:szCs w:val="24"/>
        </w:rPr>
        <w:br/>
        <w:t>La reclamació d'aquells es formularà, en tot cas, conforme al procediment establert en la legislació aplicable a cada supòsit.</w:t>
      </w:r>
    </w:p>
    <w:p w14:paraId="27CF3D49" w14:textId="77777777" w:rsidR="00F86E6F" w:rsidRPr="00F45AEC" w:rsidRDefault="00F86E6F" w:rsidP="00700F12">
      <w:pPr>
        <w:autoSpaceDE w:val="0"/>
        <w:autoSpaceDN w:val="0"/>
        <w:adjustRightInd w:val="0"/>
        <w:jc w:val="both"/>
        <w:rPr>
          <w:bCs/>
          <w:sz w:val="24"/>
          <w:szCs w:val="24"/>
        </w:rPr>
      </w:pPr>
    </w:p>
    <w:p w14:paraId="546EEF76" w14:textId="77777777" w:rsidR="00C41A74" w:rsidRPr="00F45AEC" w:rsidRDefault="00C41A74" w:rsidP="00700F12">
      <w:pPr>
        <w:autoSpaceDE w:val="0"/>
        <w:autoSpaceDN w:val="0"/>
        <w:adjustRightInd w:val="0"/>
        <w:jc w:val="both"/>
        <w:rPr>
          <w:b/>
          <w:bCs/>
          <w:sz w:val="24"/>
          <w:szCs w:val="24"/>
        </w:rPr>
      </w:pPr>
      <w:r w:rsidRPr="00F45AEC">
        <w:rPr>
          <w:b/>
          <w:bCs/>
          <w:sz w:val="24"/>
          <w:szCs w:val="24"/>
        </w:rPr>
        <w:t>42. ESPECIALITATS DELS CONTRACTES DE SERVEIS AMB PRESTACIONS DIRECTES A LA CIUTADANIA</w:t>
      </w:r>
      <w:r w:rsidR="003F3C4B" w:rsidRPr="00F45AEC">
        <w:rPr>
          <w:b/>
          <w:bCs/>
          <w:sz w:val="24"/>
          <w:szCs w:val="24"/>
        </w:rPr>
        <w:t>.</w:t>
      </w:r>
    </w:p>
    <w:p w14:paraId="3EE568D2" w14:textId="77777777" w:rsidR="00C41A74" w:rsidRPr="00F45AEC" w:rsidRDefault="00353E7F" w:rsidP="00C41A74">
      <w:pPr>
        <w:autoSpaceDE w:val="0"/>
        <w:autoSpaceDN w:val="0"/>
        <w:adjustRightInd w:val="0"/>
        <w:jc w:val="both"/>
        <w:rPr>
          <w:bCs/>
          <w:sz w:val="24"/>
          <w:szCs w:val="24"/>
        </w:rPr>
      </w:pPr>
      <w:r w:rsidRPr="00F45AEC">
        <w:rPr>
          <w:bCs/>
          <w:sz w:val="24"/>
          <w:szCs w:val="24"/>
        </w:rPr>
        <w:t xml:space="preserve">Quan així s’hagi indicat </w:t>
      </w:r>
      <w:r w:rsidR="003F3C4B" w:rsidRPr="00F45AEC">
        <w:rPr>
          <w:bCs/>
          <w:sz w:val="24"/>
          <w:szCs w:val="24"/>
        </w:rPr>
        <w:t xml:space="preserve">expressament en </w:t>
      </w:r>
      <w:r w:rsidRPr="00F45AEC">
        <w:rPr>
          <w:bCs/>
          <w:sz w:val="24"/>
          <w:szCs w:val="24"/>
        </w:rPr>
        <w:t xml:space="preserve">la lletra A) del quadre de característiques, si es tracta d’un </w:t>
      </w:r>
      <w:r w:rsidR="00C41A74" w:rsidRPr="00F45AEC">
        <w:rPr>
          <w:bCs/>
          <w:sz w:val="24"/>
          <w:szCs w:val="24"/>
        </w:rPr>
        <w:t>contractes de serveis que comportin prestacions directes a favor de la ciutadania s'hauran de complir les següents prescripcions:</w:t>
      </w:r>
    </w:p>
    <w:p w14:paraId="01F309CC" w14:textId="77777777" w:rsidR="00353E7F" w:rsidRPr="00F45AEC" w:rsidRDefault="00353E7F" w:rsidP="00C41A74">
      <w:pPr>
        <w:autoSpaceDE w:val="0"/>
        <w:autoSpaceDN w:val="0"/>
        <w:adjustRightInd w:val="0"/>
        <w:jc w:val="both"/>
        <w:rPr>
          <w:bCs/>
          <w:sz w:val="24"/>
          <w:szCs w:val="24"/>
        </w:rPr>
      </w:pPr>
    </w:p>
    <w:p w14:paraId="63CB91DA" w14:textId="2F9D697B" w:rsidR="003F3C4B" w:rsidRPr="00F45AEC" w:rsidRDefault="00C41A74" w:rsidP="003F3C4B">
      <w:pPr>
        <w:autoSpaceDE w:val="0"/>
        <w:autoSpaceDN w:val="0"/>
        <w:adjustRightInd w:val="0"/>
        <w:jc w:val="both"/>
        <w:rPr>
          <w:bCs/>
          <w:sz w:val="24"/>
          <w:szCs w:val="24"/>
        </w:rPr>
      </w:pPr>
      <w:r w:rsidRPr="00F45AEC">
        <w:rPr>
          <w:bCs/>
          <w:sz w:val="24"/>
          <w:szCs w:val="24"/>
        </w:rPr>
        <w:t>L'adjudicat</w:t>
      </w:r>
      <w:r w:rsidR="00353E7F" w:rsidRPr="00F45AEC">
        <w:rPr>
          <w:bCs/>
          <w:sz w:val="24"/>
          <w:szCs w:val="24"/>
        </w:rPr>
        <w:t>ària</w:t>
      </w:r>
      <w:r w:rsidRPr="00F45AEC">
        <w:rPr>
          <w:bCs/>
          <w:sz w:val="24"/>
          <w:szCs w:val="24"/>
        </w:rPr>
        <w:t xml:space="preserve"> està subjecte a les obligacions de prestar el servei amb la continuïtat convinguda i garantir als particulars el dret a utilitzar-lo en les condicions que hagin estat establertes i mitjançant l'abonament, si s'escau</w:t>
      </w:r>
      <w:r w:rsidR="00FB50C8">
        <w:rPr>
          <w:bCs/>
          <w:sz w:val="24"/>
          <w:szCs w:val="24"/>
        </w:rPr>
        <w:t>,</w:t>
      </w:r>
      <w:r w:rsidRPr="00F45AEC">
        <w:rPr>
          <w:bCs/>
          <w:sz w:val="24"/>
          <w:szCs w:val="24"/>
        </w:rPr>
        <w:t xml:space="preserve"> de la contraprestació econòmica fixada; de tenir cura del bon ordre del servei; d'indemnitzar els danys que es causin a tercers com a conseqüència de les operacions que requereixi el desenvolupament del servei, amb l'excepció d'aquells que siguin produïts per causes imputables a l'Administració; i de lliurar, si és el </w:t>
      </w:r>
      <w:r w:rsidR="003F3C4B" w:rsidRPr="00F45AEC">
        <w:rPr>
          <w:bCs/>
          <w:sz w:val="24"/>
          <w:szCs w:val="24"/>
        </w:rPr>
        <w:t>cas, les obres i instal·lacions a què estigui obligat d'acord amb el contracte en l'estat de conservació i funcionament adequats. Els béns afectes al servei no podran ser objecte d'embargament. L'Ajuntament conservarà els poders de policia necessaris per assegurar la bona marxa del servei.</w:t>
      </w:r>
    </w:p>
    <w:p w14:paraId="13A741A0" w14:textId="77777777" w:rsidR="003F3C4B" w:rsidRPr="00F45AEC" w:rsidRDefault="003F3C4B" w:rsidP="003F3C4B">
      <w:pPr>
        <w:autoSpaceDE w:val="0"/>
        <w:autoSpaceDN w:val="0"/>
        <w:adjustRightInd w:val="0"/>
        <w:jc w:val="both"/>
        <w:rPr>
          <w:bCs/>
          <w:sz w:val="24"/>
          <w:szCs w:val="24"/>
        </w:rPr>
      </w:pPr>
    </w:p>
    <w:p w14:paraId="128D510C" w14:textId="44E45C4A" w:rsidR="003F3C4B" w:rsidRPr="00F45AEC" w:rsidRDefault="003F3C4B" w:rsidP="003F3C4B">
      <w:pPr>
        <w:autoSpaceDE w:val="0"/>
        <w:autoSpaceDN w:val="0"/>
        <w:adjustRightInd w:val="0"/>
        <w:jc w:val="both"/>
        <w:rPr>
          <w:bCs/>
          <w:sz w:val="24"/>
          <w:szCs w:val="24"/>
        </w:rPr>
      </w:pPr>
      <w:r w:rsidRPr="00F45AEC">
        <w:rPr>
          <w:bCs/>
          <w:sz w:val="24"/>
          <w:szCs w:val="24"/>
        </w:rPr>
        <w:t>Si de l'incompliment per part del contractista es derivés pertorbació greu i no reparable per altres mitjans en el servei</w:t>
      </w:r>
      <w:r w:rsidR="00FB50C8">
        <w:rPr>
          <w:bCs/>
          <w:sz w:val="24"/>
          <w:szCs w:val="24"/>
        </w:rPr>
        <w:t>,</w:t>
      </w:r>
      <w:r w:rsidRPr="00F45AEC">
        <w:rPr>
          <w:bCs/>
          <w:sz w:val="24"/>
          <w:szCs w:val="24"/>
        </w:rPr>
        <w:t xml:space="preserve"> i l'Ajuntament no decidís la resolució del contracte, pot acordar el segrest o intervenció del mateix fins que aquella desaparegui. En tot cas, la contractista haurà d'abonar a l'Ajuntament els danys i perjudicis que efectivament li hagi ocasionat.</w:t>
      </w:r>
    </w:p>
    <w:p w14:paraId="526AFC7F" w14:textId="77777777" w:rsidR="003F3C4B" w:rsidRPr="00F45AEC" w:rsidRDefault="003F3C4B" w:rsidP="003F3C4B">
      <w:pPr>
        <w:autoSpaceDE w:val="0"/>
        <w:autoSpaceDN w:val="0"/>
        <w:adjustRightInd w:val="0"/>
        <w:jc w:val="both"/>
        <w:rPr>
          <w:bCs/>
          <w:sz w:val="24"/>
          <w:szCs w:val="24"/>
        </w:rPr>
      </w:pPr>
    </w:p>
    <w:p w14:paraId="6D656462" w14:textId="5621243A" w:rsidR="003F3C4B" w:rsidRPr="00F45AEC" w:rsidRDefault="003F3C4B" w:rsidP="003F3C4B">
      <w:pPr>
        <w:autoSpaceDE w:val="0"/>
        <w:autoSpaceDN w:val="0"/>
        <w:adjustRightInd w:val="0"/>
        <w:jc w:val="both"/>
        <w:rPr>
          <w:bCs/>
          <w:sz w:val="24"/>
          <w:szCs w:val="24"/>
        </w:rPr>
      </w:pPr>
      <w:r w:rsidRPr="00F45AEC">
        <w:rPr>
          <w:bCs/>
          <w:sz w:val="24"/>
          <w:szCs w:val="24"/>
        </w:rPr>
        <w:t xml:space="preserve">Amb caràcter general, la prestació dels serveis que comportin prestacions directes a favor de la ciutadania s'efectuarà en dependències o instal·lacions diferenciades de les de la pròpia Administració contractant. Si això no és possible, s'han de fer constar les raons objectives que </w:t>
      </w:r>
      <w:r w:rsidR="00FB50C8">
        <w:rPr>
          <w:bCs/>
          <w:sz w:val="24"/>
          <w:szCs w:val="24"/>
        </w:rPr>
        <w:t>ho</w:t>
      </w:r>
      <w:r w:rsidRPr="00F45AEC">
        <w:rPr>
          <w:bCs/>
          <w:sz w:val="24"/>
          <w:szCs w:val="24"/>
        </w:rPr>
        <w:t xml:space="preserve"> motiven. En aquests casos, a l'efecte d'evitar la confusió de plantilles, s'intentarà que els treballadors de l'empresa contractista no comparteixin espais i llocs de treball amb el personal al servei de l'Administració, i els treballadors i els mitjans de l'empresa contractista s'identificaran mitjançant els corresponents signes distintius, com ara uniformitat o retolacions.</w:t>
      </w:r>
    </w:p>
    <w:p w14:paraId="65C8F20B" w14:textId="77777777" w:rsidR="003F3C4B" w:rsidRPr="00F45AEC" w:rsidRDefault="003F3C4B" w:rsidP="003F3C4B">
      <w:pPr>
        <w:autoSpaceDE w:val="0"/>
        <w:autoSpaceDN w:val="0"/>
        <w:adjustRightInd w:val="0"/>
        <w:jc w:val="both"/>
        <w:rPr>
          <w:bCs/>
          <w:sz w:val="24"/>
          <w:szCs w:val="24"/>
        </w:rPr>
      </w:pPr>
    </w:p>
    <w:p w14:paraId="68FA864E" w14:textId="6F1B5838" w:rsidR="00C41A74" w:rsidRPr="00F45AEC" w:rsidRDefault="003F3C4B" w:rsidP="003F3C4B">
      <w:pPr>
        <w:autoSpaceDE w:val="0"/>
        <w:autoSpaceDN w:val="0"/>
        <w:adjustRightInd w:val="0"/>
        <w:jc w:val="both"/>
        <w:rPr>
          <w:bCs/>
          <w:sz w:val="24"/>
          <w:szCs w:val="24"/>
        </w:rPr>
      </w:pPr>
      <w:r w:rsidRPr="00F45AEC">
        <w:rPr>
          <w:bCs/>
          <w:sz w:val="24"/>
          <w:szCs w:val="24"/>
        </w:rPr>
        <w:t xml:space="preserve">A més de les causes de resolució del contracte establertes a l'article 313 de </w:t>
      </w:r>
      <w:r w:rsidR="006441C6">
        <w:rPr>
          <w:bCs/>
          <w:sz w:val="24"/>
          <w:szCs w:val="24"/>
        </w:rPr>
        <w:t>l’LCSP</w:t>
      </w:r>
      <w:r w:rsidRPr="00F45AEC">
        <w:rPr>
          <w:bCs/>
          <w:sz w:val="24"/>
          <w:szCs w:val="24"/>
        </w:rPr>
        <w:t>, seran causes de resolució dels contractes d’aquests serveis, les assenyalades en les lletres c), d), i f) de l'article 294.</w:t>
      </w:r>
    </w:p>
    <w:p w14:paraId="6DFF5745" w14:textId="77777777" w:rsidR="003F3C4B" w:rsidRPr="00F45AEC" w:rsidRDefault="003F3C4B" w:rsidP="00700F12">
      <w:pPr>
        <w:autoSpaceDE w:val="0"/>
        <w:autoSpaceDN w:val="0"/>
        <w:adjustRightInd w:val="0"/>
        <w:jc w:val="both"/>
        <w:rPr>
          <w:b/>
          <w:bCs/>
          <w:sz w:val="24"/>
          <w:szCs w:val="24"/>
        </w:rPr>
      </w:pPr>
    </w:p>
    <w:p w14:paraId="77C3D259" w14:textId="77777777" w:rsidR="00A9316A" w:rsidRPr="00F45AEC" w:rsidRDefault="00A9316A" w:rsidP="00700F12">
      <w:pPr>
        <w:autoSpaceDE w:val="0"/>
        <w:autoSpaceDN w:val="0"/>
        <w:adjustRightInd w:val="0"/>
        <w:jc w:val="both"/>
        <w:rPr>
          <w:b/>
          <w:bCs/>
          <w:sz w:val="24"/>
          <w:szCs w:val="24"/>
        </w:rPr>
      </w:pPr>
      <w:r w:rsidRPr="00F45AEC">
        <w:rPr>
          <w:b/>
          <w:bCs/>
          <w:sz w:val="24"/>
          <w:szCs w:val="24"/>
        </w:rPr>
        <w:t>V. ACABAMENT DEL CONTRACTE</w:t>
      </w:r>
    </w:p>
    <w:p w14:paraId="2E6989E8" w14:textId="77777777" w:rsidR="00450C99" w:rsidRPr="00F45AEC" w:rsidRDefault="00450C99" w:rsidP="004C74F1">
      <w:pPr>
        <w:autoSpaceDE w:val="0"/>
        <w:autoSpaceDN w:val="0"/>
        <w:adjustRightInd w:val="0"/>
        <w:jc w:val="both"/>
        <w:rPr>
          <w:b/>
          <w:bCs/>
          <w:sz w:val="24"/>
          <w:szCs w:val="24"/>
        </w:rPr>
      </w:pPr>
    </w:p>
    <w:p w14:paraId="21DC6093" w14:textId="77777777" w:rsidR="00A9316A" w:rsidRPr="00F45AEC" w:rsidRDefault="009C6C8F" w:rsidP="004C74F1">
      <w:pPr>
        <w:autoSpaceDE w:val="0"/>
        <w:autoSpaceDN w:val="0"/>
        <w:adjustRightInd w:val="0"/>
        <w:jc w:val="both"/>
        <w:rPr>
          <w:b/>
          <w:bCs/>
          <w:sz w:val="24"/>
          <w:szCs w:val="24"/>
        </w:rPr>
      </w:pPr>
      <w:r w:rsidRPr="00F45AEC">
        <w:rPr>
          <w:b/>
          <w:bCs/>
          <w:sz w:val="24"/>
          <w:szCs w:val="24"/>
        </w:rPr>
        <w:lastRenderedPageBreak/>
        <w:t>4</w:t>
      </w:r>
      <w:r w:rsidR="003F3C4B" w:rsidRPr="00F45AEC">
        <w:rPr>
          <w:b/>
          <w:bCs/>
          <w:sz w:val="24"/>
          <w:szCs w:val="24"/>
        </w:rPr>
        <w:t>3</w:t>
      </w:r>
      <w:r w:rsidR="00A9316A" w:rsidRPr="00F45AEC">
        <w:rPr>
          <w:b/>
          <w:bCs/>
          <w:sz w:val="24"/>
          <w:szCs w:val="24"/>
        </w:rPr>
        <w:t xml:space="preserve">. COMPLIMENT DEL CONTRACTE </w:t>
      </w:r>
    </w:p>
    <w:p w14:paraId="1E71B255" w14:textId="5077A594" w:rsidR="000817DF" w:rsidRPr="00F45AEC" w:rsidRDefault="00A9316A" w:rsidP="000817DF">
      <w:pPr>
        <w:autoSpaceDE w:val="0"/>
        <w:autoSpaceDN w:val="0"/>
        <w:adjustRightInd w:val="0"/>
        <w:jc w:val="both"/>
        <w:rPr>
          <w:sz w:val="24"/>
          <w:szCs w:val="24"/>
        </w:rPr>
      </w:pPr>
      <w:r w:rsidRPr="00F45AEC">
        <w:rPr>
          <w:sz w:val="24"/>
          <w:szCs w:val="24"/>
        </w:rPr>
        <w:t xml:space="preserve">S’entén que el contractista ha complert el contracte quan n’ha realitzat la totalitat de l’objecte, d’acord amb l’establert en aquest plec i al plec de prescripcions tècniques, i a satisfacció de l’Administració, la conformitat de la qual s’ha de fer constar de forma expressa </w:t>
      </w:r>
      <w:r w:rsidR="00AD75D5" w:rsidRPr="00F45AEC">
        <w:rPr>
          <w:sz w:val="24"/>
          <w:szCs w:val="24"/>
        </w:rPr>
        <w:t xml:space="preserve">en el termini d’un mes després d’haver finalitzat el termini del contracte. </w:t>
      </w:r>
      <w:r w:rsidR="000817DF" w:rsidRPr="00F45AEC">
        <w:rPr>
          <w:sz w:val="24"/>
          <w:szCs w:val="24"/>
        </w:rPr>
        <w:t>L'Administració determinarà si la prestació realitzada pel contractista s'ajusta a les prescripcions establertes per a la seva execució i compliment, requerint, si s'escau, la realització de les prestacions contractades i l'esmena dels defectes observats en ocasió de la recepció. Si els treballs efectuats no s'adeqüen a la prestació contractada, com a conseqüència de vicis o defectes imputables al contractista, podrà rebutjar la mateixa quedant exempt de l'obligació de pagament o tenint dret, si escau, a la recuperació del preu satisfet. Si durant el termini de garantia s'acredités l'existència de vicis o defectes en els treballs efectuats</w:t>
      </w:r>
      <w:r w:rsidR="00FB50C8">
        <w:rPr>
          <w:sz w:val="24"/>
          <w:szCs w:val="24"/>
        </w:rPr>
        <w:t>,</w:t>
      </w:r>
      <w:r w:rsidR="000817DF" w:rsidRPr="00F45AEC">
        <w:rPr>
          <w:sz w:val="24"/>
          <w:szCs w:val="24"/>
        </w:rPr>
        <w:t xml:space="preserve"> l'òrgan de contractació tindrà dret a reclamar al contractista l'esmena dels mateixos.</w:t>
      </w:r>
    </w:p>
    <w:p w14:paraId="0AD332EF" w14:textId="77777777" w:rsidR="000817DF" w:rsidRPr="00F45AEC" w:rsidRDefault="000817DF" w:rsidP="000817DF">
      <w:pPr>
        <w:autoSpaceDE w:val="0"/>
        <w:autoSpaceDN w:val="0"/>
        <w:adjustRightInd w:val="0"/>
        <w:jc w:val="both"/>
        <w:rPr>
          <w:sz w:val="24"/>
          <w:szCs w:val="24"/>
        </w:rPr>
      </w:pPr>
    </w:p>
    <w:p w14:paraId="6355BC4F" w14:textId="77777777" w:rsidR="00DD1222" w:rsidRPr="00F45AEC" w:rsidRDefault="00DD1222" w:rsidP="00DD1222">
      <w:pPr>
        <w:autoSpaceDE w:val="0"/>
        <w:autoSpaceDN w:val="0"/>
        <w:adjustRightInd w:val="0"/>
        <w:jc w:val="both"/>
        <w:rPr>
          <w:sz w:val="24"/>
          <w:szCs w:val="24"/>
        </w:rPr>
      </w:pPr>
      <w:r w:rsidRPr="00F45AEC">
        <w:rPr>
          <w:sz w:val="24"/>
          <w:szCs w:val="24"/>
        </w:rPr>
        <w:t>En 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6B261975" w14:textId="77777777" w:rsidR="00DD1222" w:rsidRPr="00F45AEC" w:rsidRDefault="00DD1222" w:rsidP="000817DF">
      <w:pPr>
        <w:autoSpaceDE w:val="0"/>
        <w:autoSpaceDN w:val="0"/>
        <w:adjustRightInd w:val="0"/>
        <w:jc w:val="both"/>
        <w:rPr>
          <w:sz w:val="24"/>
          <w:szCs w:val="24"/>
        </w:rPr>
      </w:pPr>
    </w:p>
    <w:p w14:paraId="2FAB99E3" w14:textId="3143AEA6" w:rsidR="000817DF" w:rsidRPr="00F45AEC" w:rsidRDefault="000817DF" w:rsidP="000817DF">
      <w:pPr>
        <w:autoSpaceDE w:val="0"/>
        <w:autoSpaceDN w:val="0"/>
        <w:adjustRightInd w:val="0"/>
        <w:jc w:val="both"/>
        <w:rPr>
          <w:sz w:val="24"/>
          <w:szCs w:val="24"/>
        </w:rPr>
      </w:pPr>
      <w:r w:rsidRPr="00F45AEC">
        <w:rPr>
          <w:sz w:val="24"/>
          <w:szCs w:val="24"/>
        </w:rPr>
        <w:t>Acabat el termini de garantia sense que l'Administració ha</w:t>
      </w:r>
      <w:r w:rsidR="00053363" w:rsidRPr="00F45AEC">
        <w:rPr>
          <w:sz w:val="24"/>
          <w:szCs w:val="24"/>
        </w:rPr>
        <w:t>gi</w:t>
      </w:r>
      <w:r w:rsidRPr="00F45AEC">
        <w:rPr>
          <w:sz w:val="24"/>
          <w:szCs w:val="24"/>
        </w:rPr>
        <w:t xml:space="preserve"> formalitzat algun dels inconvenients o la denúncia a què es refereixen els apartats anteriors, el contractista quedarà exempt de responsabilitat per raó de la prestació efectuada, sens perjudici del que estableixen els articles 31</w:t>
      </w:r>
      <w:r w:rsidR="00DD1222" w:rsidRPr="00F45AEC">
        <w:rPr>
          <w:sz w:val="24"/>
          <w:szCs w:val="24"/>
        </w:rPr>
        <w:t xml:space="preserve">4 i 315 de </w:t>
      </w:r>
      <w:r w:rsidR="006441C6">
        <w:rPr>
          <w:sz w:val="24"/>
          <w:szCs w:val="24"/>
        </w:rPr>
        <w:t>l’LCSP</w:t>
      </w:r>
      <w:r w:rsidRPr="00F45AEC">
        <w:rPr>
          <w:sz w:val="24"/>
          <w:szCs w:val="24"/>
        </w:rPr>
        <w:t xml:space="preserve"> sobre esmena d'errors i responsabilitat en els contractes que tinguin per objecte l'elaboració de projectes d'obres.</w:t>
      </w:r>
    </w:p>
    <w:p w14:paraId="653B6105" w14:textId="77777777" w:rsidR="000817DF" w:rsidRPr="00F45AEC" w:rsidRDefault="000817DF" w:rsidP="000817DF">
      <w:pPr>
        <w:autoSpaceDE w:val="0"/>
        <w:autoSpaceDN w:val="0"/>
        <w:adjustRightInd w:val="0"/>
        <w:jc w:val="both"/>
        <w:rPr>
          <w:sz w:val="24"/>
          <w:szCs w:val="24"/>
        </w:rPr>
      </w:pPr>
    </w:p>
    <w:p w14:paraId="3205E891" w14:textId="77777777" w:rsidR="00A9316A" w:rsidRPr="00F45AEC" w:rsidRDefault="000817DF" w:rsidP="000817DF">
      <w:pPr>
        <w:autoSpaceDE w:val="0"/>
        <w:autoSpaceDN w:val="0"/>
        <w:adjustRightInd w:val="0"/>
        <w:jc w:val="both"/>
        <w:rPr>
          <w:sz w:val="24"/>
          <w:szCs w:val="24"/>
        </w:rPr>
      </w:pPr>
      <w:r w:rsidRPr="00F45AEC">
        <w:rPr>
          <w:sz w:val="24"/>
          <w:szCs w:val="24"/>
        </w:rPr>
        <w:t>El contractista tindrà dret a conèixer i ser escoltat sobre les observacions que es formulin en relació amb el compliment de la prestació contractada.</w:t>
      </w:r>
    </w:p>
    <w:p w14:paraId="27B7BDCC" w14:textId="77777777" w:rsidR="000817DF" w:rsidRPr="00F45AEC" w:rsidRDefault="000817DF" w:rsidP="004C74F1">
      <w:pPr>
        <w:autoSpaceDE w:val="0"/>
        <w:autoSpaceDN w:val="0"/>
        <w:adjustRightInd w:val="0"/>
        <w:jc w:val="both"/>
        <w:rPr>
          <w:sz w:val="24"/>
          <w:szCs w:val="24"/>
        </w:rPr>
      </w:pPr>
    </w:p>
    <w:p w14:paraId="4EF8FAA6" w14:textId="77777777" w:rsidR="00AD75D5" w:rsidRPr="00F45AEC" w:rsidRDefault="00AD75D5" w:rsidP="00AD75D5">
      <w:pPr>
        <w:autoSpaceDE w:val="0"/>
        <w:autoSpaceDN w:val="0"/>
        <w:adjustRightInd w:val="0"/>
        <w:jc w:val="both"/>
        <w:rPr>
          <w:sz w:val="24"/>
          <w:szCs w:val="24"/>
        </w:rPr>
      </w:pPr>
      <w:r w:rsidRPr="00F45AEC">
        <w:rPr>
          <w:sz w:val="24"/>
          <w:szCs w:val="24"/>
        </w:rPr>
        <w:t>Dins el termini de trenta dies a comptar de la data de l'acta de recepció o conformitat, s'ha d'acordar i notificar al contractista la liquidació corresponent del contracte, i abonar-li, si escau, el saldo resultant. No obstant això, si l'Administració Pública rep la factura amb posterioritat a la data en què té lloc aquesta recepció, el termini de trenta dies es comptarà des que el contractista presenti l'esmentada factura en el registre</w:t>
      </w:r>
    </w:p>
    <w:p w14:paraId="40B48D58" w14:textId="77777777" w:rsidR="00A9316A" w:rsidRPr="00F45AEC" w:rsidRDefault="00A9316A" w:rsidP="00AD75D5">
      <w:pPr>
        <w:autoSpaceDE w:val="0"/>
        <w:autoSpaceDN w:val="0"/>
        <w:adjustRightInd w:val="0"/>
        <w:jc w:val="both"/>
        <w:rPr>
          <w:b/>
          <w:bCs/>
          <w:sz w:val="24"/>
          <w:szCs w:val="24"/>
        </w:rPr>
      </w:pPr>
    </w:p>
    <w:p w14:paraId="699F370B" w14:textId="77777777" w:rsidR="00A9316A" w:rsidRPr="00F45AEC" w:rsidRDefault="009C6C8F" w:rsidP="004C74F1">
      <w:pPr>
        <w:autoSpaceDE w:val="0"/>
        <w:autoSpaceDN w:val="0"/>
        <w:adjustRightInd w:val="0"/>
        <w:jc w:val="both"/>
        <w:rPr>
          <w:b/>
          <w:sz w:val="24"/>
          <w:szCs w:val="24"/>
        </w:rPr>
      </w:pPr>
      <w:r w:rsidRPr="00F45AEC">
        <w:rPr>
          <w:b/>
          <w:sz w:val="24"/>
          <w:szCs w:val="24"/>
        </w:rPr>
        <w:t>4</w:t>
      </w:r>
      <w:r w:rsidR="003F3C4B" w:rsidRPr="00F45AEC">
        <w:rPr>
          <w:b/>
          <w:sz w:val="24"/>
          <w:szCs w:val="24"/>
        </w:rPr>
        <w:t>4</w:t>
      </w:r>
      <w:r w:rsidR="00A9316A" w:rsidRPr="00F45AEC">
        <w:rPr>
          <w:b/>
          <w:sz w:val="24"/>
          <w:szCs w:val="24"/>
        </w:rPr>
        <w:t>. RESOLUCIÓ I EXTINCIÓ DEL CONTRACTE.</w:t>
      </w:r>
    </w:p>
    <w:p w14:paraId="1C0F852E" w14:textId="054AD7AA" w:rsidR="00A9316A" w:rsidRPr="00F45AEC" w:rsidRDefault="00A9316A" w:rsidP="004C74F1">
      <w:pPr>
        <w:autoSpaceDE w:val="0"/>
        <w:autoSpaceDN w:val="0"/>
        <w:adjustRightInd w:val="0"/>
        <w:jc w:val="both"/>
        <w:rPr>
          <w:b/>
          <w:bCs/>
          <w:sz w:val="24"/>
          <w:szCs w:val="24"/>
        </w:rPr>
      </w:pPr>
      <w:r w:rsidRPr="00F45AEC">
        <w:rPr>
          <w:sz w:val="24"/>
          <w:szCs w:val="24"/>
        </w:rPr>
        <w:t>A més dels supòsits de compliment, el contracte s’extingeix per resolució, decidida perquè hi concorren algunes de les causes previstes en els articles 2</w:t>
      </w:r>
      <w:r w:rsidR="00DD1222" w:rsidRPr="00F45AEC">
        <w:rPr>
          <w:sz w:val="24"/>
          <w:szCs w:val="24"/>
        </w:rPr>
        <w:t>11</w:t>
      </w:r>
      <w:r w:rsidRPr="00F45AEC">
        <w:rPr>
          <w:sz w:val="24"/>
          <w:szCs w:val="24"/>
        </w:rPr>
        <w:t xml:space="preserve"> i </w:t>
      </w:r>
      <w:r w:rsidR="00DD1222" w:rsidRPr="00F45AEC">
        <w:rPr>
          <w:sz w:val="24"/>
          <w:szCs w:val="24"/>
        </w:rPr>
        <w:t>313</w:t>
      </w:r>
      <w:r w:rsidRPr="00F45AEC">
        <w:rPr>
          <w:sz w:val="24"/>
          <w:szCs w:val="24"/>
        </w:rPr>
        <w:t xml:space="preserve"> de</w:t>
      </w:r>
      <w:r w:rsidR="00DD1222" w:rsidRPr="00F45AEC">
        <w:rPr>
          <w:sz w:val="24"/>
          <w:szCs w:val="24"/>
        </w:rPr>
        <w:t xml:space="preserve"> </w:t>
      </w:r>
      <w:r w:rsidR="006441C6">
        <w:rPr>
          <w:sz w:val="24"/>
          <w:szCs w:val="24"/>
        </w:rPr>
        <w:t>l’LCSP</w:t>
      </w:r>
      <w:r w:rsidR="00DD1222" w:rsidRPr="00F45AEC">
        <w:rPr>
          <w:sz w:val="24"/>
          <w:szCs w:val="24"/>
        </w:rPr>
        <w:t>. En el supòsit que d’acord amb l’establert al quadre de característiques, es tracti d’un contracte de prestació de serveis directes en favor de la ciutadania, seran també d’aplicació les causes de resolució fixades en les</w:t>
      </w:r>
      <w:r w:rsidR="00DD1222" w:rsidRPr="00F45AEC">
        <w:rPr>
          <w:bCs/>
          <w:sz w:val="24"/>
          <w:szCs w:val="24"/>
        </w:rPr>
        <w:t xml:space="preserve"> lletres c), d), i f) de l'article 294 de la Llei.</w:t>
      </w:r>
    </w:p>
    <w:p w14:paraId="1A74E392" w14:textId="77777777" w:rsidR="00053363" w:rsidRPr="00F45AEC" w:rsidRDefault="00053363" w:rsidP="004C74F1">
      <w:pPr>
        <w:autoSpaceDE w:val="0"/>
        <w:autoSpaceDN w:val="0"/>
        <w:adjustRightInd w:val="0"/>
        <w:jc w:val="both"/>
        <w:rPr>
          <w:sz w:val="24"/>
          <w:szCs w:val="24"/>
        </w:rPr>
      </w:pPr>
    </w:p>
    <w:p w14:paraId="114B11D0" w14:textId="77777777" w:rsidR="00A9316A" w:rsidRPr="00F45AEC" w:rsidRDefault="00A9316A" w:rsidP="004C74F1">
      <w:pPr>
        <w:autoSpaceDE w:val="0"/>
        <w:autoSpaceDN w:val="0"/>
        <w:adjustRightInd w:val="0"/>
        <w:jc w:val="both"/>
        <w:rPr>
          <w:sz w:val="24"/>
          <w:szCs w:val="24"/>
        </w:rPr>
      </w:pPr>
      <w:r w:rsidRPr="00F45AEC">
        <w:rPr>
          <w:sz w:val="24"/>
          <w:szCs w:val="24"/>
        </w:rPr>
        <w:t xml:space="preserve">Serà causa especial de resolució del contracte l’incompliment per part de les empreses contractistes del deure d’afiliació i alta en </w:t>
      </w:r>
      <w:smartTag w:uri="urn:schemas-microsoft-com:office:smarttags" w:element="PersonName">
        <w:smartTagPr>
          <w:attr w:name="ProductID" w:val="la Seguretat Social"/>
        </w:smartTagPr>
        <w:r w:rsidRPr="00F45AEC">
          <w:rPr>
            <w:sz w:val="24"/>
            <w:szCs w:val="24"/>
          </w:rPr>
          <w:t>la Seguretat Social</w:t>
        </w:r>
      </w:smartTag>
      <w:r w:rsidRPr="00F45AEC">
        <w:rPr>
          <w:sz w:val="24"/>
          <w:szCs w:val="24"/>
        </w:rPr>
        <w:t xml:space="preserve"> del personal que ocupin en l’execució dels respectius contractes.</w:t>
      </w:r>
    </w:p>
    <w:p w14:paraId="07F70DC4" w14:textId="77777777" w:rsidR="000817DF" w:rsidRPr="00F45AEC" w:rsidRDefault="000817DF" w:rsidP="004C74F1">
      <w:pPr>
        <w:autoSpaceDE w:val="0"/>
        <w:autoSpaceDN w:val="0"/>
        <w:adjustRightInd w:val="0"/>
        <w:jc w:val="both"/>
        <w:rPr>
          <w:sz w:val="24"/>
          <w:szCs w:val="24"/>
        </w:rPr>
      </w:pPr>
    </w:p>
    <w:p w14:paraId="2BD7CA55" w14:textId="77777777" w:rsidR="000817DF" w:rsidRPr="00F45AEC" w:rsidRDefault="000817DF" w:rsidP="004C74F1">
      <w:pPr>
        <w:autoSpaceDE w:val="0"/>
        <w:autoSpaceDN w:val="0"/>
        <w:adjustRightInd w:val="0"/>
        <w:jc w:val="both"/>
        <w:rPr>
          <w:sz w:val="24"/>
          <w:szCs w:val="24"/>
        </w:rPr>
      </w:pPr>
      <w:r w:rsidRPr="00F45AEC">
        <w:rPr>
          <w:sz w:val="24"/>
          <w:szCs w:val="24"/>
        </w:rPr>
        <w:t>En extingir-se el contracte, no es podrà consolidar en cap cas el personal que hagi realitzat els treball objecte del contracte com a personal de l</w:t>
      </w:r>
      <w:r w:rsidR="009C6C8F" w:rsidRPr="00F45AEC">
        <w:rPr>
          <w:sz w:val="24"/>
          <w:szCs w:val="24"/>
        </w:rPr>
        <w:t>’Ajuntament</w:t>
      </w:r>
      <w:r w:rsidRPr="00F45AEC">
        <w:rPr>
          <w:sz w:val="24"/>
          <w:szCs w:val="24"/>
        </w:rPr>
        <w:t xml:space="preserve"> d’Alcúdia. Així mateix, </w:t>
      </w:r>
      <w:r w:rsidRPr="00F45AEC">
        <w:rPr>
          <w:sz w:val="24"/>
          <w:szCs w:val="24"/>
        </w:rPr>
        <w:lastRenderedPageBreak/>
        <w:t>en cap cas l</w:t>
      </w:r>
      <w:r w:rsidR="009C6C8F" w:rsidRPr="00F45AEC">
        <w:rPr>
          <w:sz w:val="24"/>
          <w:szCs w:val="24"/>
        </w:rPr>
        <w:t>’Ajuntament</w:t>
      </w:r>
      <w:r w:rsidRPr="00F45AEC">
        <w:rPr>
          <w:sz w:val="24"/>
          <w:szCs w:val="24"/>
        </w:rPr>
        <w:t xml:space="preserve"> no respondrà per cap concepte dels deutes salarials, tributaris o d’assegurances socials que la contractista pugui mantenir amb els seus treballadors a l’extinció legal del present contracte.</w:t>
      </w:r>
    </w:p>
    <w:p w14:paraId="1079E637" w14:textId="77777777" w:rsidR="009C6C8F" w:rsidRPr="00F45AEC" w:rsidRDefault="009C6C8F" w:rsidP="004C74F1">
      <w:pPr>
        <w:autoSpaceDE w:val="0"/>
        <w:autoSpaceDN w:val="0"/>
        <w:adjustRightInd w:val="0"/>
        <w:jc w:val="both"/>
        <w:rPr>
          <w:sz w:val="24"/>
          <w:szCs w:val="24"/>
        </w:rPr>
      </w:pPr>
    </w:p>
    <w:p w14:paraId="2F817C76" w14:textId="77777777" w:rsidR="009C6C8F" w:rsidRPr="00F45AEC" w:rsidRDefault="009C6C8F" w:rsidP="009C6C8F">
      <w:pPr>
        <w:autoSpaceDE w:val="0"/>
        <w:autoSpaceDN w:val="0"/>
        <w:adjustRightInd w:val="0"/>
        <w:jc w:val="both"/>
        <w:rPr>
          <w:bCs/>
          <w:sz w:val="24"/>
          <w:szCs w:val="24"/>
        </w:rPr>
      </w:pPr>
      <w:r w:rsidRPr="00F45AEC">
        <w:rPr>
          <w:sz w:val="24"/>
          <w:szCs w:val="24"/>
        </w:rPr>
        <w:t>També són causes especials de resolució del contracte l’incompliment de les obligacions contractuals essencials fixades en la clàusula 39ª.</w:t>
      </w:r>
      <w:r w:rsidR="004977EA" w:rsidRPr="00F45AEC">
        <w:rPr>
          <w:sz w:val="24"/>
          <w:szCs w:val="24"/>
        </w:rPr>
        <w:t xml:space="preserve"> </w:t>
      </w:r>
      <w:r w:rsidRPr="00F45AEC">
        <w:rPr>
          <w:bCs/>
          <w:sz w:val="24"/>
          <w:szCs w:val="24"/>
        </w:rPr>
        <w:t>En els casos de resolució per incompliment culpable del contractista, aquest ha d'indemnitzar l'Administració pels danys i perjudicis ocasionats. La indemnització es farà efectiva sobre la garantia, sense perjudici de la subsistència de la responsabilitat del contractista pel que fa a l'import que excedeixi el de la garantia confiscada.</w:t>
      </w:r>
    </w:p>
    <w:p w14:paraId="1590825A" w14:textId="77777777" w:rsidR="009C6C8F" w:rsidRPr="00F45AEC" w:rsidRDefault="009C6C8F" w:rsidP="009C6C8F">
      <w:pPr>
        <w:autoSpaceDE w:val="0"/>
        <w:autoSpaceDN w:val="0"/>
        <w:adjustRightInd w:val="0"/>
        <w:jc w:val="both"/>
        <w:rPr>
          <w:bCs/>
          <w:sz w:val="24"/>
          <w:szCs w:val="24"/>
        </w:rPr>
      </w:pPr>
    </w:p>
    <w:p w14:paraId="63E5751C" w14:textId="45B27730" w:rsidR="009C6C8F" w:rsidRPr="00F45AEC" w:rsidRDefault="009C6C8F" w:rsidP="009C6C8F">
      <w:pPr>
        <w:autoSpaceDE w:val="0"/>
        <w:autoSpaceDN w:val="0"/>
        <w:adjustRightInd w:val="0"/>
        <w:jc w:val="both"/>
        <w:rPr>
          <w:bCs/>
          <w:sz w:val="24"/>
          <w:szCs w:val="24"/>
        </w:rPr>
      </w:pPr>
      <w:r w:rsidRPr="00F45AEC">
        <w:rPr>
          <w:bCs/>
          <w:sz w:val="24"/>
          <w:szCs w:val="24"/>
        </w:rPr>
        <w:t>Per a l'aplicació de les causes de resolució s'estarà al que dispos</w:t>
      </w:r>
      <w:r w:rsidR="00DD1222" w:rsidRPr="00F45AEC">
        <w:rPr>
          <w:bCs/>
          <w:sz w:val="24"/>
          <w:szCs w:val="24"/>
        </w:rPr>
        <w:t>a</w:t>
      </w:r>
      <w:r w:rsidRPr="00F45AEC">
        <w:rPr>
          <w:bCs/>
          <w:sz w:val="24"/>
          <w:szCs w:val="24"/>
        </w:rPr>
        <w:t xml:space="preserve"> l</w:t>
      </w:r>
      <w:r w:rsidR="00DD1222" w:rsidRPr="00F45AEC">
        <w:rPr>
          <w:bCs/>
          <w:sz w:val="24"/>
          <w:szCs w:val="24"/>
        </w:rPr>
        <w:t xml:space="preserve">’article 212 </w:t>
      </w:r>
      <w:r w:rsidRPr="00F45AEC">
        <w:rPr>
          <w:bCs/>
          <w:sz w:val="24"/>
          <w:szCs w:val="24"/>
        </w:rPr>
        <w:t>de</w:t>
      </w:r>
      <w:r w:rsidR="00DD1222" w:rsidRPr="00F45AEC">
        <w:rPr>
          <w:bCs/>
          <w:sz w:val="24"/>
          <w:szCs w:val="24"/>
        </w:rPr>
        <w:t xml:space="preserve"> </w:t>
      </w:r>
      <w:r w:rsidR="006441C6">
        <w:rPr>
          <w:bCs/>
          <w:sz w:val="24"/>
          <w:szCs w:val="24"/>
        </w:rPr>
        <w:t>l’LCSP</w:t>
      </w:r>
      <w:r w:rsidRPr="00F45AEC">
        <w:rPr>
          <w:bCs/>
          <w:sz w:val="24"/>
          <w:szCs w:val="24"/>
        </w:rPr>
        <w:t>, i per als seus efectes al que disposen els articles 2</w:t>
      </w:r>
      <w:r w:rsidR="00DD1222" w:rsidRPr="00F45AEC">
        <w:rPr>
          <w:bCs/>
          <w:sz w:val="24"/>
          <w:szCs w:val="24"/>
        </w:rPr>
        <w:t>13</w:t>
      </w:r>
      <w:r w:rsidRPr="00F45AEC">
        <w:rPr>
          <w:bCs/>
          <w:sz w:val="24"/>
          <w:szCs w:val="24"/>
        </w:rPr>
        <w:t xml:space="preserve"> i 3</w:t>
      </w:r>
      <w:r w:rsidR="00DD1222" w:rsidRPr="00F45AEC">
        <w:rPr>
          <w:bCs/>
          <w:sz w:val="24"/>
          <w:szCs w:val="24"/>
        </w:rPr>
        <w:t>13</w:t>
      </w:r>
      <w:r w:rsidRPr="00F45AEC">
        <w:rPr>
          <w:bCs/>
          <w:sz w:val="24"/>
          <w:szCs w:val="24"/>
        </w:rPr>
        <w:t xml:space="preserve"> de</w:t>
      </w:r>
      <w:r w:rsidR="00DD1222" w:rsidRPr="00F45AEC">
        <w:rPr>
          <w:bCs/>
          <w:sz w:val="24"/>
          <w:szCs w:val="24"/>
        </w:rPr>
        <w:t xml:space="preserve"> </w:t>
      </w:r>
      <w:r w:rsidR="006441C6">
        <w:rPr>
          <w:bCs/>
          <w:sz w:val="24"/>
          <w:szCs w:val="24"/>
        </w:rPr>
        <w:t>l’LCSP</w:t>
      </w:r>
      <w:r w:rsidRPr="00F45AEC">
        <w:rPr>
          <w:bCs/>
          <w:sz w:val="24"/>
          <w:szCs w:val="24"/>
        </w:rPr>
        <w:t>.</w:t>
      </w:r>
    </w:p>
    <w:p w14:paraId="74CA98C6" w14:textId="77777777" w:rsidR="009C6C8F" w:rsidRPr="00F45AEC" w:rsidRDefault="009C6C8F" w:rsidP="009C6C8F">
      <w:pPr>
        <w:autoSpaceDE w:val="0"/>
        <w:autoSpaceDN w:val="0"/>
        <w:adjustRightInd w:val="0"/>
        <w:jc w:val="both"/>
        <w:rPr>
          <w:sz w:val="24"/>
          <w:szCs w:val="24"/>
        </w:rPr>
      </w:pPr>
    </w:p>
    <w:p w14:paraId="1B53C976" w14:textId="77777777" w:rsidR="009C6C8F" w:rsidRPr="00F45AEC" w:rsidRDefault="009C6C8F" w:rsidP="009C6C8F">
      <w:pPr>
        <w:autoSpaceDE w:val="0"/>
        <w:autoSpaceDN w:val="0"/>
        <w:adjustRightInd w:val="0"/>
        <w:jc w:val="both"/>
        <w:rPr>
          <w:sz w:val="24"/>
          <w:szCs w:val="24"/>
        </w:rPr>
      </w:pPr>
      <w:r w:rsidRPr="00F45AEC">
        <w:rPr>
          <w:sz w:val="24"/>
          <w:szCs w:val="24"/>
        </w:rPr>
        <w:t>El procediment que s’haurà de tramitar per a la resolució contractual és el que es preveu a</w:t>
      </w:r>
      <w:r w:rsidR="00DD1222" w:rsidRPr="00F45AEC">
        <w:rPr>
          <w:sz w:val="24"/>
          <w:szCs w:val="24"/>
        </w:rPr>
        <w:t xml:space="preserve"> la normativa de desenvolupament de la Llei de Contractes del Sector Públic, i mentre no s’estableixi aquesta, al procediment previst a l’article 109 i ss. del Reglament General de la Llei de Contractes de les Administracions Públiques. </w:t>
      </w:r>
    </w:p>
    <w:p w14:paraId="78646C23" w14:textId="77777777" w:rsidR="00A9316A" w:rsidRPr="00F45AEC" w:rsidRDefault="00A9316A" w:rsidP="004C74F1">
      <w:pPr>
        <w:autoSpaceDE w:val="0"/>
        <w:autoSpaceDN w:val="0"/>
        <w:adjustRightInd w:val="0"/>
        <w:jc w:val="both"/>
        <w:rPr>
          <w:sz w:val="24"/>
          <w:szCs w:val="24"/>
        </w:rPr>
      </w:pPr>
    </w:p>
    <w:p w14:paraId="3F95645D" w14:textId="77777777" w:rsidR="00A9316A" w:rsidRPr="00F45AEC" w:rsidRDefault="009C6C8F" w:rsidP="004C74F1">
      <w:pPr>
        <w:autoSpaceDE w:val="0"/>
        <w:autoSpaceDN w:val="0"/>
        <w:adjustRightInd w:val="0"/>
        <w:jc w:val="both"/>
        <w:rPr>
          <w:sz w:val="24"/>
          <w:szCs w:val="24"/>
        </w:rPr>
      </w:pPr>
      <w:r w:rsidRPr="00F45AEC">
        <w:rPr>
          <w:b/>
          <w:bCs/>
          <w:sz w:val="24"/>
          <w:szCs w:val="24"/>
        </w:rPr>
        <w:t>4</w:t>
      </w:r>
      <w:r w:rsidR="003F3C4B" w:rsidRPr="00F45AEC">
        <w:rPr>
          <w:b/>
          <w:bCs/>
          <w:sz w:val="24"/>
          <w:szCs w:val="24"/>
        </w:rPr>
        <w:t>5</w:t>
      </w:r>
      <w:r w:rsidR="00A9316A" w:rsidRPr="00F45AEC">
        <w:rPr>
          <w:b/>
          <w:bCs/>
          <w:sz w:val="24"/>
          <w:szCs w:val="24"/>
        </w:rPr>
        <w:t>. TERMINI DE GARANTIA.</w:t>
      </w:r>
    </w:p>
    <w:p w14:paraId="6138221E" w14:textId="77777777" w:rsidR="00A9316A" w:rsidRPr="00F45AEC" w:rsidRDefault="00A9316A" w:rsidP="004C74F1">
      <w:pPr>
        <w:autoSpaceDE w:val="0"/>
        <w:autoSpaceDN w:val="0"/>
        <w:adjustRightInd w:val="0"/>
        <w:jc w:val="both"/>
        <w:rPr>
          <w:sz w:val="24"/>
          <w:szCs w:val="24"/>
        </w:rPr>
      </w:pPr>
      <w:r w:rsidRPr="00F45AEC">
        <w:rPr>
          <w:sz w:val="24"/>
          <w:szCs w:val="24"/>
        </w:rPr>
        <w:t xml:space="preserve">L’objecte del contracte queda subjecte al termini de garantia que s’indica en la lletra </w:t>
      </w:r>
      <w:r w:rsidR="009C6C8F" w:rsidRPr="00F45AEC">
        <w:rPr>
          <w:sz w:val="24"/>
          <w:szCs w:val="24"/>
        </w:rPr>
        <w:t>I</w:t>
      </w:r>
      <w:r w:rsidRPr="00F45AEC">
        <w:rPr>
          <w:sz w:val="24"/>
          <w:szCs w:val="24"/>
        </w:rPr>
        <w:t xml:space="preserve"> del quadre de característiques del contracte.</w:t>
      </w:r>
    </w:p>
    <w:p w14:paraId="4181CD0A" w14:textId="77777777" w:rsidR="000817DF" w:rsidRPr="00F45AEC" w:rsidRDefault="000817DF" w:rsidP="004C74F1">
      <w:pPr>
        <w:autoSpaceDE w:val="0"/>
        <w:autoSpaceDN w:val="0"/>
        <w:adjustRightInd w:val="0"/>
        <w:jc w:val="both"/>
        <w:rPr>
          <w:sz w:val="24"/>
          <w:szCs w:val="24"/>
        </w:rPr>
      </w:pPr>
    </w:p>
    <w:p w14:paraId="2BA3C0F1" w14:textId="77777777" w:rsidR="00A9316A" w:rsidRPr="00F45AEC" w:rsidRDefault="009C6C8F" w:rsidP="004C74F1">
      <w:pPr>
        <w:autoSpaceDE w:val="0"/>
        <w:autoSpaceDN w:val="0"/>
        <w:adjustRightInd w:val="0"/>
        <w:jc w:val="both"/>
        <w:rPr>
          <w:sz w:val="24"/>
          <w:szCs w:val="24"/>
        </w:rPr>
      </w:pPr>
      <w:r w:rsidRPr="00F45AEC">
        <w:rPr>
          <w:b/>
          <w:bCs/>
          <w:sz w:val="24"/>
          <w:szCs w:val="24"/>
        </w:rPr>
        <w:t>4</w:t>
      </w:r>
      <w:r w:rsidR="003F3C4B" w:rsidRPr="00F45AEC">
        <w:rPr>
          <w:b/>
          <w:bCs/>
          <w:sz w:val="24"/>
          <w:szCs w:val="24"/>
        </w:rPr>
        <w:t>6</w:t>
      </w:r>
      <w:r w:rsidR="00A9316A" w:rsidRPr="00F45AEC">
        <w:rPr>
          <w:b/>
          <w:bCs/>
          <w:sz w:val="24"/>
          <w:szCs w:val="24"/>
        </w:rPr>
        <w:t xml:space="preserve">. </w:t>
      </w:r>
      <w:r w:rsidR="00361643" w:rsidRPr="00F45AEC">
        <w:rPr>
          <w:b/>
          <w:bCs/>
          <w:sz w:val="24"/>
          <w:szCs w:val="24"/>
        </w:rPr>
        <w:t>DEVOLUCIÓ</w:t>
      </w:r>
      <w:r w:rsidR="00A9316A" w:rsidRPr="00F45AEC">
        <w:rPr>
          <w:b/>
          <w:bCs/>
          <w:sz w:val="24"/>
          <w:szCs w:val="24"/>
        </w:rPr>
        <w:t xml:space="preserve"> O CANCEL·LACIÓ DE </w:t>
      </w:r>
      <w:smartTag w:uri="urn:schemas-microsoft-com:office:smarttags" w:element="PersonName">
        <w:smartTagPr>
          <w:attr w:name="ProductID" w:val="LA GARANTIA DEFINITIVA."/>
        </w:smartTagPr>
        <w:smartTag w:uri="urn:schemas-microsoft-com:office:smarttags" w:element="PersonName">
          <w:smartTagPr>
            <w:attr w:name="ProductID" w:val="LA GARANTIA"/>
          </w:smartTagPr>
          <w:r w:rsidR="00A9316A" w:rsidRPr="00F45AEC">
            <w:rPr>
              <w:b/>
              <w:bCs/>
              <w:sz w:val="24"/>
              <w:szCs w:val="24"/>
            </w:rPr>
            <w:t>LA GARANTIA</w:t>
          </w:r>
        </w:smartTag>
        <w:r w:rsidR="00A9316A" w:rsidRPr="00F45AEC">
          <w:rPr>
            <w:b/>
            <w:bCs/>
            <w:sz w:val="24"/>
            <w:szCs w:val="24"/>
          </w:rPr>
          <w:t xml:space="preserve"> DEFINITIVA.</w:t>
        </w:r>
      </w:smartTag>
    </w:p>
    <w:p w14:paraId="442D9BE4" w14:textId="77777777" w:rsidR="003774CC" w:rsidRPr="00F45AEC" w:rsidRDefault="003774CC" w:rsidP="003774CC">
      <w:pPr>
        <w:autoSpaceDE w:val="0"/>
        <w:autoSpaceDN w:val="0"/>
        <w:adjustRightInd w:val="0"/>
        <w:jc w:val="both"/>
        <w:rPr>
          <w:sz w:val="24"/>
          <w:szCs w:val="24"/>
        </w:rPr>
      </w:pPr>
      <w:r w:rsidRPr="00F45AEC">
        <w:rPr>
          <w:sz w:val="24"/>
          <w:szCs w:val="24"/>
        </w:rPr>
        <w:t>La garantia no serà retornada o cancel·lada fins que s'hagi produït el venciment del termini de garantia i complert satisfactòriament el contracte de què es tracti, o fins que es declari la resolució d'aquest sense culpa del contractista.</w:t>
      </w:r>
    </w:p>
    <w:p w14:paraId="24C25877" w14:textId="77777777" w:rsidR="003774CC" w:rsidRPr="00F45AEC" w:rsidRDefault="003774CC" w:rsidP="003774CC">
      <w:pPr>
        <w:autoSpaceDE w:val="0"/>
        <w:autoSpaceDN w:val="0"/>
        <w:adjustRightInd w:val="0"/>
        <w:jc w:val="both"/>
        <w:rPr>
          <w:sz w:val="24"/>
          <w:szCs w:val="24"/>
        </w:rPr>
      </w:pPr>
    </w:p>
    <w:p w14:paraId="4EC89084" w14:textId="31C1E386" w:rsidR="003774CC" w:rsidRPr="00F45AEC" w:rsidRDefault="003774CC" w:rsidP="003774CC">
      <w:pPr>
        <w:autoSpaceDE w:val="0"/>
        <w:autoSpaceDN w:val="0"/>
        <w:adjustRightInd w:val="0"/>
        <w:jc w:val="both"/>
        <w:rPr>
          <w:sz w:val="24"/>
          <w:szCs w:val="24"/>
        </w:rPr>
      </w:pPr>
      <w:r w:rsidRPr="00F45AEC">
        <w:rPr>
          <w:sz w:val="24"/>
          <w:szCs w:val="24"/>
        </w:rPr>
        <w:t xml:space="preserve">Aprovada la liquidació del contracte i transcorregut el termini de garantia, si no hi ha responsabilitats es retornarà la garantia constituïda o es cancel·larà l'aval o assegurança de caució. L'acord de devolució s'ha d'adoptar i notificar a l'interessat en el termini de dos mesos des de la finalització del termini de garantia. Transcorregut el mateix, l'Administració ha d'abonar al contractista la quantitat </w:t>
      </w:r>
      <w:r w:rsidR="00361643" w:rsidRPr="00F45AEC">
        <w:rPr>
          <w:sz w:val="24"/>
          <w:szCs w:val="24"/>
        </w:rPr>
        <w:t>deguda incrementada amb l’interè</w:t>
      </w:r>
      <w:r w:rsidRPr="00F45AEC">
        <w:rPr>
          <w:sz w:val="24"/>
          <w:szCs w:val="24"/>
        </w:rPr>
        <w:t xml:space="preserve">s legal del diner corresponent al període transcorregut des del venciment de l'esmentat termini fins a la data de la devolució de la garantia, si aquesta no s'hagués fet efectiva per una causa imputable a l'Administració. En els casos de cessió de contractes no es procedirà a la devolució o cancel·lació de la garantia prestada pel cedent fins que no estigui formalment constituïda la del cessionari. Transcorregut </w:t>
      </w:r>
      <w:r w:rsidR="000906DC" w:rsidRPr="00F45AEC">
        <w:rPr>
          <w:sz w:val="24"/>
          <w:szCs w:val="24"/>
        </w:rPr>
        <w:t>un any</w:t>
      </w:r>
      <w:r w:rsidRPr="00F45AEC">
        <w:rPr>
          <w:sz w:val="24"/>
          <w:szCs w:val="24"/>
        </w:rPr>
        <w:t xml:space="preserve"> des de la data d'acabament del contracte, sense que la </w:t>
      </w:r>
      <w:r w:rsidR="009C6C8F" w:rsidRPr="00F45AEC">
        <w:rPr>
          <w:sz w:val="24"/>
          <w:szCs w:val="24"/>
        </w:rPr>
        <w:t>conformitat</w:t>
      </w:r>
      <w:r w:rsidRPr="00F45AEC">
        <w:rPr>
          <w:sz w:val="24"/>
          <w:szCs w:val="24"/>
        </w:rPr>
        <w:t xml:space="preserve"> formal i la liquidació haguessin tingut lloc per causes no imputables a</w:t>
      </w:r>
      <w:r w:rsidR="009C6C8F" w:rsidRPr="00F45AEC">
        <w:rPr>
          <w:sz w:val="24"/>
          <w:szCs w:val="24"/>
        </w:rPr>
        <w:t xml:space="preserve"> </w:t>
      </w:r>
      <w:r w:rsidRPr="00F45AEC">
        <w:rPr>
          <w:sz w:val="24"/>
          <w:szCs w:val="24"/>
        </w:rPr>
        <w:t>l</w:t>
      </w:r>
      <w:r w:rsidR="009C6C8F" w:rsidRPr="00F45AEC">
        <w:rPr>
          <w:sz w:val="24"/>
          <w:szCs w:val="24"/>
        </w:rPr>
        <w:t>a</w:t>
      </w:r>
      <w:r w:rsidRPr="00F45AEC">
        <w:rPr>
          <w:sz w:val="24"/>
          <w:szCs w:val="24"/>
        </w:rPr>
        <w:t xml:space="preserve"> contractista, es procedirà, sense més demora, a la devolució o cancel·lació de les garanties una vegada depurades les responsabilitats a què es refereix l'article 1</w:t>
      </w:r>
      <w:r w:rsidR="000906DC" w:rsidRPr="00F45AEC">
        <w:rPr>
          <w:sz w:val="24"/>
          <w:szCs w:val="24"/>
        </w:rPr>
        <w:t>10</w:t>
      </w:r>
      <w:r w:rsidRPr="00F45AEC">
        <w:rPr>
          <w:sz w:val="24"/>
          <w:szCs w:val="24"/>
        </w:rPr>
        <w:t xml:space="preserve"> de</w:t>
      </w:r>
      <w:r w:rsidR="000906DC" w:rsidRPr="00F45AEC">
        <w:rPr>
          <w:sz w:val="24"/>
          <w:szCs w:val="24"/>
        </w:rPr>
        <w:t xml:space="preserve"> </w:t>
      </w:r>
      <w:r w:rsidR="006441C6">
        <w:rPr>
          <w:sz w:val="24"/>
          <w:szCs w:val="24"/>
        </w:rPr>
        <w:t>l’LCSP</w:t>
      </w:r>
    </w:p>
    <w:p w14:paraId="7F5CF622" w14:textId="77777777" w:rsidR="004977EA" w:rsidRPr="00F45AEC" w:rsidRDefault="004977EA" w:rsidP="003774CC">
      <w:pPr>
        <w:autoSpaceDE w:val="0"/>
        <w:autoSpaceDN w:val="0"/>
        <w:adjustRightInd w:val="0"/>
        <w:jc w:val="both"/>
        <w:rPr>
          <w:bCs/>
          <w:sz w:val="24"/>
          <w:szCs w:val="24"/>
        </w:rPr>
      </w:pPr>
    </w:p>
    <w:p w14:paraId="2C5B82EB" w14:textId="77777777" w:rsidR="00A9316A" w:rsidRPr="00F45AEC" w:rsidRDefault="007D1280" w:rsidP="003774CC">
      <w:pPr>
        <w:autoSpaceDE w:val="0"/>
        <w:autoSpaceDN w:val="0"/>
        <w:adjustRightInd w:val="0"/>
        <w:jc w:val="both"/>
        <w:rPr>
          <w:bCs/>
          <w:sz w:val="24"/>
          <w:szCs w:val="24"/>
        </w:rPr>
      </w:pPr>
      <w:r w:rsidRPr="00F45AEC">
        <w:rPr>
          <w:bCs/>
          <w:sz w:val="24"/>
          <w:szCs w:val="24"/>
        </w:rPr>
        <w:t xml:space="preserve">Alcúdia, </w:t>
      </w:r>
      <w:r w:rsidR="000E3546">
        <w:rPr>
          <w:bCs/>
          <w:sz w:val="24"/>
          <w:szCs w:val="24"/>
        </w:rPr>
        <w:t>__</w:t>
      </w:r>
      <w:r w:rsidR="000906DC" w:rsidRPr="00F45AEC">
        <w:rPr>
          <w:bCs/>
          <w:sz w:val="24"/>
          <w:szCs w:val="24"/>
        </w:rPr>
        <w:t xml:space="preserve"> </w:t>
      </w:r>
      <w:r w:rsidR="003774CC" w:rsidRPr="00F45AEC">
        <w:rPr>
          <w:bCs/>
          <w:sz w:val="24"/>
          <w:szCs w:val="24"/>
        </w:rPr>
        <w:t>d</w:t>
      </w:r>
      <w:r w:rsidR="00053363" w:rsidRPr="00F45AEC">
        <w:rPr>
          <w:bCs/>
          <w:sz w:val="24"/>
          <w:szCs w:val="24"/>
        </w:rPr>
        <w:t>e</w:t>
      </w:r>
      <w:r w:rsidR="003774CC" w:rsidRPr="00F45AEC">
        <w:rPr>
          <w:bCs/>
          <w:sz w:val="24"/>
          <w:szCs w:val="24"/>
        </w:rPr>
        <w:t xml:space="preserve"> </w:t>
      </w:r>
      <w:r w:rsidR="000E3546">
        <w:rPr>
          <w:bCs/>
          <w:sz w:val="24"/>
          <w:szCs w:val="24"/>
        </w:rPr>
        <w:t>______</w:t>
      </w:r>
      <w:r w:rsidR="000906DC" w:rsidRPr="00F45AEC">
        <w:rPr>
          <w:bCs/>
          <w:sz w:val="24"/>
          <w:szCs w:val="24"/>
        </w:rPr>
        <w:t xml:space="preserve"> </w:t>
      </w:r>
      <w:r w:rsidR="003774CC" w:rsidRPr="00F45AEC">
        <w:rPr>
          <w:bCs/>
          <w:sz w:val="24"/>
          <w:szCs w:val="24"/>
        </w:rPr>
        <w:t>de 201</w:t>
      </w:r>
      <w:r w:rsidR="000E3546">
        <w:rPr>
          <w:bCs/>
          <w:sz w:val="24"/>
          <w:szCs w:val="24"/>
        </w:rPr>
        <w:t>_</w:t>
      </w:r>
      <w:r w:rsidR="00A9316A" w:rsidRPr="00F45AEC">
        <w:rPr>
          <w:bCs/>
          <w:sz w:val="24"/>
          <w:szCs w:val="24"/>
        </w:rPr>
        <w:t xml:space="preserve">. </w:t>
      </w:r>
    </w:p>
    <w:tbl>
      <w:tblPr>
        <w:tblW w:w="8773" w:type="dxa"/>
        <w:tblLook w:val="01E0" w:firstRow="1" w:lastRow="1" w:firstColumn="1" w:lastColumn="1" w:noHBand="0" w:noVBand="0"/>
      </w:tblPr>
      <w:tblGrid>
        <w:gridCol w:w="3336"/>
        <w:gridCol w:w="1964"/>
        <w:gridCol w:w="3473"/>
      </w:tblGrid>
      <w:tr w:rsidR="0015143E" w:rsidRPr="00F45AEC" w14:paraId="521E0A96" w14:textId="77777777" w:rsidTr="006E32B7">
        <w:tc>
          <w:tcPr>
            <w:tcW w:w="3009" w:type="dxa"/>
            <w:shd w:val="clear" w:color="auto" w:fill="auto"/>
          </w:tcPr>
          <w:p w14:paraId="4DBA41EB" w14:textId="77777777" w:rsidR="0015143E" w:rsidRPr="00F45AEC" w:rsidRDefault="000E3546" w:rsidP="006E32B7">
            <w:pPr>
              <w:autoSpaceDE w:val="0"/>
              <w:autoSpaceDN w:val="0"/>
              <w:adjustRightInd w:val="0"/>
              <w:jc w:val="both"/>
              <w:rPr>
                <w:bCs/>
                <w:sz w:val="24"/>
                <w:szCs w:val="24"/>
              </w:rPr>
            </w:pPr>
            <w:r>
              <w:rPr>
                <w:bCs/>
                <w:sz w:val="24"/>
                <w:szCs w:val="24"/>
              </w:rPr>
              <w:t>La/</w:t>
            </w:r>
            <w:r w:rsidR="0015143E" w:rsidRPr="00F45AEC">
              <w:rPr>
                <w:bCs/>
                <w:sz w:val="24"/>
                <w:szCs w:val="24"/>
              </w:rPr>
              <w:t>El TAG</w:t>
            </w:r>
          </w:p>
        </w:tc>
        <w:tc>
          <w:tcPr>
            <w:tcW w:w="2099" w:type="dxa"/>
            <w:shd w:val="clear" w:color="auto" w:fill="auto"/>
          </w:tcPr>
          <w:p w14:paraId="7D7FB852" w14:textId="77777777" w:rsidR="0015143E" w:rsidRPr="00F45AEC" w:rsidRDefault="0015143E" w:rsidP="006E32B7">
            <w:pPr>
              <w:autoSpaceDE w:val="0"/>
              <w:autoSpaceDN w:val="0"/>
              <w:adjustRightInd w:val="0"/>
              <w:jc w:val="both"/>
              <w:rPr>
                <w:bCs/>
                <w:sz w:val="24"/>
                <w:szCs w:val="24"/>
              </w:rPr>
            </w:pPr>
          </w:p>
        </w:tc>
        <w:tc>
          <w:tcPr>
            <w:tcW w:w="3665" w:type="dxa"/>
            <w:shd w:val="clear" w:color="auto" w:fill="auto"/>
          </w:tcPr>
          <w:p w14:paraId="27CF2DD5" w14:textId="25279824" w:rsidR="0015143E" w:rsidRPr="00F45AEC" w:rsidRDefault="00642656" w:rsidP="006E32B7">
            <w:pPr>
              <w:autoSpaceDE w:val="0"/>
              <w:autoSpaceDN w:val="0"/>
              <w:adjustRightInd w:val="0"/>
              <w:jc w:val="right"/>
              <w:rPr>
                <w:bCs/>
                <w:sz w:val="24"/>
                <w:szCs w:val="24"/>
              </w:rPr>
            </w:pPr>
            <w:r>
              <w:rPr>
                <w:bCs/>
                <w:sz w:val="24"/>
                <w:szCs w:val="24"/>
              </w:rPr>
              <w:t>La batlessa</w:t>
            </w:r>
          </w:p>
        </w:tc>
      </w:tr>
      <w:tr w:rsidR="0015143E" w:rsidRPr="00F45AEC" w14:paraId="64391176" w14:textId="77777777" w:rsidTr="006E32B7">
        <w:tc>
          <w:tcPr>
            <w:tcW w:w="3009" w:type="dxa"/>
            <w:shd w:val="clear" w:color="auto" w:fill="auto"/>
          </w:tcPr>
          <w:p w14:paraId="6588FDE6" w14:textId="77777777" w:rsidR="0015143E" w:rsidRPr="00F45AEC" w:rsidRDefault="0015143E" w:rsidP="006E32B7">
            <w:pPr>
              <w:autoSpaceDE w:val="0"/>
              <w:autoSpaceDN w:val="0"/>
              <w:adjustRightInd w:val="0"/>
              <w:jc w:val="both"/>
              <w:rPr>
                <w:bCs/>
                <w:sz w:val="24"/>
                <w:szCs w:val="24"/>
              </w:rPr>
            </w:pPr>
          </w:p>
          <w:p w14:paraId="53813F7D" w14:textId="77777777" w:rsidR="004977EA" w:rsidRPr="00F45AEC" w:rsidRDefault="004977EA" w:rsidP="006E32B7">
            <w:pPr>
              <w:autoSpaceDE w:val="0"/>
              <w:autoSpaceDN w:val="0"/>
              <w:adjustRightInd w:val="0"/>
              <w:jc w:val="both"/>
              <w:rPr>
                <w:bCs/>
                <w:sz w:val="24"/>
                <w:szCs w:val="24"/>
              </w:rPr>
            </w:pPr>
          </w:p>
          <w:p w14:paraId="206D7D92" w14:textId="77777777" w:rsidR="004977EA" w:rsidRPr="00F45AEC" w:rsidRDefault="004977EA" w:rsidP="006E32B7">
            <w:pPr>
              <w:autoSpaceDE w:val="0"/>
              <w:autoSpaceDN w:val="0"/>
              <w:adjustRightInd w:val="0"/>
              <w:jc w:val="both"/>
              <w:rPr>
                <w:bCs/>
                <w:sz w:val="24"/>
                <w:szCs w:val="24"/>
              </w:rPr>
            </w:pPr>
          </w:p>
          <w:p w14:paraId="237717BE" w14:textId="77777777" w:rsidR="004977EA" w:rsidRPr="00F45AEC" w:rsidRDefault="004977EA" w:rsidP="006E32B7">
            <w:pPr>
              <w:autoSpaceDE w:val="0"/>
              <w:autoSpaceDN w:val="0"/>
              <w:adjustRightInd w:val="0"/>
              <w:jc w:val="both"/>
              <w:rPr>
                <w:bCs/>
                <w:sz w:val="24"/>
                <w:szCs w:val="24"/>
              </w:rPr>
            </w:pPr>
          </w:p>
          <w:p w14:paraId="2AD6955D" w14:textId="77777777" w:rsidR="004977EA" w:rsidRPr="00F45AEC" w:rsidRDefault="004977EA" w:rsidP="006E32B7">
            <w:pPr>
              <w:autoSpaceDE w:val="0"/>
              <w:autoSpaceDN w:val="0"/>
              <w:adjustRightInd w:val="0"/>
              <w:jc w:val="both"/>
              <w:rPr>
                <w:bCs/>
                <w:sz w:val="24"/>
                <w:szCs w:val="24"/>
              </w:rPr>
            </w:pPr>
          </w:p>
          <w:p w14:paraId="052CD340" w14:textId="77777777" w:rsidR="004977EA" w:rsidRPr="00F45AEC" w:rsidRDefault="004977EA" w:rsidP="006E32B7">
            <w:pPr>
              <w:autoSpaceDE w:val="0"/>
              <w:autoSpaceDN w:val="0"/>
              <w:adjustRightInd w:val="0"/>
              <w:jc w:val="both"/>
              <w:rPr>
                <w:bCs/>
                <w:sz w:val="24"/>
                <w:szCs w:val="24"/>
              </w:rPr>
            </w:pPr>
          </w:p>
        </w:tc>
        <w:tc>
          <w:tcPr>
            <w:tcW w:w="2099" w:type="dxa"/>
            <w:shd w:val="clear" w:color="auto" w:fill="auto"/>
          </w:tcPr>
          <w:p w14:paraId="23B0F626" w14:textId="77777777" w:rsidR="0015143E" w:rsidRPr="00F45AEC" w:rsidRDefault="0015143E" w:rsidP="006E32B7">
            <w:pPr>
              <w:autoSpaceDE w:val="0"/>
              <w:autoSpaceDN w:val="0"/>
              <w:adjustRightInd w:val="0"/>
              <w:jc w:val="both"/>
              <w:rPr>
                <w:bCs/>
                <w:sz w:val="24"/>
                <w:szCs w:val="24"/>
              </w:rPr>
            </w:pPr>
          </w:p>
        </w:tc>
        <w:tc>
          <w:tcPr>
            <w:tcW w:w="3665" w:type="dxa"/>
            <w:shd w:val="clear" w:color="auto" w:fill="auto"/>
          </w:tcPr>
          <w:p w14:paraId="56DFD69C" w14:textId="77777777" w:rsidR="0015143E" w:rsidRPr="00F45AEC" w:rsidRDefault="0015143E" w:rsidP="006E32B7">
            <w:pPr>
              <w:autoSpaceDE w:val="0"/>
              <w:autoSpaceDN w:val="0"/>
              <w:adjustRightInd w:val="0"/>
              <w:jc w:val="right"/>
              <w:rPr>
                <w:bCs/>
                <w:sz w:val="24"/>
                <w:szCs w:val="24"/>
              </w:rPr>
            </w:pPr>
          </w:p>
        </w:tc>
      </w:tr>
      <w:tr w:rsidR="0015143E" w:rsidRPr="00F45AEC" w14:paraId="17F1CC45" w14:textId="77777777" w:rsidTr="006E32B7">
        <w:tc>
          <w:tcPr>
            <w:tcW w:w="3009" w:type="dxa"/>
            <w:shd w:val="clear" w:color="auto" w:fill="auto"/>
          </w:tcPr>
          <w:p w14:paraId="7C5FC031" w14:textId="77777777" w:rsidR="0015143E" w:rsidRPr="00F45AEC" w:rsidRDefault="000E3546" w:rsidP="006E32B7">
            <w:pPr>
              <w:autoSpaceDE w:val="0"/>
              <w:autoSpaceDN w:val="0"/>
              <w:adjustRightInd w:val="0"/>
              <w:jc w:val="both"/>
              <w:rPr>
                <w:bCs/>
                <w:sz w:val="24"/>
                <w:szCs w:val="24"/>
              </w:rPr>
            </w:pPr>
            <w:r>
              <w:rPr>
                <w:bCs/>
                <w:sz w:val="24"/>
                <w:szCs w:val="24"/>
              </w:rPr>
              <w:t>__________________________</w:t>
            </w:r>
          </w:p>
        </w:tc>
        <w:tc>
          <w:tcPr>
            <w:tcW w:w="2099" w:type="dxa"/>
            <w:shd w:val="clear" w:color="auto" w:fill="auto"/>
          </w:tcPr>
          <w:p w14:paraId="005D2053" w14:textId="77777777" w:rsidR="0015143E" w:rsidRPr="00F45AEC" w:rsidRDefault="0015143E" w:rsidP="006E32B7">
            <w:pPr>
              <w:autoSpaceDE w:val="0"/>
              <w:autoSpaceDN w:val="0"/>
              <w:adjustRightInd w:val="0"/>
              <w:jc w:val="both"/>
              <w:rPr>
                <w:bCs/>
                <w:sz w:val="24"/>
                <w:szCs w:val="24"/>
              </w:rPr>
            </w:pPr>
          </w:p>
        </w:tc>
        <w:tc>
          <w:tcPr>
            <w:tcW w:w="3665" w:type="dxa"/>
            <w:shd w:val="clear" w:color="auto" w:fill="auto"/>
          </w:tcPr>
          <w:p w14:paraId="0FADC1D5" w14:textId="48B40053" w:rsidR="0015143E" w:rsidRPr="00F45AEC" w:rsidRDefault="00642656" w:rsidP="006E32B7">
            <w:pPr>
              <w:autoSpaceDE w:val="0"/>
              <w:autoSpaceDN w:val="0"/>
              <w:adjustRightInd w:val="0"/>
              <w:jc w:val="right"/>
              <w:rPr>
                <w:bCs/>
                <w:sz w:val="24"/>
                <w:szCs w:val="24"/>
              </w:rPr>
            </w:pPr>
            <w:r>
              <w:rPr>
                <w:bCs/>
                <w:sz w:val="24"/>
                <w:szCs w:val="24"/>
              </w:rPr>
              <w:t>Josefina Linares Capó</w:t>
            </w:r>
          </w:p>
        </w:tc>
      </w:tr>
    </w:tbl>
    <w:p w14:paraId="32362447" w14:textId="77777777" w:rsidR="00FA52B2" w:rsidRPr="00F45AEC" w:rsidRDefault="004977EA" w:rsidP="0032722E">
      <w:pPr>
        <w:autoSpaceDE w:val="0"/>
        <w:autoSpaceDN w:val="0"/>
        <w:adjustRightInd w:val="0"/>
        <w:jc w:val="center"/>
        <w:rPr>
          <w:b/>
          <w:bCs/>
          <w:sz w:val="22"/>
          <w:szCs w:val="22"/>
        </w:rPr>
      </w:pPr>
      <w:r w:rsidRPr="00F45AEC">
        <w:rPr>
          <w:bCs/>
          <w:color w:val="FF0000"/>
          <w:sz w:val="24"/>
          <w:szCs w:val="24"/>
        </w:rPr>
        <w:br w:type="page"/>
      </w:r>
      <w:r w:rsidR="00FA52B2" w:rsidRPr="00F45AEC">
        <w:rPr>
          <w:b/>
          <w:bCs/>
          <w:sz w:val="22"/>
          <w:szCs w:val="22"/>
        </w:rPr>
        <w:lastRenderedPageBreak/>
        <w:t>ANNEX I. PROPOSTA ECONÒMICA</w:t>
      </w:r>
    </w:p>
    <w:p w14:paraId="621A8014" w14:textId="77777777" w:rsidR="00FA52B2" w:rsidRPr="00F45AEC" w:rsidRDefault="00FA52B2" w:rsidP="00FA52B2">
      <w:pPr>
        <w:ind w:firstLine="709"/>
        <w:jc w:val="both"/>
        <w:rPr>
          <w:sz w:val="22"/>
          <w:szCs w:val="22"/>
        </w:rPr>
      </w:pPr>
      <w:r w:rsidRPr="00F45AEC">
        <w:rPr>
          <w:sz w:val="22"/>
          <w:szCs w:val="22"/>
        </w:rPr>
        <w:t>Es presentarà conforme al model següent:</w:t>
      </w:r>
    </w:p>
    <w:p w14:paraId="2DB06BD7" w14:textId="77777777" w:rsidR="00FA52B2" w:rsidRPr="00F45AEC" w:rsidRDefault="00FA52B2" w:rsidP="00E76A68">
      <w:pPr>
        <w:jc w:val="both"/>
        <w:rPr>
          <w:spacing w:val="-3"/>
          <w:sz w:val="22"/>
          <w:szCs w:val="22"/>
        </w:rPr>
      </w:pPr>
      <w:r w:rsidRPr="00F45AEC">
        <w:rPr>
          <w:sz w:val="22"/>
          <w:szCs w:val="22"/>
        </w:rPr>
        <w:t xml:space="preserve">_______________________________________________ amb DNI ____________, en nom propi o en representació de l’empresa ___________________________________________________ __________________, amb NIF _______________ i domicili a __________________________ ____________________________________________, (ò en el seu cas en representació de la unió temporal d’empresaris formada per l’empresa ............................................., amb NIF: ..............., amb una participació del ..... % en </w:t>
      </w:r>
      <w:smartTag w:uri="urn:schemas-microsoft-com:office:smarttags" w:element="PersonName">
        <w:smartTagPr>
          <w:attr w:name="ProductID" w:val="la UTE"/>
        </w:smartTagPr>
        <w:r w:rsidRPr="00F45AEC">
          <w:rPr>
            <w:sz w:val="22"/>
            <w:szCs w:val="22"/>
          </w:rPr>
          <w:t>la UTE</w:t>
        </w:r>
      </w:smartTag>
      <w:r w:rsidRPr="00F45AEC">
        <w:rPr>
          <w:sz w:val="22"/>
          <w:szCs w:val="22"/>
        </w:rPr>
        <w:t xml:space="preserve"> i l’empresa......................................................, amb NIF......................, amb una participació del ....... % en </w:t>
      </w:r>
      <w:smartTag w:uri="urn:schemas-microsoft-com:office:smarttags" w:element="PersonName">
        <w:smartTagPr>
          <w:attr w:name="ProductID" w:val="la UTE"/>
        </w:smartTagPr>
        <w:r w:rsidRPr="00F45AEC">
          <w:rPr>
            <w:sz w:val="22"/>
            <w:szCs w:val="22"/>
          </w:rPr>
          <w:t>la UTE</w:t>
        </w:r>
      </w:smartTag>
      <w:r w:rsidRPr="00F45AEC">
        <w:rPr>
          <w:sz w:val="22"/>
          <w:szCs w:val="22"/>
        </w:rPr>
        <w:t xml:space="preserve">) en relació al procediment del </w:t>
      </w:r>
      <w:r w:rsidR="00E76A68" w:rsidRPr="00F45AEC">
        <w:rPr>
          <w:b/>
          <w:bCs/>
          <w:sz w:val="24"/>
          <w:szCs w:val="24"/>
        </w:rPr>
        <w:t xml:space="preserve">CONTRACTE DEL </w:t>
      </w:r>
      <w:r w:rsidR="00E76A68" w:rsidRPr="00F45AEC">
        <w:rPr>
          <w:b/>
          <w:sz w:val="24"/>
        </w:rPr>
        <w:t xml:space="preserve">SERVEI </w:t>
      </w:r>
      <w:r w:rsidR="00E76A68" w:rsidRPr="00E76A68">
        <w:rPr>
          <w:b/>
          <w:sz w:val="24"/>
          <w:highlight w:val="yellow"/>
        </w:rPr>
        <w:t>____________________________________________________________________________________________________________</w:t>
      </w:r>
      <w:r w:rsidR="00E76A68" w:rsidRPr="00F45AEC">
        <w:rPr>
          <w:b/>
          <w:sz w:val="24"/>
        </w:rPr>
        <w:t xml:space="preserve">, MITJANÇANT PROCEDIMENT </w:t>
      </w:r>
      <w:r w:rsidR="00E76A68" w:rsidRPr="00E76A68">
        <w:rPr>
          <w:b/>
          <w:i/>
          <w:sz w:val="24"/>
          <w:highlight w:val="yellow"/>
        </w:rPr>
        <w:t>OBERT//OBERT SIMPLIFICAT//OBERT SUMARI</w:t>
      </w:r>
      <w:r w:rsidR="00E76A68" w:rsidRPr="00F45AEC">
        <w:rPr>
          <w:b/>
          <w:sz w:val="24"/>
        </w:rPr>
        <w:t>, MILLOR OFERTA QUALITAT-PREU</w:t>
      </w:r>
      <w:r w:rsidR="00E76A68">
        <w:rPr>
          <w:b/>
          <w:sz w:val="24"/>
        </w:rPr>
        <w:t>,</w:t>
      </w:r>
      <w:r w:rsidR="00E76A68" w:rsidRPr="00F45AEC">
        <w:rPr>
          <w:b/>
          <w:sz w:val="24"/>
        </w:rPr>
        <w:t xml:space="preserve"> </w:t>
      </w:r>
      <w:r w:rsidR="00E76A68" w:rsidRPr="00E76A68">
        <w:rPr>
          <w:b/>
          <w:i/>
          <w:sz w:val="24"/>
          <w:highlight w:val="yellow"/>
        </w:rPr>
        <w:t>CRITERI ÚNIC//</w:t>
      </w:r>
      <w:r w:rsidR="00E76A68" w:rsidRPr="00E76A68">
        <w:rPr>
          <w:b/>
          <w:i/>
          <w:sz w:val="24"/>
          <w:szCs w:val="24"/>
          <w:highlight w:val="yellow"/>
        </w:rPr>
        <w:t>DIVERSOS CRITERIS D’ADJUDICACIÓ</w:t>
      </w:r>
      <w:r w:rsidR="00E76A68" w:rsidRPr="00F45AEC">
        <w:rPr>
          <w:b/>
          <w:sz w:val="24"/>
          <w:szCs w:val="24"/>
        </w:rPr>
        <w:t xml:space="preserve">, TRAMITACIÓ </w:t>
      </w:r>
      <w:r w:rsidR="00E76A68" w:rsidRPr="00E76A68">
        <w:rPr>
          <w:b/>
          <w:i/>
          <w:sz w:val="24"/>
          <w:szCs w:val="24"/>
          <w:highlight w:val="yellow"/>
        </w:rPr>
        <w:t>ORDINÀRIA//D’URGÈNCIA</w:t>
      </w:r>
      <w:r w:rsidR="00E76A68" w:rsidRPr="00F45AEC">
        <w:rPr>
          <w:b/>
          <w:bCs/>
          <w:sz w:val="24"/>
          <w:szCs w:val="24"/>
        </w:rPr>
        <w:t xml:space="preserve">. EXPEDIENT DE CONTRACTACIÓ NÚM: </w:t>
      </w:r>
      <w:r w:rsidR="00E76A68" w:rsidRPr="00E76A68">
        <w:rPr>
          <w:b/>
          <w:bCs/>
          <w:i/>
          <w:sz w:val="24"/>
          <w:szCs w:val="24"/>
          <w:highlight w:val="yellow"/>
        </w:rPr>
        <w:t>CN-**/20**.</w:t>
      </w:r>
      <w:r w:rsidRPr="00F45AEC">
        <w:rPr>
          <w:b/>
          <w:bCs/>
          <w:sz w:val="22"/>
          <w:szCs w:val="22"/>
        </w:rPr>
        <w:t xml:space="preserve"> </w:t>
      </w:r>
      <w:r w:rsidRPr="00F45AEC">
        <w:rPr>
          <w:spacing w:val="-3"/>
          <w:sz w:val="22"/>
          <w:szCs w:val="22"/>
        </w:rPr>
        <w:t>Que tenint capacitat legal per ser contractista em compromet amb subjecció als Plecs que conec i accepto, a prendre a càrrec meu aquest contracte per l’import total i detallat que a continuació s’indica, d’acord amb la següent:</w:t>
      </w:r>
    </w:p>
    <w:p w14:paraId="6425D226" w14:textId="77777777" w:rsidR="00E76A68" w:rsidRDefault="00E76A68" w:rsidP="00FA52B2">
      <w:pPr>
        <w:jc w:val="center"/>
        <w:rPr>
          <w:b/>
          <w:spacing w:val="-3"/>
          <w:sz w:val="22"/>
          <w:szCs w:val="22"/>
        </w:rPr>
      </w:pPr>
    </w:p>
    <w:p w14:paraId="19FBDABE" w14:textId="77777777" w:rsidR="00FA52B2" w:rsidRPr="00F45AEC" w:rsidRDefault="00FA52B2" w:rsidP="00FA52B2">
      <w:pPr>
        <w:jc w:val="center"/>
        <w:rPr>
          <w:b/>
          <w:spacing w:val="-3"/>
          <w:sz w:val="22"/>
          <w:szCs w:val="22"/>
        </w:rPr>
      </w:pPr>
      <w:r w:rsidRPr="00F45AEC">
        <w:rPr>
          <w:b/>
          <w:spacing w:val="-3"/>
          <w:sz w:val="22"/>
          <w:szCs w:val="22"/>
        </w:rPr>
        <w:t>OFERTA</w:t>
      </w:r>
    </w:p>
    <w:p w14:paraId="6E0363D1" w14:textId="77777777" w:rsidR="00E76A68" w:rsidRDefault="00E76A68" w:rsidP="00FA52B2">
      <w:pPr>
        <w:jc w:val="both"/>
        <w:rPr>
          <w:spacing w:val="-3"/>
          <w:sz w:val="22"/>
          <w:szCs w:val="22"/>
        </w:rPr>
      </w:pPr>
    </w:p>
    <w:p w14:paraId="5EEFBAB2" w14:textId="4E6DA8B7" w:rsidR="00297E81" w:rsidRPr="00297E81" w:rsidRDefault="00297E81" w:rsidP="00297E81">
      <w:pPr>
        <w:tabs>
          <w:tab w:val="left" w:pos="-720"/>
          <w:tab w:val="left" w:pos="0"/>
        </w:tabs>
        <w:suppressAutoHyphens/>
        <w:jc w:val="both"/>
        <w:rPr>
          <w:iCs/>
          <w:spacing w:val="-3"/>
          <w:sz w:val="22"/>
          <w:szCs w:val="22"/>
        </w:rPr>
      </w:pPr>
      <w:r>
        <w:rPr>
          <w:iCs/>
          <w:spacing w:val="-3"/>
          <w:sz w:val="22"/>
          <w:szCs w:val="22"/>
        </w:rPr>
        <w:t xml:space="preserve">1. </w:t>
      </w:r>
      <w:r w:rsidRPr="00297E81">
        <w:rPr>
          <w:iCs/>
          <w:spacing w:val="-3"/>
          <w:sz w:val="22"/>
          <w:szCs w:val="22"/>
        </w:rPr>
        <w:t>Que em compromet a executar el contracte amb subjecció estricta als requisits i les condicions estipulats en els plecs de clàusules administratives particulars i de prescripcions tècniques del contracte, pels imports següents:</w:t>
      </w:r>
    </w:p>
    <w:p w14:paraId="2DDA235E" w14:textId="77777777" w:rsidR="00297E81" w:rsidRPr="00297E81" w:rsidRDefault="00297E81" w:rsidP="00297E81">
      <w:pPr>
        <w:tabs>
          <w:tab w:val="left" w:pos="-720"/>
          <w:tab w:val="left" w:pos="0"/>
        </w:tabs>
        <w:suppressAutoHyphens/>
        <w:jc w:val="both"/>
        <w:rPr>
          <w:iCs/>
          <w:spacing w:val="-3"/>
          <w:sz w:val="22"/>
          <w:szCs w:val="22"/>
        </w:rPr>
      </w:pPr>
    </w:p>
    <w:p w14:paraId="248BABC9" w14:textId="77777777" w:rsidR="00297E81" w:rsidRPr="00297E81" w:rsidRDefault="00297E81" w:rsidP="00297E81">
      <w:pPr>
        <w:tabs>
          <w:tab w:val="left" w:pos="-720"/>
          <w:tab w:val="left" w:pos="0"/>
        </w:tabs>
        <w:suppressAutoHyphens/>
        <w:jc w:val="both"/>
        <w:rPr>
          <w:iCs/>
          <w:spacing w:val="-3"/>
          <w:sz w:val="22"/>
          <w:szCs w:val="22"/>
        </w:rPr>
      </w:pPr>
      <w:r w:rsidRPr="00297E81">
        <w:rPr>
          <w:iCs/>
          <w:spacing w:val="-3"/>
          <w:sz w:val="22"/>
          <w:szCs w:val="22"/>
        </w:rPr>
        <w:t>Preu (IVA exclòs): …………………………..……………euros (en xifres);…..……………… …….……………………………………………………...…………………..……………………(en lletres).</w:t>
      </w:r>
    </w:p>
    <w:p w14:paraId="1D4A014F" w14:textId="77777777" w:rsidR="00297E81" w:rsidRPr="00297E81" w:rsidRDefault="00297E81" w:rsidP="00297E81">
      <w:pPr>
        <w:tabs>
          <w:tab w:val="left" w:pos="-720"/>
          <w:tab w:val="left" w:pos="0"/>
        </w:tabs>
        <w:suppressAutoHyphens/>
        <w:jc w:val="both"/>
        <w:rPr>
          <w:iCs/>
          <w:spacing w:val="-3"/>
          <w:sz w:val="22"/>
          <w:szCs w:val="22"/>
        </w:rPr>
      </w:pPr>
    </w:p>
    <w:p w14:paraId="3B20EB85" w14:textId="77777777" w:rsidR="00297E81" w:rsidRPr="00297E81" w:rsidRDefault="00297E81" w:rsidP="00297E81">
      <w:pPr>
        <w:tabs>
          <w:tab w:val="left" w:pos="-720"/>
          <w:tab w:val="left" w:pos="0"/>
        </w:tabs>
        <w:suppressAutoHyphens/>
        <w:jc w:val="both"/>
        <w:rPr>
          <w:iCs/>
          <w:spacing w:val="-3"/>
          <w:sz w:val="22"/>
          <w:szCs w:val="22"/>
        </w:rPr>
      </w:pPr>
      <w:r w:rsidRPr="00297E81">
        <w:rPr>
          <w:iCs/>
          <w:spacing w:val="-3"/>
          <w:sz w:val="22"/>
          <w:szCs w:val="22"/>
        </w:rPr>
        <w:t>IVA: ….……….……………..……euros (en xifres); …………………………………………………. ...……………….………………………………………………………………………………..…(en lletres).</w:t>
      </w:r>
    </w:p>
    <w:p w14:paraId="78F83384" w14:textId="77777777" w:rsidR="00297E81" w:rsidRPr="00297E81" w:rsidRDefault="00297E81" w:rsidP="00297E81">
      <w:pPr>
        <w:tabs>
          <w:tab w:val="left" w:pos="-720"/>
          <w:tab w:val="left" w:pos="0"/>
        </w:tabs>
        <w:suppressAutoHyphens/>
        <w:jc w:val="both"/>
        <w:rPr>
          <w:iCs/>
          <w:spacing w:val="-3"/>
          <w:sz w:val="22"/>
          <w:szCs w:val="22"/>
        </w:rPr>
      </w:pPr>
    </w:p>
    <w:p w14:paraId="64DD45DD" w14:textId="77777777" w:rsidR="00297E81" w:rsidRPr="00297E81" w:rsidRDefault="00297E81" w:rsidP="00297E81">
      <w:pPr>
        <w:tabs>
          <w:tab w:val="left" w:pos="-720"/>
          <w:tab w:val="left" w:pos="0"/>
        </w:tabs>
        <w:suppressAutoHyphens/>
        <w:jc w:val="both"/>
        <w:rPr>
          <w:iCs/>
          <w:spacing w:val="-3"/>
          <w:sz w:val="22"/>
          <w:szCs w:val="22"/>
        </w:rPr>
      </w:pPr>
      <w:r w:rsidRPr="00297E81">
        <w:rPr>
          <w:iCs/>
          <w:spacing w:val="-3"/>
          <w:sz w:val="22"/>
          <w:szCs w:val="22"/>
        </w:rPr>
        <w:t>Tipus impositiu d’IVA aplicable: ……….</w:t>
      </w:r>
    </w:p>
    <w:p w14:paraId="17CE1351" w14:textId="77777777" w:rsidR="00297E81" w:rsidRPr="00297E81" w:rsidRDefault="00297E81" w:rsidP="00297E81">
      <w:pPr>
        <w:tabs>
          <w:tab w:val="left" w:pos="-720"/>
          <w:tab w:val="left" w:pos="0"/>
        </w:tabs>
        <w:suppressAutoHyphens/>
        <w:jc w:val="both"/>
        <w:rPr>
          <w:iCs/>
          <w:spacing w:val="-3"/>
          <w:sz w:val="22"/>
          <w:szCs w:val="22"/>
        </w:rPr>
      </w:pPr>
    </w:p>
    <w:p w14:paraId="26D85C32" w14:textId="77777777" w:rsidR="00297E81" w:rsidRDefault="00297E81" w:rsidP="00297E81">
      <w:pPr>
        <w:tabs>
          <w:tab w:val="left" w:pos="-720"/>
          <w:tab w:val="left" w:pos="0"/>
        </w:tabs>
        <w:suppressAutoHyphens/>
        <w:jc w:val="both"/>
        <w:rPr>
          <w:iCs/>
          <w:spacing w:val="-3"/>
          <w:sz w:val="22"/>
          <w:szCs w:val="22"/>
        </w:rPr>
      </w:pPr>
      <w:r w:rsidRPr="00297E81">
        <w:rPr>
          <w:iCs/>
          <w:spacing w:val="-3"/>
          <w:sz w:val="22"/>
          <w:szCs w:val="22"/>
        </w:rPr>
        <w:t>Preu total</w:t>
      </w:r>
      <w:r>
        <w:rPr>
          <w:iCs/>
          <w:spacing w:val="-3"/>
          <w:sz w:val="22"/>
          <w:szCs w:val="22"/>
        </w:rPr>
        <w:t xml:space="preserve"> IVA inclòs</w:t>
      </w:r>
      <w:r w:rsidRPr="00297E81">
        <w:rPr>
          <w:iCs/>
          <w:spacing w:val="-3"/>
          <w:sz w:val="22"/>
          <w:szCs w:val="22"/>
        </w:rPr>
        <w:t>: ………………….…..……………euros (en xifres); ……………………………..……</w:t>
      </w:r>
    </w:p>
    <w:p w14:paraId="4A459DAF" w14:textId="4058B9B0" w:rsidR="00E76A68" w:rsidRPr="00297E81" w:rsidRDefault="00297E81" w:rsidP="00297E81">
      <w:pPr>
        <w:tabs>
          <w:tab w:val="left" w:pos="-720"/>
          <w:tab w:val="left" w:pos="0"/>
        </w:tabs>
        <w:suppressAutoHyphens/>
        <w:jc w:val="both"/>
        <w:rPr>
          <w:iCs/>
          <w:spacing w:val="-3"/>
          <w:sz w:val="22"/>
          <w:szCs w:val="22"/>
        </w:rPr>
      </w:pPr>
      <w:r w:rsidRPr="00297E81">
        <w:rPr>
          <w:iCs/>
          <w:spacing w:val="-3"/>
          <w:sz w:val="22"/>
          <w:szCs w:val="22"/>
        </w:rPr>
        <w:t xml:space="preserve"> ………...……………………………………..…(en lletres).</w:t>
      </w:r>
    </w:p>
    <w:p w14:paraId="0A3F04CE" w14:textId="77777777" w:rsidR="00297E81" w:rsidRPr="00297E81" w:rsidRDefault="00297E81" w:rsidP="00297E81">
      <w:pPr>
        <w:tabs>
          <w:tab w:val="left" w:pos="-720"/>
          <w:tab w:val="left" w:pos="0"/>
        </w:tabs>
        <w:suppressAutoHyphens/>
        <w:jc w:val="both"/>
        <w:rPr>
          <w:iCs/>
          <w:spacing w:val="-3"/>
          <w:sz w:val="22"/>
          <w:szCs w:val="22"/>
        </w:rPr>
      </w:pPr>
    </w:p>
    <w:p w14:paraId="6BBF325D" w14:textId="21F19CBD" w:rsidR="00FA52B2" w:rsidRDefault="00297E81" w:rsidP="00FA52B2">
      <w:pPr>
        <w:tabs>
          <w:tab w:val="left" w:pos="-720"/>
          <w:tab w:val="left" w:pos="0"/>
        </w:tabs>
        <w:suppressAutoHyphens/>
        <w:jc w:val="both"/>
        <w:rPr>
          <w:spacing w:val="-3"/>
          <w:sz w:val="22"/>
          <w:szCs w:val="22"/>
        </w:rPr>
      </w:pPr>
      <w:r>
        <w:rPr>
          <w:spacing w:val="-3"/>
          <w:sz w:val="22"/>
          <w:szCs w:val="22"/>
        </w:rPr>
        <w:t xml:space="preserve">2. </w:t>
      </w:r>
      <w:r w:rsidR="00FA52B2" w:rsidRPr="00F45AEC">
        <w:rPr>
          <w:spacing w:val="-3"/>
          <w:sz w:val="22"/>
          <w:szCs w:val="22"/>
        </w:rPr>
        <w:t xml:space="preserve">També em compromet que les remuneracions mínimes que han de percebre els treballadors empleats no seran inferiors als tipus fixats per les disposicions vigents aplicables al servei. </w:t>
      </w:r>
    </w:p>
    <w:p w14:paraId="7BD0ADF8" w14:textId="77777777" w:rsidR="00297E81" w:rsidRDefault="00297E81" w:rsidP="00FA52B2">
      <w:pPr>
        <w:tabs>
          <w:tab w:val="left" w:pos="-720"/>
          <w:tab w:val="left" w:pos="0"/>
        </w:tabs>
        <w:suppressAutoHyphens/>
        <w:jc w:val="both"/>
        <w:rPr>
          <w:spacing w:val="-3"/>
          <w:sz w:val="22"/>
          <w:szCs w:val="22"/>
        </w:rPr>
      </w:pPr>
    </w:p>
    <w:p w14:paraId="60A6C905" w14:textId="77777777" w:rsidR="00297E81" w:rsidRPr="00297E81" w:rsidRDefault="00297E81" w:rsidP="00297E81">
      <w:pPr>
        <w:tabs>
          <w:tab w:val="left" w:pos="-720"/>
          <w:tab w:val="left" w:pos="0"/>
        </w:tabs>
        <w:suppressAutoHyphens/>
        <w:jc w:val="both"/>
        <w:rPr>
          <w:spacing w:val="-3"/>
          <w:sz w:val="22"/>
          <w:szCs w:val="22"/>
        </w:rPr>
      </w:pPr>
      <w:r>
        <w:rPr>
          <w:spacing w:val="-3"/>
          <w:sz w:val="22"/>
          <w:szCs w:val="22"/>
        </w:rPr>
        <w:t xml:space="preserve">3. </w:t>
      </w:r>
      <w:r w:rsidRPr="00297E81">
        <w:rPr>
          <w:spacing w:val="-3"/>
          <w:sz w:val="22"/>
          <w:szCs w:val="22"/>
        </w:rPr>
        <w:t xml:space="preserve">(s'ha d'emplenar obligatòriament una de les dues caselles, SI o No). </w:t>
      </w:r>
    </w:p>
    <w:p w14:paraId="4D159677" w14:textId="77777777" w:rsidR="00297E81" w:rsidRDefault="00297E81" w:rsidP="00297E81">
      <w:pPr>
        <w:tabs>
          <w:tab w:val="left" w:pos="-720"/>
          <w:tab w:val="left" w:pos="0"/>
        </w:tabs>
        <w:suppressAutoHyphens/>
        <w:jc w:val="center"/>
        <w:rPr>
          <w:spacing w:val="-3"/>
          <w:sz w:val="22"/>
          <w:szCs w:val="22"/>
        </w:rPr>
      </w:pPr>
    </w:p>
    <w:p w14:paraId="6B3DF1A5" w14:textId="4AE1A221" w:rsidR="00297E81" w:rsidRDefault="00297E81" w:rsidP="00297E81">
      <w:pPr>
        <w:tabs>
          <w:tab w:val="left" w:pos="-720"/>
          <w:tab w:val="left" w:pos="0"/>
        </w:tabs>
        <w:suppressAutoHyphens/>
        <w:jc w:val="center"/>
        <w:rPr>
          <w:spacing w:val="-3"/>
          <w:sz w:val="22"/>
          <w:szCs w:val="22"/>
        </w:rPr>
      </w:pPr>
      <w:r w:rsidRPr="00297E81">
        <w:rPr>
          <w:spacing w:val="-3"/>
          <w:sz w:val="22"/>
          <w:szCs w:val="22"/>
        </w:rPr>
        <w:t xml:space="preserve">Que </w:t>
      </w: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297E81">
        <w:rPr>
          <w:spacing w:val="-3"/>
          <w:sz w:val="22"/>
          <w:szCs w:val="22"/>
        </w:rPr>
        <w:t xml:space="preserve"> SÍ  </w:t>
      </w: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297E81">
        <w:rPr>
          <w:spacing w:val="-3"/>
          <w:sz w:val="22"/>
          <w:szCs w:val="22"/>
        </w:rPr>
        <w:t xml:space="preserve"> NO</w:t>
      </w:r>
    </w:p>
    <w:p w14:paraId="4EDB3734" w14:textId="77777777" w:rsidR="00297E81" w:rsidRDefault="00297E81" w:rsidP="00297E81">
      <w:pPr>
        <w:tabs>
          <w:tab w:val="left" w:pos="-720"/>
          <w:tab w:val="left" w:pos="0"/>
        </w:tabs>
        <w:suppressAutoHyphens/>
        <w:jc w:val="both"/>
        <w:rPr>
          <w:spacing w:val="-3"/>
          <w:sz w:val="22"/>
          <w:szCs w:val="22"/>
        </w:rPr>
      </w:pPr>
    </w:p>
    <w:p w14:paraId="2E9A1392" w14:textId="4EEF56A1" w:rsidR="00297E81" w:rsidRPr="00297E81" w:rsidRDefault="00297E81" w:rsidP="00297E81">
      <w:pPr>
        <w:tabs>
          <w:tab w:val="left" w:pos="-720"/>
          <w:tab w:val="left" w:pos="0"/>
        </w:tabs>
        <w:suppressAutoHyphens/>
        <w:jc w:val="both"/>
        <w:rPr>
          <w:spacing w:val="-3"/>
          <w:sz w:val="22"/>
          <w:szCs w:val="22"/>
        </w:rPr>
      </w:pPr>
      <w:r w:rsidRPr="00297E81">
        <w:rPr>
          <w:spacing w:val="-3"/>
          <w:sz w:val="22"/>
          <w:szCs w:val="22"/>
        </w:rPr>
        <w:t>tinc  previst contractar amb tercers el servidors o els serveis associats als mateixos.</w:t>
      </w:r>
    </w:p>
    <w:p w14:paraId="67EDA4A6" w14:textId="77777777" w:rsidR="00297E81" w:rsidRPr="00297E81" w:rsidRDefault="00297E81" w:rsidP="00297E81">
      <w:pPr>
        <w:tabs>
          <w:tab w:val="left" w:pos="-720"/>
          <w:tab w:val="left" w:pos="0"/>
        </w:tabs>
        <w:suppressAutoHyphens/>
        <w:jc w:val="both"/>
        <w:rPr>
          <w:spacing w:val="-3"/>
          <w:sz w:val="22"/>
          <w:szCs w:val="22"/>
        </w:rPr>
      </w:pPr>
      <w:r w:rsidRPr="00297E81">
        <w:rPr>
          <w:spacing w:val="-3"/>
          <w:sz w:val="22"/>
          <w:szCs w:val="22"/>
        </w:rPr>
        <w:t>(En cas afirmatiu la licitadora ha d'indicar el nom o el perfil empresarial de la persona o empresa a la qual vagi a encomanar la seva realització, definit per referència a les condicions de solvència professional o tècnica)</w:t>
      </w:r>
    </w:p>
    <w:p w14:paraId="22D261A1" w14:textId="77777777" w:rsidR="00297E81" w:rsidRPr="00297E81" w:rsidRDefault="00297E81" w:rsidP="00297E81">
      <w:pPr>
        <w:tabs>
          <w:tab w:val="left" w:pos="-720"/>
          <w:tab w:val="left" w:pos="0"/>
        </w:tabs>
        <w:suppressAutoHyphens/>
        <w:jc w:val="both"/>
        <w:rPr>
          <w:spacing w:val="-3"/>
          <w:sz w:val="22"/>
          <w:szCs w:val="22"/>
        </w:rPr>
      </w:pPr>
      <w:r w:rsidRPr="00297E81">
        <w:rPr>
          <w:spacing w:val="-3"/>
          <w:sz w:val="22"/>
          <w:szCs w:val="22"/>
        </w:rPr>
        <w:lastRenderedPageBreak/>
        <w:t>..............................................................................................................................................................................................................................................................................................................</w:t>
      </w:r>
    </w:p>
    <w:p w14:paraId="7BF8117C" w14:textId="77777777" w:rsidR="00297E81" w:rsidRPr="00297E81" w:rsidRDefault="00297E81" w:rsidP="00297E81">
      <w:pPr>
        <w:tabs>
          <w:tab w:val="left" w:pos="-720"/>
          <w:tab w:val="left" w:pos="0"/>
        </w:tabs>
        <w:suppressAutoHyphens/>
        <w:jc w:val="both"/>
        <w:rPr>
          <w:spacing w:val="-3"/>
          <w:sz w:val="22"/>
          <w:szCs w:val="22"/>
        </w:rPr>
      </w:pPr>
      <w:r w:rsidRPr="00297E81">
        <w:rPr>
          <w:spacing w:val="-3"/>
          <w:sz w:val="22"/>
          <w:szCs w:val="22"/>
        </w:rPr>
        <w:tab/>
      </w:r>
    </w:p>
    <w:p w14:paraId="464121D3" w14:textId="76C3C47E" w:rsidR="00297E81" w:rsidRPr="00F45AEC" w:rsidRDefault="00297E81" w:rsidP="00297E81">
      <w:pPr>
        <w:tabs>
          <w:tab w:val="left" w:pos="-720"/>
          <w:tab w:val="left" w:pos="0"/>
        </w:tabs>
        <w:suppressAutoHyphens/>
        <w:jc w:val="both"/>
        <w:rPr>
          <w:spacing w:val="-3"/>
          <w:sz w:val="22"/>
          <w:szCs w:val="22"/>
        </w:rPr>
      </w:pPr>
      <w:r w:rsidRPr="00297E81">
        <w:rPr>
          <w:spacing w:val="-3"/>
          <w:sz w:val="22"/>
          <w:szCs w:val="22"/>
        </w:rPr>
        <w:t>………………, …….. de ………………………….. de …………</w:t>
      </w:r>
    </w:p>
    <w:p w14:paraId="186EAA44" w14:textId="77777777" w:rsidR="00297E81" w:rsidRDefault="00297E81" w:rsidP="00FA52B2">
      <w:pPr>
        <w:tabs>
          <w:tab w:val="left" w:pos="-720"/>
        </w:tabs>
        <w:suppressAutoHyphens/>
        <w:jc w:val="both"/>
        <w:rPr>
          <w:spacing w:val="-3"/>
          <w:sz w:val="22"/>
          <w:szCs w:val="22"/>
        </w:rPr>
      </w:pPr>
    </w:p>
    <w:p w14:paraId="1117DF15" w14:textId="77777777" w:rsidR="00297E81" w:rsidRDefault="00297E81" w:rsidP="00FA52B2">
      <w:pPr>
        <w:tabs>
          <w:tab w:val="left" w:pos="-720"/>
        </w:tabs>
        <w:suppressAutoHyphens/>
        <w:jc w:val="both"/>
        <w:rPr>
          <w:spacing w:val="-3"/>
          <w:sz w:val="22"/>
          <w:szCs w:val="22"/>
        </w:rPr>
      </w:pPr>
    </w:p>
    <w:p w14:paraId="74C6B306" w14:textId="77777777" w:rsidR="00297E81" w:rsidRDefault="00297E81" w:rsidP="00FA52B2">
      <w:pPr>
        <w:tabs>
          <w:tab w:val="left" w:pos="-720"/>
        </w:tabs>
        <w:suppressAutoHyphens/>
        <w:jc w:val="both"/>
        <w:rPr>
          <w:spacing w:val="-3"/>
          <w:sz w:val="22"/>
          <w:szCs w:val="22"/>
        </w:rPr>
      </w:pPr>
    </w:p>
    <w:p w14:paraId="20FC1A4A" w14:textId="7A102585" w:rsidR="00FA52B2" w:rsidRPr="00F45AEC" w:rsidRDefault="00FA52B2" w:rsidP="00FA52B2">
      <w:pPr>
        <w:tabs>
          <w:tab w:val="left" w:pos="-720"/>
        </w:tabs>
        <w:suppressAutoHyphens/>
        <w:jc w:val="both"/>
        <w:rPr>
          <w:spacing w:val="-3"/>
          <w:sz w:val="22"/>
          <w:szCs w:val="22"/>
        </w:rPr>
      </w:pPr>
      <w:r w:rsidRPr="00F45AEC">
        <w:rPr>
          <w:spacing w:val="-3"/>
          <w:sz w:val="22"/>
          <w:szCs w:val="22"/>
        </w:rPr>
        <w:t>Alcúdia, ....... de .................de 20</w:t>
      </w:r>
      <w:r w:rsidR="004E14F3">
        <w:rPr>
          <w:spacing w:val="-3"/>
          <w:sz w:val="22"/>
          <w:szCs w:val="22"/>
        </w:rPr>
        <w:t>2</w:t>
      </w:r>
      <w:r w:rsidR="001B3322">
        <w:rPr>
          <w:spacing w:val="-3"/>
          <w:sz w:val="22"/>
          <w:szCs w:val="22"/>
        </w:rPr>
        <w:t>__</w:t>
      </w:r>
    </w:p>
    <w:p w14:paraId="02895025" w14:textId="77777777" w:rsidR="0032722E" w:rsidRPr="00F45AEC" w:rsidRDefault="00FA52B2" w:rsidP="0032722E">
      <w:pPr>
        <w:tabs>
          <w:tab w:val="center" w:pos="4981"/>
        </w:tabs>
        <w:suppressAutoHyphens/>
        <w:jc w:val="both"/>
        <w:rPr>
          <w:spacing w:val="-3"/>
          <w:sz w:val="22"/>
          <w:szCs w:val="22"/>
        </w:rPr>
      </w:pPr>
      <w:r w:rsidRPr="00F45AEC">
        <w:rPr>
          <w:spacing w:val="-3"/>
          <w:sz w:val="22"/>
          <w:szCs w:val="22"/>
        </w:rPr>
        <w:t>(data i firma del/de la proponent)</w:t>
      </w:r>
    </w:p>
    <w:p w14:paraId="68D444F3" w14:textId="77777777" w:rsidR="001B3322" w:rsidRDefault="00FA52B2" w:rsidP="0032722E">
      <w:pPr>
        <w:tabs>
          <w:tab w:val="center" w:pos="4981"/>
        </w:tabs>
        <w:suppressAutoHyphens/>
        <w:jc w:val="both"/>
        <w:rPr>
          <w:sz w:val="22"/>
          <w:szCs w:val="22"/>
        </w:rPr>
      </w:pPr>
      <w:r w:rsidRPr="00F45AEC">
        <w:rPr>
          <w:sz w:val="22"/>
          <w:szCs w:val="22"/>
        </w:rPr>
        <w:t xml:space="preserve">(En el cas d’unions d’empresaris han de signar cadascun dels empresaris que la formaran) </w:t>
      </w:r>
    </w:p>
    <w:p w14:paraId="3266103F" w14:textId="51329A5C" w:rsidR="00A9316A" w:rsidRPr="00F45AEC" w:rsidRDefault="00FA52B2" w:rsidP="0032722E">
      <w:pPr>
        <w:tabs>
          <w:tab w:val="center" w:pos="4981"/>
        </w:tabs>
        <w:suppressAutoHyphens/>
        <w:jc w:val="both"/>
        <w:rPr>
          <w:bCs/>
          <w:sz w:val="24"/>
          <w:szCs w:val="24"/>
        </w:rPr>
      </w:pPr>
      <w:r w:rsidRPr="00F45AEC">
        <w:rPr>
          <w:bCs/>
          <w:sz w:val="22"/>
          <w:szCs w:val="22"/>
        </w:rPr>
        <w:t>A</w:t>
      </w:r>
      <w:r w:rsidR="00297E81">
        <w:rPr>
          <w:bCs/>
          <w:sz w:val="22"/>
          <w:szCs w:val="22"/>
        </w:rPr>
        <w:t xml:space="preserve"> </w:t>
      </w:r>
      <w:r w:rsidRPr="00F45AEC">
        <w:rPr>
          <w:bCs/>
          <w:sz w:val="22"/>
          <w:szCs w:val="22"/>
        </w:rPr>
        <w:t>L</w:t>
      </w:r>
      <w:r w:rsidR="00297E81">
        <w:rPr>
          <w:bCs/>
          <w:sz w:val="22"/>
          <w:szCs w:val="22"/>
        </w:rPr>
        <w:t>A</w:t>
      </w:r>
      <w:r w:rsidRPr="00F45AEC">
        <w:rPr>
          <w:bCs/>
          <w:sz w:val="22"/>
          <w:szCs w:val="22"/>
        </w:rPr>
        <w:t xml:space="preserve"> SR</w:t>
      </w:r>
      <w:r w:rsidR="00297E81">
        <w:rPr>
          <w:bCs/>
          <w:sz w:val="22"/>
          <w:szCs w:val="22"/>
        </w:rPr>
        <w:t>A</w:t>
      </w:r>
      <w:r w:rsidRPr="00F45AEC">
        <w:rPr>
          <w:bCs/>
          <w:sz w:val="22"/>
          <w:szCs w:val="22"/>
        </w:rPr>
        <w:t>. BATLE</w:t>
      </w:r>
      <w:r w:rsidR="00297E81">
        <w:rPr>
          <w:bCs/>
          <w:sz w:val="22"/>
          <w:szCs w:val="22"/>
        </w:rPr>
        <w:t>SSA</w:t>
      </w:r>
      <w:r w:rsidRPr="00F45AEC">
        <w:rPr>
          <w:bCs/>
          <w:sz w:val="22"/>
          <w:szCs w:val="22"/>
        </w:rPr>
        <w:t xml:space="preserve"> D’ALCÚDIA</w:t>
      </w:r>
    </w:p>
    <w:p w14:paraId="108A15EF" w14:textId="77777777" w:rsidR="00967F76" w:rsidRPr="00F45AEC" w:rsidRDefault="00965F9C" w:rsidP="004C74F1">
      <w:pPr>
        <w:jc w:val="both"/>
        <w:rPr>
          <w:b/>
          <w:noProof/>
          <w:color w:val="FF0000"/>
          <w:sz w:val="24"/>
          <w:szCs w:val="24"/>
        </w:rPr>
      </w:pPr>
      <w:r w:rsidRPr="00F45AEC">
        <w:rPr>
          <w:b/>
          <w:noProof/>
          <w:color w:val="FF0000"/>
          <w:sz w:val="24"/>
          <w:szCs w:val="24"/>
        </w:rPr>
        <w:br w:type="page"/>
      </w:r>
    </w:p>
    <w:p w14:paraId="1C782B86" w14:textId="77777777" w:rsidR="0015143E" w:rsidRPr="00F45AEC" w:rsidRDefault="0015143E" w:rsidP="0015143E">
      <w:pPr>
        <w:jc w:val="center"/>
        <w:rPr>
          <w:b/>
          <w:noProof/>
          <w:sz w:val="24"/>
          <w:szCs w:val="24"/>
        </w:rPr>
      </w:pPr>
      <w:r w:rsidRPr="00F45AEC">
        <w:rPr>
          <w:b/>
          <w:noProof/>
          <w:sz w:val="24"/>
          <w:szCs w:val="24"/>
        </w:rPr>
        <w:lastRenderedPageBreak/>
        <w:t>ANNEX II</w:t>
      </w:r>
    </w:p>
    <w:p w14:paraId="13E716F5" w14:textId="77777777" w:rsidR="00D30B90" w:rsidRPr="00F45AEC" w:rsidRDefault="00D30B90" w:rsidP="00D30B90">
      <w:pPr>
        <w:jc w:val="center"/>
        <w:rPr>
          <w:b/>
          <w:sz w:val="24"/>
          <w:szCs w:val="24"/>
        </w:rPr>
      </w:pPr>
      <w:r>
        <w:rPr>
          <w:b/>
          <w:sz w:val="24"/>
          <w:szCs w:val="24"/>
        </w:rPr>
        <w:t>OPCIÓ</w:t>
      </w:r>
      <w:r w:rsidRPr="00F45AEC">
        <w:rPr>
          <w:b/>
          <w:sz w:val="24"/>
          <w:szCs w:val="24"/>
        </w:rPr>
        <w:t xml:space="preserve"> A). </w:t>
      </w:r>
      <w:r>
        <w:rPr>
          <w:b/>
          <w:sz w:val="24"/>
          <w:szCs w:val="24"/>
        </w:rPr>
        <w:t xml:space="preserve">FORMULARI DEUC, </w:t>
      </w:r>
      <w:r w:rsidRPr="00F45AEC">
        <w:rPr>
          <w:b/>
          <w:sz w:val="24"/>
          <w:szCs w:val="24"/>
        </w:rPr>
        <w:t>MODEL ART. 141 LCSP</w:t>
      </w:r>
    </w:p>
    <w:p w14:paraId="23687CF0" w14:textId="77777777" w:rsidR="00D30B90" w:rsidRPr="00F45AEC" w:rsidRDefault="00D30B90" w:rsidP="00D30B90">
      <w:pPr>
        <w:jc w:val="both"/>
        <w:rPr>
          <w:b/>
          <w:sz w:val="24"/>
          <w:szCs w:val="24"/>
        </w:rPr>
      </w:pPr>
      <w:r w:rsidRPr="00F45AEC">
        <w:rPr>
          <w:b/>
          <w:sz w:val="24"/>
          <w:szCs w:val="24"/>
        </w:rPr>
        <w:t>INSTRUCCIONS PER COMPLIMENTAR EL DEUC D’ACORD AMB LA RECOMANACIÓ DE LA JUNTA CONSULTIVA DE CONTRACTACIÓ DE L’ESTAT</w:t>
      </w:r>
    </w:p>
    <w:p w14:paraId="7A8DC50C" w14:textId="77777777" w:rsidR="00D30B90" w:rsidRPr="001B3322" w:rsidRDefault="00D30B90" w:rsidP="00D30B90">
      <w:pPr>
        <w:pStyle w:val="Ttol2"/>
        <w:keepNext w:val="0"/>
        <w:widowControl w:val="0"/>
        <w:spacing w:before="0" w:after="0"/>
        <w:ind w:firstLine="4"/>
        <w:jc w:val="both"/>
        <w:rPr>
          <w:rFonts w:ascii="Times New Roman" w:hAnsi="Times New Roman" w:cs="Times New Roman"/>
          <w:b w:val="0"/>
          <w:sz w:val="24"/>
          <w:szCs w:val="24"/>
        </w:rPr>
      </w:pPr>
      <w:r>
        <w:rPr>
          <w:rFonts w:ascii="Times New Roman" w:hAnsi="Times New Roman" w:cs="Times New Roman"/>
          <w:b w:val="0"/>
          <w:sz w:val="24"/>
          <w:szCs w:val="24"/>
          <w:highlight w:val="yellow"/>
        </w:rPr>
        <w:t>(</w:t>
      </w:r>
      <w:r w:rsidRPr="001B3322">
        <w:rPr>
          <w:rFonts w:ascii="Times New Roman" w:hAnsi="Times New Roman" w:cs="Times New Roman"/>
          <w:b w:val="0"/>
          <w:sz w:val="24"/>
          <w:szCs w:val="24"/>
          <w:highlight w:val="yellow"/>
        </w:rPr>
        <w:t>S’ha d’indicar el nom de l’arxiu .xml del deuc.</w:t>
      </w:r>
      <w:r>
        <w:rPr>
          <w:rFonts w:ascii="Times New Roman" w:hAnsi="Times New Roman" w:cs="Times New Roman"/>
          <w:b w:val="0"/>
          <w:sz w:val="24"/>
          <w:szCs w:val="24"/>
        </w:rPr>
        <w:t>)</w:t>
      </w:r>
    </w:p>
    <w:p w14:paraId="2BCD509A" w14:textId="77777777" w:rsidR="00D30B90" w:rsidRPr="001B3322" w:rsidRDefault="00D30B90" w:rsidP="00D30B90"/>
    <w:p w14:paraId="7E99E581" w14:textId="77777777" w:rsidR="00D30B90" w:rsidRPr="00F45AEC" w:rsidRDefault="00D30B90" w:rsidP="00D30B90">
      <w:pPr>
        <w:pStyle w:val="Ttol2"/>
        <w:keepNext w:val="0"/>
        <w:widowControl w:val="0"/>
        <w:spacing w:before="0" w:after="0"/>
        <w:ind w:firstLine="4"/>
        <w:jc w:val="both"/>
        <w:rPr>
          <w:rFonts w:ascii="Times New Roman" w:hAnsi="Times New Roman" w:cs="Times New Roman"/>
          <w:b w:val="0"/>
          <w:i w:val="0"/>
          <w:sz w:val="24"/>
          <w:szCs w:val="24"/>
        </w:rPr>
      </w:pPr>
      <w:r w:rsidRPr="00F45AEC">
        <w:rPr>
          <w:rFonts w:ascii="Times New Roman" w:hAnsi="Times New Roman" w:cs="Times New Roman"/>
          <w:b w:val="0"/>
          <w:i w:val="0"/>
          <w:sz w:val="24"/>
          <w:szCs w:val="24"/>
        </w:rPr>
        <w:t xml:space="preserve">Les licitadores tenen qualsevol de les següents possibilitats per a obtenir i complimentar el formulari DEUC del present contracte: </w:t>
      </w:r>
    </w:p>
    <w:p w14:paraId="71068397" w14:textId="69217835" w:rsidR="00D30B90" w:rsidRPr="00F45AEC" w:rsidRDefault="00D30B90" w:rsidP="00D30B90">
      <w:pPr>
        <w:autoSpaceDE w:val="0"/>
        <w:autoSpaceDN w:val="0"/>
        <w:adjustRightInd w:val="0"/>
        <w:ind w:left="1422" w:firstLine="709"/>
        <w:jc w:val="both"/>
        <w:rPr>
          <w:bCs/>
          <w:sz w:val="24"/>
          <w:szCs w:val="24"/>
        </w:rPr>
      </w:pPr>
      <w:r w:rsidRPr="00F45AEC">
        <w:rPr>
          <w:b/>
          <w:i/>
          <w:sz w:val="24"/>
          <w:szCs w:val="24"/>
        </w:rPr>
        <w:t xml:space="preserve">A) </w:t>
      </w:r>
      <w:r>
        <w:rPr>
          <w:b/>
          <w:i/>
          <w:sz w:val="24"/>
          <w:szCs w:val="24"/>
        </w:rPr>
        <w:t>–</w:t>
      </w:r>
      <w:r w:rsidRPr="00F45AEC">
        <w:rPr>
          <w:b/>
          <w:i/>
          <w:sz w:val="24"/>
          <w:szCs w:val="24"/>
        </w:rPr>
        <w:t xml:space="preserve"> </w:t>
      </w:r>
      <w:r w:rsidRPr="00F45AEC">
        <w:rPr>
          <w:bCs/>
          <w:iCs/>
          <w:sz w:val="24"/>
          <w:szCs w:val="24"/>
        </w:rPr>
        <w:t xml:space="preserve">Descarregar el formulari en format .pdf del link corresponent al present contracte, al </w:t>
      </w:r>
      <w:r>
        <w:rPr>
          <w:bCs/>
          <w:iCs/>
          <w:sz w:val="24"/>
          <w:szCs w:val="24"/>
        </w:rPr>
        <w:t xml:space="preserve">perfil del contractant de l’Ajuntament d’Alcúdia, ubicat a la Plataforma de Contractació del Sector Públic: </w:t>
      </w:r>
      <w:hyperlink r:id="rId10" w:history="1">
        <w:r w:rsidRPr="00217FDF">
          <w:rPr>
            <w:rStyle w:val="Enlla"/>
            <w:bCs/>
            <w:iCs/>
            <w:sz w:val="24"/>
            <w:szCs w:val="24"/>
          </w:rPr>
          <w:t>https://contrataciondelestado.es/wps/poc?uri=deeplink%3AperfilContratante&amp;ubicacionOrganica=0wE2D8JxoSs%3D</w:t>
        </w:r>
      </w:hyperlink>
      <w:r>
        <w:rPr>
          <w:bCs/>
          <w:sz w:val="24"/>
          <w:szCs w:val="24"/>
        </w:rPr>
        <w:t xml:space="preserve"> </w:t>
      </w:r>
      <w:r w:rsidRPr="00F45AEC">
        <w:rPr>
          <w:bCs/>
          <w:sz w:val="24"/>
          <w:szCs w:val="24"/>
        </w:rPr>
        <w:t xml:space="preserve">(Aquest formulari està confeccionat únicament per que pugui ser presentat per aquelles licitadores que no estan incurses en cap motiu d’exclusió, per això les Parts Iª, IIIª, IVª i Vª del formulari ja estan complimentades; les licitadores hauran de complimentar només la Part IIª i la Part VIª del formulari, imprimir-lo en la seva totalitat -de la Part Iª a la Part VIª- i presentar-lo degudament signat dins </w:t>
      </w:r>
      <w:r>
        <w:rPr>
          <w:bCs/>
          <w:sz w:val="24"/>
          <w:szCs w:val="24"/>
        </w:rPr>
        <w:t xml:space="preserve">el </w:t>
      </w:r>
      <w:r w:rsidR="00116105">
        <w:rPr>
          <w:bCs/>
          <w:sz w:val="24"/>
          <w:szCs w:val="24"/>
        </w:rPr>
        <w:t>sobre o arxiu</w:t>
      </w:r>
      <w:r>
        <w:rPr>
          <w:bCs/>
          <w:sz w:val="24"/>
          <w:szCs w:val="24"/>
        </w:rPr>
        <w:t xml:space="preserve"> (segons correspongui si la licitació s’ha de presentar en format paper o en format electrònic)</w:t>
      </w:r>
      <w:r w:rsidRPr="00F45AEC">
        <w:rPr>
          <w:bCs/>
          <w:sz w:val="24"/>
          <w:szCs w:val="24"/>
        </w:rPr>
        <w:t xml:space="preserve"> núm. 1 de documentació administrativa</w:t>
      </w:r>
      <w:r>
        <w:rPr>
          <w:bCs/>
          <w:sz w:val="24"/>
          <w:szCs w:val="24"/>
        </w:rPr>
        <w:t>.</w:t>
      </w:r>
    </w:p>
    <w:p w14:paraId="21F33044" w14:textId="77777777" w:rsidR="00D30B90" w:rsidRPr="0013661C" w:rsidRDefault="00D30B90" w:rsidP="00D30B90">
      <w:pPr>
        <w:autoSpaceDE w:val="0"/>
        <w:autoSpaceDN w:val="0"/>
        <w:adjustRightInd w:val="0"/>
        <w:ind w:left="1422" w:firstLine="709"/>
        <w:jc w:val="both"/>
        <w:rPr>
          <w:bCs/>
          <w:sz w:val="24"/>
          <w:szCs w:val="24"/>
        </w:rPr>
      </w:pPr>
      <w:r w:rsidRPr="00F45AEC">
        <w:rPr>
          <w:b/>
          <w:i/>
          <w:sz w:val="24"/>
          <w:szCs w:val="24"/>
        </w:rPr>
        <w:t>B) -</w:t>
      </w:r>
      <w:r w:rsidRPr="00F45AEC">
        <w:rPr>
          <w:bCs/>
          <w:sz w:val="24"/>
          <w:szCs w:val="24"/>
        </w:rPr>
        <w:t xml:space="preserve"> </w:t>
      </w:r>
      <w:r w:rsidRPr="0013661C">
        <w:rPr>
          <w:bCs/>
          <w:sz w:val="24"/>
          <w:szCs w:val="24"/>
        </w:rPr>
        <w:t xml:space="preserve">Complimentar el formulari directament al lloc web del govern d’Espanya del Servei per a complimentar i reutilitzar el DEUC: </w:t>
      </w:r>
      <w:hyperlink r:id="rId11" w:history="1">
        <w:r w:rsidRPr="00217FDF">
          <w:rPr>
            <w:rStyle w:val="Enlla"/>
            <w:bCs/>
            <w:sz w:val="24"/>
            <w:szCs w:val="24"/>
          </w:rPr>
          <w:t>https://visor.registrodelicitadores.gob.es/home</w:t>
        </w:r>
      </w:hyperlink>
      <w:r>
        <w:rPr>
          <w:bCs/>
          <w:sz w:val="24"/>
          <w:szCs w:val="24"/>
        </w:rPr>
        <w:t xml:space="preserve"> . </w:t>
      </w:r>
      <w:r w:rsidRPr="00F45AEC">
        <w:rPr>
          <w:bCs/>
          <w:sz w:val="24"/>
          <w:szCs w:val="24"/>
        </w:rPr>
        <w:t xml:space="preserve">A la pàgina vos apareixeran les següents qüestions: </w:t>
      </w:r>
      <w:r w:rsidRPr="0013661C">
        <w:rPr>
          <w:bCs/>
          <w:sz w:val="24"/>
          <w:szCs w:val="24"/>
        </w:rPr>
        <w:t xml:space="preserve">Heu d’anar a l’apartat “Generación del Documento Europeo (DEUC versión 1.02) a través del siguiente enlace”, de la part superior de la pàgina, i heu fer clic damunt la paraula “enlace”. Vos redirigirà a la pàgina </w:t>
      </w:r>
      <w:hyperlink r:id="rId12" w:history="1">
        <w:r w:rsidRPr="00217FDF">
          <w:rPr>
            <w:rStyle w:val="Enlla"/>
            <w:bCs/>
            <w:sz w:val="24"/>
            <w:szCs w:val="24"/>
          </w:rPr>
          <w:t>https://visor.registrodelicitadores.gob.es/espd-web/filter?lang=es</w:t>
        </w:r>
      </w:hyperlink>
      <w:r w:rsidRPr="0013661C">
        <w:rPr>
          <w:bCs/>
          <w:sz w:val="24"/>
          <w:szCs w:val="24"/>
        </w:rPr>
        <w:t>.</w:t>
      </w:r>
      <w:r>
        <w:rPr>
          <w:bCs/>
          <w:sz w:val="24"/>
          <w:szCs w:val="24"/>
        </w:rPr>
        <w:t xml:space="preserve"> </w:t>
      </w:r>
    </w:p>
    <w:p w14:paraId="098F76A6" w14:textId="77777777" w:rsidR="00D30B90" w:rsidRPr="0013661C" w:rsidRDefault="00D30B90" w:rsidP="00D30B90">
      <w:pPr>
        <w:autoSpaceDE w:val="0"/>
        <w:autoSpaceDN w:val="0"/>
        <w:adjustRightInd w:val="0"/>
        <w:ind w:left="1422" w:firstLine="709"/>
        <w:jc w:val="both"/>
        <w:rPr>
          <w:bCs/>
          <w:sz w:val="24"/>
          <w:szCs w:val="24"/>
        </w:rPr>
      </w:pPr>
    </w:p>
    <w:p w14:paraId="5FC77EE4" w14:textId="683C4032" w:rsidR="00D30B90" w:rsidRPr="0013661C" w:rsidRDefault="00D30B90" w:rsidP="00D30B90">
      <w:pPr>
        <w:autoSpaceDE w:val="0"/>
        <w:autoSpaceDN w:val="0"/>
        <w:adjustRightInd w:val="0"/>
        <w:ind w:left="1422"/>
        <w:jc w:val="both"/>
        <w:rPr>
          <w:bCs/>
          <w:sz w:val="24"/>
          <w:szCs w:val="24"/>
        </w:rPr>
      </w:pPr>
      <w:r w:rsidRPr="0013661C">
        <w:rPr>
          <w:bCs/>
          <w:sz w:val="24"/>
          <w:szCs w:val="24"/>
        </w:rPr>
        <w:t>A la pàgina vos apareixeran les següents qüestions: 1). A la pregunta QUIEN ES USTED?, la licitadora ha de seleccionar l'opció "soy un operador económico". 2) A la pregunta QUE DESEA HACER, la licitadora ha de seleccionar l'opció "Generar respuesta</w:t>
      </w:r>
      <w:r w:rsidR="00FB50C8">
        <w:rPr>
          <w:bCs/>
          <w:sz w:val="24"/>
          <w:szCs w:val="24"/>
        </w:rPr>
        <w:t>”</w:t>
      </w:r>
      <w:r w:rsidRPr="00F45AEC">
        <w:rPr>
          <w:bCs/>
          <w:sz w:val="24"/>
          <w:szCs w:val="24"/>
        </w:rPr>
        <w:t xml:space="preserve">. </w:t>
      </w:r>
      <w:r w:rsidRPr="0013661C">
        <w:rPr>
          <w:bCs/>
          <w:sz w:val="24"/>
          <w:szCs w:val="24"/>
        </w:rPr>
        <w:t xml:space="preserve">A l’apartat d’identitat del contractant s’ha d’especificar: </w:t>
      </w:r>
      <w:r>
        <w:rPr>
          <w:bCs/>
          <w:sz w:val="24"/>
          <w:szCs w:val="24"/>
        </w:rPr>
        <w:t>Ajuntament d’Alcúdia</w:t>
      </w:r>
      <w:r w:rsidRPr="0013661C">
        <w:rPr>
          <w:bCs/>
          <w:sz w:val="24"/>
          <w:szCs w:val="24"/>
        </w:rPr>
        <w:t>, i a l’apartat país, s’ha d’indicar: España.</w:t>
      </w:r>
    </w:p>
    <w:p w14:paraId="035BE0B3" w14:textId="77777777" w:rsidR="00D30B90" w:rsidRPr="0013661C" w:rsidRDefault="00D30B90" w:rsidP="00D30B90">
      <w:pPr>
        <w:autoSpaceDE w:val="0"/>
        <w:autoSpaceDN w:val="0"/>
        <w:adjustRightInd w:val="0"/>
        <w:ind w:left="1422"/>
        <w:jc w:val="both"/>
        <w:rPr>
          <w:bCs/>
          <w:sz w:val="24"/>
          <w:szCs w:val="24"/>
        </w:rPr>
      </w:pPr>
      <w:r w:rsidRPr="0013661C">
        <w:rPr>
          <w:bCs/>
          <w:sz w:val="24"/>
          <w:szCs w:val="24"/>
        </w:rPr>
        <w:t>A l’apartat d’informació sobre el procediment de contractació heu d’identificar el tipus de procediment i el títol i objecte del contracte i número d’expedient tal com figuren en l’apartat de DESCRIPCIÓ DEL CONTRACTE</w:t>
      </w:r>
      <w:r>
        <w:rPr>
          <w:bCs/>
          <w:sz w:val="24"/>
          <w:szCs w:val="24"/>
        </w:rPr>
        <w:t xml:space="preserve"> d’aquest plec</w:t>
      </w:r>
      <w:r w:rsidRPr="0013661C">
        <w:rPr>
          <w:bCs/>
          <w:sz w:val="24"/>
          <w:szCs w:val="24"/>
        </w:rPr>
        <w:t>.</w:t>
      </w:r>
    </w:p>
    <w:p w14:paraId="76C7EDC5" w14:textId="77777777" w:rsidR="00D30B90" w:rsidRPr="0013661C" w:rsidRDefault="00D30B90" w:rsidP="00D30B90">
      <w:pPr>
        <w:autoSpaceDE w:val="0"/>
        <w:autoSpaceDN w:val="0"/>
        <w:adjustRightInd w:val="0"/>
        <w:ind w:left="1422"/>
        <w:jc w:val="both"/>
        <w:rPr>
          <w:bCs/>
          <w:sz w:val="24"/>
          <w:szCs w:val="24"/>
        </w:rPr>
      </w:pPr>
      <w:r w:rsidRPr="0013661C">
        <w:rPr>
          <w:bCs/>
          <w:sz w:val="24"/>
          <w:szCs w:val="24"/>
        </w:rPr>
        <w:t>A continuació heu d’emplenar el model seguint les passes guiades del lloc web.</w:t>
      </w:r>
    </w:p>
    <w:p w14:paraId="6EF987FD" w14:textId="77777777" w:rsidR="00D30B90" w:rsidRPr="0013661C" w:rsidRDefault="00D30B90" w:rsidP="00D30B90">
      <w:pPr>
        <w:autoSpaceDE w:val="0"/>
        <w:autoSpaceDN w:val="0"/>
        <w:adjustRightInd w:val="0"/>
        <w:ind w:left="1422"/>
        <w:jc w:val="both"/>
        <w:rPr>
          <w:bCs/>
          <w:sz w:val="24"/>
          <w:szCs w:val="24"/>
        </w:rPr>
      </w:pPr>
    </w:p>
    <w:p w14:paraId="75E2E4A0" w14:textId="5606032F" w:rsidR="00D30B90" w:rsidRPr="00F45AEC" w:rsidRDefault="00D30B90" w:rsidP="00D30B90">
      <w:pPr>
        <w:autoSpaceDE w:val="0"/>
        <w:autoSpaceDN w:val="0"/>
        <w:adjustRightInd w:val="0"/>
        <w:ind w:left="1422"/>
        <w:jc w:val="both"/>
        <w:rPr>
          <w:bCs/>
          <w:sz w:val="24"/>
          <w:szCs w:val="24"/>
        </w:rPr>
      </w:pPr>
      <w:r w:rsidRPr="0013661C">
        <w:rPr>
          <w:bCs/>
          <w:sz w:val="24"/>
          <w:szCs w:val="24"/>
        </w:rPr>
        <w:t xml:space="preserve">Un cop complimentat, les licitadores hauran de presentar-lo dins el </w:t>
      </w:r>
      <w:r w:rsidR="00116105">
        <w:rPr>
          <w:bCs/>
          <w:sz w:val="24"/>
          <w:szCs w:val="24"/>
        </w:rPr>
        <w:t>sobre o arxiu</w:t>
      </w:r>
      <w:r w:rsidRPr="0013661C">
        <w:rPr>
          <w:bCs/>
          <w:sz w:val="24"/>
          <w:szCs w:val="24"/>
        </w:rPr>
        <w:t xml:space="preserve"> (segons correspongui si la licitació s’ha de presentar en format paper o en format electrònic) núm. 1 de documentació administrativa</w:t>
      </w:r>
    </w:p>
    <w:p w14:paraId="1C69C7BC" w14:textId="77777777" w:rsidR="00D30B90" w:rsidRPr="00F45AEC" w:rsidRDefault="00D30B90" w:rsidP="00D30B90">
      <w:pPr>
        <w:autoSpaceDE w:val="0"/>
        <w:autoSpaceDN w:val="0"/>
        <w:adjustRightInd w:val="0"/>
        <w:jc w:val="both"/>
        <w:rPr>
          <w:bCs/>
          <w:sz w:val="24"/>
          <w:szCs w:val="24"/>
        </w:rPr>
      </w:pPr>
      <w:r w:rsidRPr="00F45AEC">
        <w:rPr>
          <w:bCs/>
          <w:sz w:val="24"/>
          <w:szCs w:val="24"/>
        </w:rPr>
        <w:tab/>
      </w:r>
    </w:p>
    <w:p w14:paraId="212049A5" w14:textId="77777777" w:rsidR="00D30B90" w:rsidRDefault="00D30B90" w:rsidP="00D30B90">
      <w:pPr>
        <w:rPr>
          <w:b/>
          <w:sz w:val="24"/>
          <w:szCs w:val="24"/>
        </w:rPr>
      </w:pPr>
      <w:r>
        <w:rPr>
          <w:b/>
          <w:sz w:val="24"/>
          <w:szCs w:val="24"/>
        </w:rPr>
        <w:br w:type="page"/>
      </w:r>
    </w:p>
    <w:p w14:paraId="6EB60A51" w14:textId="77777777" w:rsidR="00D30B90" w:rsidRPr="00F45AEC" w:rsidRDefault="00D30B90" w:rsidP="00D30B90">
      <w:pPr>
        <w:jc w:val="both"/>
        <w:rPr>
          <w:b/>
          <w:sz w:val="24"/>
          <w:szCs w:val="24"/>
        </w:rPr>
      </w:pPr>
      <w:r w:rsidRPr="00F45AEC">
        <w:rPr>
          <w:b/>
          <w:sz w:val="24"/>
          <w:szCs w:val="24"/>
        </w:rPr>
        <w:lastRenderedPageBreak/>
        <w:t>OPCIÓ A): LA LICITADORA DESCARREGA EL FORMULARI EN FORMAT .PDF, JA PREPARAT QUE ESTARÀ A LA SEVA DISPOSICIÓ AL</w:t>
      </w:r>
      <w:r>
        <w:rPr>
          <w:b/>
          <w:sz w:val="24"/>
          <w:szCs w:val="24"/>
        </w:rPr>
        <w:t xml:space="preserve"> PERFIL DEL CONTRACTANT</w:t>
      </w:r>
      <w:r w:rsidRPr="00F45AEC">
        <w:rPr>
          <w:b/>
          <w:sz w:val="24"/>
          <w:szCs w:val="24"/>
        </w:rPr>
        <w:t xml:space="preserve"> DE L’AJUNTAMENT D’ALCÚDIA, AL LINK D’AQUEST CONTRACTE (NOMÉS PER LICITADORES QUE NO TENGUIN CAP MOTIU D’EXCLUSIÓ I COMPLEIXIN ELS REQUISITS DE SELECCIÓ):</w:t>
      </w:r>
    </w:p>
    <w:p w14:paraId="58B6BB49" w14:textId="77777777" w:rsidR="00D30B90" w:rsidRPr="00F45AEC" w:rsidRDefault="00D30B90" w:rsidP="00D30B90">
      <w:pPr>
        <w:jc w:val="both"/>
        <w:rPr>
          <w:b/>
          <w:sz w:val="24"/>
          <w:szCs w:val="24"/>
        </w:rPr>
      </w:pPr>
    </w:p>
    <w:p w14:paraId="753BD514" w14:textId="77777777" w:rsidR="00D30B90" w:rsidRPr="00F45AEC" w:rsidRDefault="00D30B90" w:rsidP="00D30B90">
      <w:pPr>
        <w:jc w:val="both"/>
        <w:rPr>
          <w:b/>
          <w:sz w:val="24"/>
          <w:szCs w:val="24"/>
        </w:rPr>
      </w:pPr>
      <w:r w:rsidRPr="00F45AEC">
        <w:rPr>
          <w:b/>
          <w:sz w:val="24"/>
          <w:szCs w:val="24"/>
        </w:rPr>
        <w:t>En aquest cas, la licitadora haurà d’indicar la següent informació:</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701"/>
        <w:gridCol w:w="4038"/>
      </w:tblGrid>
      <w:tr w:rsidR="00D30B90" w:rsidRPr="00F45AEC" w14:paraId="6BA1ED7C" w14:textId="77777777" w:rsidTr="003B10F9">
        <w:tc>
          <w:tcPr>
            <w:tcW w:w="2905" w:type="dxa"/>
            <w:vAlign w:val="center"/>
          </w:tcPr>
          <w:p w14:paraId="136A603F"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PART</w:t>
            </w:r>
          </w:p>
        </w:tc>
        <w:tc>
          <w:tcPr>
            <w:tcW w:w="1701" w:type="dxa"/>
            <w:vAlign w:val="center"/>
          </w:tcPr>
          <w:p w14:paraId="72FB0DA7"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OBLIGATORI</w:t>
            </w:r>
          </w:p>
        </w:tc>
        <w:tc>
          <w:tcPr>
            <w:tcW w:w="4038" w:type="dxa"/>
            <w:vAlign w:val="center"/>
          </w:tcPr>
          <w:p w14:paraId="2447A56C"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INFORMACIÓ QUE S’HA D’INDICAR</w:t>
            </w:r>
          </w:p>
        </w:tc>
      </w:tr>
      <w:tr w:rsidR="00D30B90" w:rsidRPr="00F45AEC" w14:paraId="420E9B01" w14:textId="77777777" w:rsidTr="003B10F9">
        <w:tc>
          <w:tcPr>
            <w:tcW w:w="2905" w:type="dxa"/>
            <w:vAlign w:val="center"/>
          </w:tcPr>
          <w:p w14:paraId="3E20924D"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I: Informació sobre el procediment de contractació i el poder adjudicador</w:t>
            </w:r>
          </w:p>
        </w:tc>
        <w:tc>
          <w:tcPr>
            <w:tcW w:w="1701" w:type="dxa"/>
            <w:vAlign w:val="center"/>
          </w:tcPr>
          <w:p w14:paraId="02996F50"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Sí</w:t>
            </w:r>
          </w:p>
        </w:tc>
        <w:tc>
          <w:tcPr>
            <w:tcW w:w="4038" w:type="dxa"/>
            <w:vAlign w:val="center"/>
          </w:tcPr>
          <w:p w14:paraId="535013A6"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JA ESTÀ EMPLENADA</w:t>
            </w:r>
          </w:p>
        </w:tc>
      </w:tr>
      <w:tr w:rsidR="00D30B90" w:rsidRPr="00F45AEC" w14:paraId="753AF2E5" w14:textId="77777777" w:rsidTr="003B10F9">
        <w:tc>
          <w:tcPr>
            <w:tcW w:w="2905" w:type="dxa"/>
            <w:vAlign w:val="center"/>
          </w:tcPr>
          <w:p w14:paraId="455D3BB9"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bCs/>
                <w:sz w:val="23"/>
                <w:szCs w:val="23"/>
              </w:rPr>
              <w:t>II: Informació sobre l’operador econòmic</w:t>
            </w:r>
          </w:p>
        </w:tc>
        <w:tc>
          <w:tcPr>
            <w:tcW w:w="1701" w:type="dxa"/>
            <w:vAlign w:val="center"/>
          </w:tcPr>
          <w:p w14:paraId="24C8F130"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Sí</w:t>
            </w:r>
          </w:p>
        </w:tc>
        <w:tc>
          <w:tcPr>
            <w:tcW w:w="4038" w:type="dxa"/>
            <w:vAlign w:val="center"/>
          </w:tcPr>
          <w:p w14:paraId="4BD99521"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LA LICITADORA L’HA D’EMPLENAR</w:t>
            </w:r>
          </w:p>
        </w:tc>
      </w:tr>
      <w:tr w:rsidR="00D30B90" w:rsidRPr="00F45AEC" w14:paraId="7666626C" w14:textId="77777777" w:rsidTr="003B10F9">
        <w:tc>
          <w:tcPr>
            <w:tcW w:w="2905" w:type="dxa"/>
            <w:vAlign w:val="center"/>
          </w:tcPr>
          <w:p w14:paraId="71852836" w14:textId="77777777" w:rsidR="00D30B90" w:rsidRPr="00F45AEC" w:rsidRDefault="00D30B90" w:rsidP="003B10F9">
            <w:pPr>
              <w:jc w:val="both"/>
              <w:rPr>
                <w:rFonts w:ascii="LegacySanITCBoo" w:hAnsi="LegacySanITCBoo" w:cs="Arial"/>
                <w:bCs/>
                <w:sz w:val="23"/>
                <w:szCs w:val="23"/>
              </w:rPr>
            </w:pPr>
            <w:r w:rsidRPr="00F45AEC">
              <w:rPr>
                <w:rFonts w:ascii="LegacySanITCBoo" w:hAnsi="LegacySanITCBoo" w:cs="Arial"/>
                <w:bCs/>
                <w:sz w:val="23"/>
                <w:szCs w:val="23"/>
              </w:rPr>
              <w:t>III: Criteris d’exclusió</w:t>
            </w:r>
          </w:p>
        </w:tc>
        <w:tc>
          <w:tcPr>
            <w:tcW w:w="1701" w:type="dxa"/>
            <w:vAlign w:val="center"/>
          </w:tcPr>
          <w:p w14:paraId="1C64848C"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Sí</w:t>
            </w:r>
          </w:p>
        </w:tc>
        <w:tc>
          <w:tcPr>
            <w:tcW w:w="4038" w:type="dxa"/>
            <w:vAlign w:val="center"/>
          </w:tcPr>
          <w:p w14:paraId="573DBC1C"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LA LICITADORA L’HA D’EMPLENAR</w:t>
            </w:r>
          </w:p>
        </w:tc>
      </w:tr>
      <w:tr w:rsidR="00D30B90" w:rsidRPr="00F45AEC" w14:paraId="0A9A47FC" w14:textId="77777777" w:rsidTr="003B10F9">
        <w:tc>
          <w:tcPr>
            <w:tcW w:w="2905" w:type="dxa"/>
            <w:vAlign w:val="center"/>
          </w:tcPr>
          <w:p w14:paraId="50DACAC9" w14:textId="77777777" w:rsidR="00D30B90" w:rsidRPr="00F45AEC" w:rsidRDefault="00D30B90" w:rsidP="003B10F9">
            <w:pPr>
              <w:jc w:val="both"/>
              <w:rPr>
                <w:rFonts w:ascii="LegacySanITCBoo" w:hAnsi="LegacySanITCBoo" w:cs="Arial"/>
                <w:bCs/>
                <w:sz w:val="23"/>
                <w:szCs w:val="23"/>
              </w:rPr>
            </w:pPr>
            <w:r w:rsidRPr="00F45AEC">
              <w:rPr>
                <w:rFonts w:ascii="LegacySanITCBoo" w:hAnsi="LegacySanITCBoo" w:cs="Arial"/>
                <w:bCs/>
                <w:sz w:val="23"/>
                <w:szCs w:val="23"/>
              </w:rPr>
              <w:t>IV: Criteris de selecció</w:t>
            </w:r>
          </w:p>
        </w:tc>
        <w:tc>
          <w:tcPr>
            <w:tcW w:w="1701" w:type="dxa"/>
            <w:vAlign w:val="center"/>
          </w:tcPr>
          <w:p w14:paraId="74A25D1A"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Sí</w:t>
            </w:r>
          </w:p>
        </w:tc>
        <w:tc>
          <w:tcPr>
            <w:tcW w:w="4038" w:type="dxa"/>
            <w:vAlign w:val="center"/>
          </w:tcPr>
          <w:p w14:paraId="13DAB7B8"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LA LICITADORA NOMÉS HA d’emplenar l’apartat que s’indica a continuació:</w:t>
            </w:r>
          </w:p>
          <w:p w14:paraId="48C6B854"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 xml:space="preserve">Apartat </w:t>
            </w:r>
            <w:r w:rsidRPr="00F45AEC">
              <w:rPr>
                <w:rFonts w:ascii="LegacySanITCBoo" w:hAnsi="LegacySanITCBoo" w:cs="Arial"/>
                <w:sz w:val="23"/>
                <w:szCs w:val="23"/>
              </w:rPr>
              <w:sym w:font="Symbol" w:char="F061"/>
            </w:r>
            <w:r w:rsidRPr="00F45AEC">
              <w:rPr>
                <w:rFonts w:ascii="LegacySanITCBoo" w:hAnsi="LegacySanITCBoo" w:cs="Arial"/>
                <w:sz w:val="23"/>
                <w:szCs w:val="23"/>
              </w:rPr>
              <w:t xml:space="preserve"> (alfa): indicació global.</w:t>
            </w:r>
          </w:p>
        </w:tc>
      </w:tr>
      <w:tr w:rsidR="00D30B90" w:rsidRPr="00F45AEC" w14:paraId="7B21C924" w14:textId="77777777" w:rsidTr="003B10F9">
        <w:tc>
          <w:tcPr>
            <w:tcW w:w="2905" w:type="dxa"/>
            <w:vAlign w:val="center"/>
          </w:tcPr>
          <w:p w14:paraId="5BC83D60" w14:textId="77777777" w:rsidR="00D30B90" w:rsidRPr="00F45AEC" w:rsidRDefault="00D30B90" w:rsidP="003B10F9">
            <w:pPr>
              <w:jc w:val="both"/>
              <w:rPr>
                <w:rFonts w:ascii="LegacySanITCBoo" w:hAnsi="LegacySanITCBoo" w:cs="Arial"/>
                <w:bCs/>
                <w:sz w:val="23"/>
                <w:szCs w:val="23"/>
              </w:rPr>
            </w:pPr>
            <w:r w:rsidRPr="00F45AEC">
              <w:rPr>
                <w:rFonts w:ascii="LegacySanITCBoo" w:hAnsi="LegacySanITCBoo" w:cs="Arial"/>
                <w:bCs/>
                <w:sz w:val="23"/>
                <w:szCs w:val="23"/>
              </w:rPr>
              <w:t>V. Reducció del nombre de candidats qualificats</w:t>
            </w:r>
          </w:p>
        </w:tc>
        <w:tc>
          <w:tcPr>
            <w:tcW w:w="1701" w:type="dxa"/>
            <w:vAlign w:val="center"/>
          </w:tcPr>
          <w:p w14:paraId="2BE779DF"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iCs/>
                <w:sz w:val="23"/>
                <w:szCs w:val="23"/>
              </w:rPr>
              <w:t>No</w:t>
            </w:r>
          </w:p>
        </w:tc>
        <w:tc>
          <w:tcPr>
            <w:tcW w:w="4038" w:type="dxa"/>
            <w:vAlign w:val="center"/>
          </w:tcPr>
          <w:p w14:paraId="6A3B2C5D"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NO S’HA D’EMPLENAR</w:t>
            </w:r>
          </w:p>
        </w:tc>
      </w:tr>
      <w:tr w:rsidR="00D30B90" w:rsidRPr="00F45AEC" w14:paraId="6737FA8E" w14:textId="77777777" w:rsidTr="003B10F9">
        <w:tc>
          <w:tcPr>
            <w:tcW w:w="2905" w:type="dxa"/>
            <w:tcBorders>
              <w:bottom w:val="double" w:sz="4" w:space="0" w:color="auto"/>
            </w:tcBorders>
            <w:vAlign w:val="center"/>
          </w:tcPr>
          <w:p w14:paraId="5A2E76B8" w14:textId="77777777" w:rsidR="00D30B90" w:rsidRPr="00F45AEC" w:rsidRDefault="00D30B90" w:rsidP="003B10F9">
            <w:pPr>
              <w:jc w:val="both"/>
              <w:rPr>
                <w:rFonts w:ascii="LegacySanITCBoo" w:hAnsi="LegacySanITCBoo" w:cs="Arial"/>
                <w:bCs/>
                <w:sz w:val="23"/>
                <w:szCs w:val="23"/>
              </w:rPr>
            </w:pPr>
            <w:r w:rsidRPr="00F45AEC">
              <w:rPr>
                <w:rFonts w:ascii="LegacySanITCBoo" w:hAnsi="LegacySanITCBoo" w:cs="Arial"/>
                <w:bCs/>
                <w:sz w:val="23"/>
                <w:szCs w:val="23"/>
              </w:rPr>
              <w:t>VI: Declaracions finals</w:t>
            </w:r>
          </w:p>
        </w:tc>
        <w:tc>
          <w:tcPr>
            <w:tcW w:w="1701" w:type="dxa"/>
            <w:tcBorders>
              <w:bottom w:val="double" w:sz="4" w:space="0" w:color="auto"/>
            </w:tcBorders>
            <w:vAlign w:val="center"/>
          </w:tcPr>
          <w:p w14:paraId="438D486F"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Sí</w:t>
            </w:r>
          </w:p>
        </w:tc>
        <w:tc>
          <w:tcPr>
            <w:tcW w:w="4038" w:type="dxa"/>
            <w:tcBorders>
              <w:bottom w:val="double" w:sz="4" w:space="0" w:color="auto"/>
            </w:tcBorders>
            <w:vAlign w:val="center"/>
          </w:tcPr>
          <w:p w14:paraId="1E20B121" w14:textId="77777777" w:rsidR="00D30B90" w:rsidRPr="00F45AEC" w:rsidRDefault="00D30B90" w:rsidP="003B10F9">
            <w:pPr>
              <w:jc w:val="both"/>
              <w:rPr>
                <w:rFonts w:ascii="LegacySanITCBoo" w:hAnsi="LegacySanITCBoo" w:cs="Arial"/>
                <w:bCs/>
                <w:sz w:val="23"/>
                <w:szCs w:val="23"/>
              </w:rPr>
            </w:pPr>
            <w:r w:rsidRPr="00F45AEC">
              <w:rPr>
                <w:rFonts w:ascii="LegacySanITCBoo" w:hAnsi="LegacySanITCBoo" w:cs="Arial"/>
                <w:bCs/>
                <w:sz w:val="23"/>
                <w:szCs w:val="23"/>
              </w:rPr>
              <w:t>LA LICITADORA L’HA D’EMPLENAR I SIGNAR</w:t>
            </w:r>
          </w:p>
        </w:tc>
      </w:tr>
    </w:tbl>
    <w:p w14:paraId="699402EF" w14:textId="77777777" w:rsidR="00D30B90" w:rsidRPr="00F45AEC" w:rsidRDefault="00D30B90" w:rsidP="00D30B90">
      <w:pPr>
        <w:jc w:val="both"/>
        <w:rPr>
          <w:b/>
          <w:sz w:val="24"/>
          <w:szCs w:val="24"/>
        </w:rPr>
      </w:pPr>
    </w:p>
    <w:p w14:paraId="6E41737F" w14:textId="77777777" w:rsidR="00D30B90" w:rsidRPr="00F45AEC" w:rsidRDefault="00D30B90" w:rsidP="00D30B90">
      <w:pPr>
        <w:jc w:val="both"/>
        <w:rPr>
          <w:bCs/>
          <w:sz w:val="24"/>
          <w:szCs w:val="24"/>
        </w:rPr>
      </w:pPr>
      <w:r w:rsidRPr="00F45AEC">
        <w:rPr>
          <w:b/>
          <w:sz w:val="24"/>
          <w:szCs w:val="24"/>
        </w:rPr>
        <w:t>OPCIÓ B): LA LICITADORA COMPLIMENTA DIRECTAMENT EL FORMULARI OBTENINT-LO AL LLOC WEB DEL SERVEI PER A COMPLIMENTAR I REUTILITZAR EL DEUC</w:t>
      </w:r>
      <w:r w:rsidRPr="00F45AEC">
        <w:rPr>
          <w:bCs/>
          <w:sz w:val="24"/>
          <w:szCs w:val="24"/>
        </w:rPr>
        <w:t xml:space="preserve">: </w:t>
      </w:r>
      <w:hyperlink r:id="rId13" w:history="1">
        <w:r w:rsidRPr="0013661C">
          <w:rPr>
            <w:rStyle w:val="Enlla"/>
            <w:sz w:val="24"/>
            <w:szCs w:val="24"/>
          </w:rPr>
          <w:t>https://visor.registrodelicitadores.gob.es/espd-web/filter?lang=es</w:t>
        </w:r>
      </w:hyperlink>
      <w:r w:rsidRPr="0013661C">
        <w:rPr>
          <w:sz w:val="24"/>
          <w:szCs w:val="24"/>
        </w:rPr>
        <w:t>.</w:t>
      </w:r>
      <w:r>
        <w:t xml:space="preserve"> </w:t>
      </w:r>
      <w:r w:rsidRPr="00F45AEC">
        <w:rPr>
          <w:bCs/>
          <w:sz w:val="24"/>
          <w:szCs w:val="24"/>
        </w:rPr>
        <w:t xml:space="preserve"> </w:t>
      </w:r>
    </w:p>
    <w:p w14:paraId="5FF8C5D2" w14:textId="77777777" w:rsidR="00D30B90" w:rsidRPr="00F45AEC" w:rsidRDefault="00D30B90" w:rsidP="00D30B90">
      <w:pPr>
        <w:jc w:val="both"/>
        <w:rPr>
          <w:b/>
          <w:sz w:val="24"/>
          <w:szCs w:val="24"/>
        </w:rPr>
      </w:pPr>
    </w:p>
    <w:p w14:paraId="65C9FEB3" w14:textId="77777777" w:rsidR="00D30B90" w:rsidRPr="00F45AEC" w:rsidRDefault="00D30B90" w:rsidP="00D30B90">
      <w:pPr>
        <w:jc w:val="both"/>
        <w:rPr>
          <w:b/>
          <w:sz w:val="24"/>
          <w:szCs w:val="24"/>
        </w:rPr>
      </w:pPr>
      <w:r w:rsidRPr="00F45AEC">
        <w:rPr>
          <w:b/>
          <w:sz w:val="24"/>
          <w:szCs w:val="24"/>
        </w:rPr>
        <w:t>En aquest cas, la licitadora haurà d’indicar la següent informació:</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701"/>
        <w:gridCol w:w="4038"/>
      </w:tblGrid>
      <w:tr w:rsidR="00D30B90" w:rsidRPr="00F45AEC" w14:paraId="085E9B6F" w14:textId="77777777" w:rsidTr="003B10F9">
        <w:tc>
          <w:tcPr>
            <w:tcW w:w="2905" w:type="dxa"/>
            <w:vAlign w:val="center"/>
          </w:tcPr>
          <w:p w14:paraId="113D0B12"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PART</w:t>
            </w:r>
          </w:p>
        </w:tc>
        <w:tc>
          <w:tcPr>
            <w:tcW w:w="1701" w:type="dxa"/>
            <w:vAlign w:val="center"/>
          </w:tcPr>
          <w:p w14:paraId="6DDE768C"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OBLIGATORI</w:t>
            </w:r>
          </w:p>
        </w:tc>
        <w:tc>
          <w:tcPr>
            <w:tcW w:w="4038" w:type="dxa"/>
            <w:vAlign w:val="center"/>
          </w:tcPr>
          <w:p w14:paraId="0A76BDDE"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INFORMACIÓ QUE S’HA D’INDICAR</w:t>
            </w:r>
          </w:p>
        </w:tc>
      </w:tr>
      <w:tr w:rsidR="00D30B90" w:rsidRPr="00F45AEC" w14:paraId="44A9C9C7" w14:textId="77777777" w:rsidTr="003B10F9">
        <w:tc>
          <w:tcPr>
            <w:tcW w:w="2905" w:type="dxa"/>
            <w:vAlign w:val="center"/>
          </w:tcPr>
          <w:p w14:paraId="307DA420"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I: Informació sobre el procediment de contractació i el poder adjudicador</w:t>
            </w:r>
          </w:p>
        </w:tc>
        <w:tc>
          <w:tcPr>
            <w:tcW w:w="1701" w:type="dxa"/>
            <w:vAlign w:val="center"/>
          </w:tcPr>
          <w:p w14:paraId="5F0E3F4F"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Sí</w:t>
            </w:r>
          </w:p>
        </w:tc>
        <w:tc>
          <w:tcPr>
            <w:tcW w:w="4038" w:type="dxa"/>
            <w:vAlign w:val="center"/>
          </w:tcPr>
          <w:p w14:paraId="409F91D1"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LA LICITADORA L’HA DE COMPLIMENTAR</w:t>
            </w:r>
          </w:p>
        </w:tc>
      </w:tr>
      <w:tr w:rsidR="00D30B90" w:rsidRPr="00F45AEC" w14:paraId="320CE0EA" w14:textId="77777777" w:rsidTr="003B10F9">
        <w:tc>
          <w:tcPr>
            <w:tcW w:w="2905" w:type="dxa"/>
            <w:vAlign w:val="center"/>
          </w:tcPr>
          <w:p w14:paraId="40AEC2BE"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bCs/>
                <w:sz w:val="23"/>
                <w:szCs w:val="23"/>
              </w:rPr>
              <w:t>II: Informació sobre l’operador econòmic</w:t>
            </w:r>
          </w:p>
        </w:tc>
        <w:tc>
          <w:tcPr>
            <w:tcW w:w="1701" w:type="dxa"/>
            <w:vAlign w:val="center"/>
          </w:tcPr>
          <w:p w14:paraId="0B71B8A3"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Sí</w:t>
            </w:r>
          </w:p>
        </w:tc>
        <w:tc>
          <w:tcPr>
            <w:tcW w:w="4038" w:type="dxa"/>
            <w:vAlign w:val="center"/>
          </w:tcPr>
          <w:p w14:paraId="24C4EEE1"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LA LICITADORA L’HA DE COMPLIMENTAR</w:t>
            </w:r>
          </w:p>
        </w:tc>
      </w:tr>
      <w:tr w:rsidR="00D30B90" w:rsidRPr="00F45AEC" w14:paraId="7B51F01F" w14:textId="77777777" w:rsidTr="003B10F9">
        <w:tc>
          <w:tcPr>
            <w:tcW w:w="2905" w:type="dxa"/>
            <w:vAlign w:val="center"/>
          </w:tcPr>
          <w:p w14:paraId="331D4D2C" w14:textId="77777777" w:rsidR="00D30B90" w:rsidRPr="00F45AEC" w:rsidRDefault="00D30B90" w:rsidP="003B10F9">
            <w:pPr>
              <w:jc w:val="both"/>
              <w:rPr>
                <w:rFonts w:ascii="LegacySanITCBoo" w:hAnsi="LegacySanITCBoo" w:cs="Arial"/>
                <w:bCs/>
                <w:sz w:val="23"/>
                <w:szCs w:val="23"/>
              </w:rPr>
            </w:pPr>
            <w:r w:rsidRPr="00F45AEC">
              <w:rPr>
                <w:rFonts w:ascii="LegacySanITCBoo" w:hAnsi="LegacySanITCBoo" w:cs="Arial"/>
                <w:bCs/>
                <w:sz w:val="23"/>
                <w:szCs w:val="23"/>
              </w:rPr>
              <w:t>III: Criteris d’exclusió</w:t>
            </w:r>
          </w:p>
        </w:tc>
        <w:tc>
          <w:tcPr>
            <w:tcW w:w="1701" w:type="dxa"/>
            <w:vAlign w:val="center"/>
          </w:tcPr>
          <w:p w14:paraId="06265480"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Sí</w:t>
            </w:r>
          </w:p>
        </w:tc>
        <w:tc>
          <w:tcPr>
            <w:tcW w:w="4038" w:type="dxa"/>
            <w:vAlign w:val="center"/>
          </w:tcPr>
          <w:p w14:paraId="078458DE"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LA LICITADORA L’HA DE COMPLIMENTAR</w:t>
            </w:r>
          </w:p>
        </w:tc>
      </w:tr>
      <w:tr w:rsidR="00D30B90" w:rsidRPr="00F45AEC" w14:paraId="10ED22C8" w14:textId="77777777" w:rsidTr="003B10F9">
        <w:tc>
          <w:tcPr>
            <w:tcW w:w="2905" w:type="dxa"/>
            <w:vAlign w:val="center"/>
          </w:tcPr>
          <w:p w14:paraId="1175CD4D" w14:textId="77777777" w:rsidR="00D30B90" w:rsidRPr="00F45AEC" w:rsidRDefault="00D30B90" w:rsidP="003B10F9">
            <w:pPr>
              <w:jc w:val="both"/>
              <w:rPr>
                <w:rFonts w:ascii="LegacySanITCBoo" w:hAnsi="LegacySanITCBoo" w:cs="Arial"/>
                <w:bCs/>
                <w:sz w:val="23"/>
                <w:szCs w:val="23"/>
              </w:rPr>
            </w:pPr>
            <w:r w:rsidRPr="00F45AEC">
              <w:rPr>
                <w:rFonts w:ascii="LegacySanITCBoo" w:hAnsi="LegacySanITCBoo" w:cs="Arial"/>
                <w:bCs/>
                <w:sz w:val="23"/>
                <w:szCs w:val="23"/>
              </w:rPr>
              <w:t>IV: Criteris de selecció</w:t>
            </w:r>
          </w:p>
        </w:tc>
        <w:tc>
          <w:tcPr>
            <w:tcW w:w="1701" w:type="dxa"/>
            <w:vAlign w:val="center"/>
          </w:tcPr>
          <w:p w14:paraId="6F51B625"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Sí</w:t>
            </w:r>
          </w:p>
        </w:tc>
        <w:tc>
          <w:tcPr>
            <w:tcW w:w="4038" w:type="dxa"/>
            <w:vAlign w:val="center"/>
          </w:tcPr>
          <w:p w14:paraId="2CC5ABF8"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LA LICITADORA NOMÉS HA d’emplenar l’apartat que s’indica a continuació:</w:t>
            </w:r>
          </w:p>
          <w:p w14:paraId="36630CC1"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fldChar w:fldCharType="begin">
                <w:ffData>
                  <w:name w:val="Casilla27"/>
                  <w:enabled/>
                  <w:calcOnExit w:val="0"/>
                  <w:checkBox>
                    <w:sizeAuto/>
                    <w:default w:val="0"/>
                  </w:checkBox>
                </w:ffData>
              </w:fldChar>
            </w:r>
            <w:r w:rsidRPr="00F45AEC">
              <w:rPr>
                <w:rFonts w:ascii="LegacySanITCBoo" w:hAnsi="LegacySanITCBoo" w:cs="Arial"/>
                <w:sz w:val="23"/>
                <w:szCs w:val="23"/>
              </w:rPr>
              <w:instrText xml:space="preserve"> FORMCHECKBOX </w:instrText>
            </w:r>
            <w:r w:rsidR="002411B3">
              <w:rPr>
                <w:rFonts w:ascii="LegacySanITCBoo" w:hAnsi="LegacySanITCBoo" w:cs="Arial"/>
                <w:sz w:val="23"/>
                <w:szCs w:val="23"/>
              </w:rPr>
            </w:r>
            <w:r w:rsidR="002411B3">
              <w:rPr>
                <w:rFonts w:ascii="LegacySanITCBoo" w:hAnsi="LegacySanITCBoo" w:cs="Arial"/>
                <w:sz w:val="23"/>
                <w:szCs w:val="23"/>
              </w:rPr>
              <w:fldChar w:fldCharType="separate"/>
            </w:r>
            <w:r w:rsidRPr="00F45AEC">
              <w:rPr>
                <w:rFonts w:ascii="LegacySanITCBoo" w:hAnsi="LegacySanITCBoo" w:cs="Arial"/>
                <w:sz w:val="23"/>
                <w:szCs w:val="23"/>
              </w:rPr>
              <w:fldChar w:fldCharType="end"/>
            </w:r>
            <w:r w:rsidRPr="00F45AEC">
              <w:rPr>
                <w:rFonts w:ascii="LegacySanITCBoo" w:hAnsi="LegacySanITCBoo" w:cs="Arial"/>
                <w:sz w:val="23"/>
                <w:szCs w:val="23"/>
              </w:rPr>
              <w:t xml:space="preserve"> Apartat </w:t>
            </w:r>
            <w:r w:rsidRPr="00F45AEC">
              <w:rPr>
                <w:rFonts w:ascii="LegacySanITCBoo" w:hAnsi="LegacySanITCBoo" w:cs="Arial"/>
                <w:sz w:val="23"/>
                <w:szCs w:val="23"/>
              </w:rPr>
              <w:sym w:font="Symbol" w:char="F061"/>
            </w:r>
            <w:r w:rsidRPr="00F45AEC">
              <w:rPr>
                <w:rFonts w:ascii="LegacySanITCBoo" w:hAnsi="LegacySanITCBoo" w:cs="Arial"/>
                <w:sz w:val="23"/>
                <w:szCs w:val="23"/>
              </w:rPr>
              <w:t xml:space="preserve"> (alfa): indicació global.</w:t>
            </w:r>
          </w:p>
        </w:tc>
      </w:tr>
      <w:tr w:rsidR="00D30B90" w:rsidRPr="00F45AEC" w14:paraId="3BFF73F6" w14:textId="77777777" w:rsidTr="003B10F9">
        <w:tc>
          <w:tcPr>
            <w:tcW w:w="2905" w:type="dxa"/>
            <w:vAlign w:val="center"/>
          </w:tcPr>
          <w:p w14:paraId="745BFDE3" w14:textId="77777777" w:rsidR="00D30B90" w:rsidRPr="00F45AEC" w:rsidRDefault="00D30B90" w:rsidP="003B10F9">
            <w:pPr>
              <w:jc w:val="both"/>
              <w:rPr>
                <w:rFonts w:ascii="LegacySanITCBoo" w:hAnsi="LegacySanITCBoo" w:cs="Arial"/>
                <w:bCs/>
                <w:sz w:val="23"/>
                <w:szCs w:val="23"/>
              </w:rPr>
            </w:pPr>
            <w:r w:rsidRPr="00F45AEC">
              <w:rPr>
                <w:rFonts w:ascii="LegacySanITCBoo" w:hAnsi="LegacySanITCBoo" w:cs="Arial"/>
                <w:bCs/>
                <w:sz w:val="23"/>
                <w:szCs w:val="23"/>
              </w:rPr>
              <w:t>V. Reducció del nombre de candidats qualificats</w:t>
            </w:r>
          </w:p>
        </w:tc>
        <w:tc>
          <w:tcPr>
            <w:tcW w:w="1701" w:type="dxa"/>
            <w:vAlign w:val="center"/>
          </w:tcPr>
          <w:p w14:paraId="0827E641"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iCs/>
                <w:sz w:val="23"/>
                <w:szCs w:val="23"/>
              </w:rPr>
              <w:t>No</w:t>
            </w:r>
          </w:p>
        </w:tc>
        <w:tc>
          <w:tcPr>
            <w:tcW w:w="4038" w:type="dxa"/>
            <w:vAlign w:val="center"/>
          </w:tcPr>
          <w:p w14:paraId="7DB8F798"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NO S’HA D’EMPLENAR</w:t>
            </w:r>
          </w:p>
        </w:tc>
      </w:tr>
      <w:tr w:rsidR="00D30B90" w:rsidRPr="00F45AEC" w14:paraId="143D7F10" w14:textId="77777777" w:rsidTr="003B10F9">
        <w:tc>
          <w:tcPr>
            <w:tcW w:w="2905" w:type="dxa"/>
            <w:tcBorders>
              <w:bottom w:val="double" w:sz="4" w:space="0" w:color="auto"/>
            </w:tcBorders>
            <w:vAlign w:val="center"/>
          </w:tcPr>
          <w:p w14:paraId="52107404" w14:textId="77777777" w:rsidR="00D30B90" w:rsidRPr="00F45AEC" w:rsidRDefault="00D30B90" w:rsidP="003B10F9">
            <w:pPr>
              <w:jc w:val="both"/>
              <w:rPr>
                <w:rFonts w:ascii="LegacySanITCBoo" w:hAnsi="LegacySanITCBoo" w:cs="Arial"/>
                <w:bCs/>
                <w:sz w:val="23"/>
                <w:szCs w:val="23"/>
              </w:rPr>
            </w:pPr>
            <w:r w:rsidRPr="00F45AEC">
              <w:rPr>
                <w:rFonts w:ascii="LegacySanITCBoo" w:hAnsi="LegacySanITCBoo" w:cs="Arial"/>
                <w:bCs/>
                <w:sz w:val="23"/>
                <w:szCs w:val="23"/>
              </w:rPr>
              <w:t>VI: Declaracions finals</w:t>
            </w:r>
          </w:p>
        </w:tc>
        <w:tc>
          <w:tcPr>
            <w:tcW w:w="1701" w:type="dxa"/>
            <w:tcBorders>
              <w:bottom w:val="double" w:sz="4" w:space="0" w:color="auto"/>
            </w:tcBorders>
            <w:vAlign w:val="center"/>
          </w:tcPr>
          <w:p w14:paraId="5C3F9A83"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Sí</w:t>
            </w:r>
          </w:p>
        </w:tc>
        <w:tc>
          <w:tcPr>
            <w:tcW w:w="4038" w:type="dxa"/>
            <w:tcBorders>
              <w:bottom w:val="double" w:sz="4" w:space="0" w:color="auto"/>
            </w:tcBorders>
            <w:vAlign w:val="center"/>
          </w:tcPr>
          <w:p w14:paraId="0F17845C" w14:textId="77777777" w:rsidR="00D30B90" w:rsidRPr="00F45AEC" w:rsidRDefault="00D30B90" w:rsidP="003B10F9">
            <w:pPr>
              <w:jc w:val="both"/>
              <w:rPr>
                <w:rFonts w:ascii="LegacySanITCBoo" w:hAnsi="LegacySanITCBoo" w:cs="Arial"/>
                <w:sz w:val="23"/>
                <w:szCs w:val="23"/>
              </w:rPr>
            </w:pPr>
            <w:r w:rsidRPr="00F45AEC">
              <w:rPr>
                <w:rFonts w:ascii="LegacySanITCBoo" w:hAnsi="LegacySanITCBoo" w:cs="Arial"/>
                <w:sz w:val="23"/>
                <w:szCs w:val="23"/>
              </w:rPr>
              <w:t>LA LICITADORA L’HA DE COMPLIMENTAR</w:t>
            </w:r>
          </w:p>
        </w:tc>
      </w:tr>
    </w:tbl>
    <w:p w14:paraId="164040C9" w14:textId="77777777" w:rsidR="00D30B90" w:rsidRPr="00F45AEC" w:rsidRDefault="00D30B90" w:rsidP="00D30B90">
      <w:pPr>
        <w:jc w:val="both"/>
        <w:rPr>
          <w:b/>
          <w:sz w:val="24"/>
          <w:szCs w:val="24"/>
        </w:rPr>
      </w:pPr>
    </w:p>
    <w:p w14:paraId="3A022CCC" w14:textId="77777777" w:rsidR="00D30B90" w:rsidRPr="00F45AEC" w:rsidRDefault="00D30B90" w:rsidP="00D30B90">
      <w:pPr>
        <w:pBdr>
          <w:top w:val="double" w:sz="4" w:space="1" w:color="auto"/>
          <w:left w:val="double" w:sz="4" w:space="0" w:color="auto"/>
          <w:bottom w:val="double" w:sz="4" w:space="1" w:color="auto"/>
          <w:right w:val="double" w:sz="4" w:space="4" w:color="auto"/>
        </w:pBdr>
        <w:jc w:val="both"/>
        <w:rPr>
          <w:rFonts w:ascii="LegacySanITCBoo" w:hAnsi="LegacySanITCBoo" w:cs="Arial"/>
          <w:sz w:val="23"/>
          <w:szCs w:val="23"/>
        </w:rPr>
      </w:pPr>
      <w:r w:rsidRPr="00F45AEC">
        <w:rPr>
          <w:rFonts w:ascii="LegacySanITCBoo" w:hAnsi="LegacySanITCBoo" w:cs="Arial"/>
          <w:sz w:val="23"/>
          <w:szCs w:val="23"/>
        </w:rPr>
        <w:t xml:space="preserve">Per emplenar el DEUC es recomana consultar la informació següent: </w:t>
      </w:r>
    </w:p>
    <w:p w14:paraId="007D566B" w14:textId="77777777" w:rsidR="00D30B90" w:rsidRPr="00F45AEC" w:rsidRDefault="00D30B90" w:rsidP="00D30B90">
      <w:pPr>
        <w:pBdr>
          <w:top w:val="double" w:sz="4" w:space="1" w:color="auto"/>
          <w:left w:val="double" w:sz="4" w:space="0" w:color="auto"/>
          <w:bottom w:val="double" w:sz="4" w:space="1" w:color="auto"/>
          <w:right w:val="double" w:sz="4" w:space="4" w:color="auto"/>
        </w:pBdr>
        <w:jc w:val="both"/>
        <w:rPr>
          <w:rFonts w:ascii="LegacySanITCBoo" w:hAnsi="LegacySanITCBoo" w:cs="Arial"/>
          <w:sz w:val="23"/>
          <w:szCs w:val="23"/>
        </w:rPr>
      </w:pPr>
      <w:r w:rsidRPr="00F45AEC">
        <w:rPr>
          <w:rFonts w:ascii="LegacySanITCBoo" w:hAnsi="LegacySanITCBoo" w:cs="Arial"/>
          <w:sz w:val="23"/>
          <w:szCs w:val="23"/>
        </w:rPr>
        <w:lastRenderedPageBreak/>
        <w:t xml:space="preserve">a) Reglament d’execució (UE) 2016/7 de la Comissió, de 5 de gener de 2016, pel qual s’estableix el formulari normalitzat del document europeu únic de contractació, disponible en l’enllaç següent: </w:t>
      </w:r>
    </w:p>
    <w:p w14:paraId="63690536" w14:textId="77777777" w:rsidR="00D30B90" w:rsidRPr="00F45AEC" w:rsidRDefault="00D30B90" w:rsidP="00D30B90">
      <w:pPr>
        <w:pBdr>
          <w:top w:val="double" w:sz="4" w:space="1" w:color="auto"/>
          <w:left w:val="double" w:sz="4" w:space="0" w:color="auto"/>
          <w:bottom w:val="double" w:sz="4" w:space="1" w:color="auto"/>
          <w:right w:val="double" w:sz="4" w:space="4" w:color="auto"/>
        </w:pBdr>
        <w:jc w:val="both"/>
        <w:rPr>
          <w:rFonts w:ascii="LegacySanITCBoo" w:hAnsi="LegacySanITCBoo" w:cs="Arial"/>
          <w:sz w:val="23"/>
          <w:szCs w:val="23"/>
        </w:rPr>
      </w:pPr>
      <w:r w:rsidRPr="00F45AEC">
        <w:rPr>
          <w:rFonts w:ascii="LegacySanITCBoo" w:hAnsi="LegacySanITCBoo" w:cs="Arial"/>
          <w:sz w:val="23"/>
          <w:szCs w:val="23"/>
        </w:rPr>
        <w:t>&lt;http://eur-lex.europa.eu/legal-content/ES/TXT/PDF/?uri=CELEX:32016R0007&amp;from=ES&gt;</w:t>
      </w:r>
    </w:p>
    <w:p w14:paraId="4EF9C741" w14:textId="77777777" w:rsidR="00D30B90" w:rsidRPr="00F45AEC" w:rsidRDefault="00D30B90" w:rsidP="00D30B90">
      <w:pPr>
        <w:pBdr>
          <w:top w:val="double" w:sz="4" w:space="1" w:color="auto"/>
          <w:left w:val="double" w:sz="4" w:space="0" w:color="auto"/>
          <w:bottom w:val="double" w:sz="4" w:space="1" w:color="auto"/>
          <w:right w:val="double" w:sz="4" w:space="4" w:color="auto"/>
        </w:pBdr>
        <w:jc w:val="both"/>
        <w:rPr>
          <w:rFonts w:ascii="LegacySanITCBoo" w:hAnsi="LegacySanITCBoo" w:cs="Arial"/>
          <w:sz w:val="23"/>
          <w:szCs w:val="23"/>
        </w:rPr>
      </w:pPr>
    </w:p>
    <w:p w14:paraId="5F5DD75D" w14:textId="77777777" w:rsidR="00D30B90" w:rsidRPr="00F45AEC" w:rsidRDefault="00D30B90" w:rsidP="00D30B90">
      <w:pPr>
        <w:pBdr>
          <w:top w:val="double" w:sz="4" w:space="1" w:color="auto"/>
          <w:left w:val="double" w:sz="4" w:space="0" w:color="auto"/>
          <w:bottom w:val="double" w:sz="4" w:space="1" w:color="auto"/>
          <w:right w:val="double" w:sz="4" w:space="4" w:color="auto"/>
        </w:pBdr>
        <w:jc w:val="both"/>
        <w:rPr>
          <w:rFonts w:ascii="LegacySanITCBoo" w:hAnsi="LegacySanITCBoo" w:cs="Arial"/>
          <w:sz w:val="23"/>
          <w:szCs w:val="23"/>
        </w:rPr>
      </w:pPr>
      <w:r w:rsidRPr="00F45AEC">
        <w:rPr>
          <w:rFonts w:ascii="LegacySanITCBoo" w:hAnsi="LegacySanITCBoo" w:cs="Arial"/>
          <w:sz w:val="23"/>
          <w:szCs w:val="23"/>
        </w:rPr>
        <w:t xml:space="preserve">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 </w:t>
      </w:r>
    </w:p>
    <w:p w14:paraId="2E1BE0F4" w14:textId="77777777" w:rsidR="00D30B90" w:rsidRPr="00F45AEC" w:rsidRDefault="00D30B90" w:rsidP="00D30B90">
      <w:pPr>
        <w:pBdr>
          <w:top w:val="double" w:sz="4" w:space="1" w:color="auto"/>
          <w:left w:val="double" w:sz="4" w:space="0" w:color="auto"/>
          <w:bottom w:val="double" w:sz="4" w:space="1" w:color="auto"/>
          <w:right w:val="double" w:sz="4" w:space="4" w:color="auto"/>
        </w:pBdr>
        <w:jc w:val="both"/>
        <w:rPr>
          <w:rFonts w:ascii="LegacySanITCBoo" w:hAnsi="LegacySanITCBoo" w:cs="Arial"/>
          <w:sz w:val="23"/>
          <w:szCs w:val="23"/>
        </w:rPr>
      </w:pPr>
      <w:r w:rsidRPr="00F45AEC">
        <w:rPr>
          <w:rFonts w:ascii="LegacySanITCBoo" w:hAnsi="LegacySanITCBoo" w:cs="Arial"/>
          <w:sz w:val="23"/>
          <w:szCs w:val="23"/>
        </w:rPr>
        <w:t>&lt;http://www.boe.es/boe/dias/2016/04/08/pdfs/BOE-A-2016-3392.pdf&gt;</w:t>
      </w:r>
    </w:p>
    <w:p w14:paraId="7E91C621" w14:textId="77777777" w:rsidR="00D30B90" w:rsidRPr="00F45AEC" w:rsidRDefault="00D30B90" w:rsidP="00D30B90">
      <w:pPr>
        <w:jc w:val="both"/>
        <w:rPr>
          <w:b/>
          <w:sz w:val="24"/>
          <w:szCs w:val="24"/>
        </w:rPr>
      </w:pPr>
    </w:p>
    <w:p w14:paraId="396AE9DB" w14:textId="77777777" w:rsidR="00D30B90" w:rsidRPr="00F45AEC" w:rsidRDefault="00D30B90" w:rsidP="00D30B90">
      <w:pPr>
        <w:jc w:val="center"/>
        <w:rPr>
          <w:bCs/>
          <w:sz w:val="24"/>
          <w:szCs w:val="24"/>
        </w:rPr>
      </w:pPr>
    </w:p>
    <w:p w14:paraId="559A58CA" w14:textId="3F399D1F" w:rsidR="00D30B90" w:rsidRPr="00F45AEC" w:rsidRDefault="00D30B90" w:rsidP="00D30B90">
      <w:pPr>
        <w:jc w:val="center"/>
        <w:rPr>
          <w:b/>
          <w:sz w:val="24"/>
          <w:szCs w:val="24"/>
        </w:rPr>
      </w:pPr>
      <w:r w:rsidRPr="00F45AEC">
        <w:rPr>
          <w:color w:val="FF0000"/>
          <w:sz w:val="24"/>
          <w:szCs w:val="24"/>
        </w:rPr>
        <w:br w:type="page"/>
      </w:r>
      <w:r w:rsidRPr="00F45AEC">
        <w:rPr>
          <w:b/>
          <w:sz w:val="24"/>
          <w:szCs w:val="24"/>
        </w:rPr>
        <w:lastRenderedPageBreak/>
        <w:t>ANNEX I</w:t>
      </w:r>
      <w:r>
        <w:rPr>
          <w:b/>
          <w:sz w:val="24"/>
          <w:szCs w:val="24"/>
        </w:rPr>
        <w:t>I</w:t>
      </w:r>
    </w:p>
    <w:p w14:paraId="1D4D1C3F" w14:textId="77777777" w:rsidR="00D30B90" w:rsidRPr="00BE203D" w:rsidRDefault="00D30B90" w:rsidP="00D30B90">
      <w:pPr>
        <w:jc w:val="center"/>
        <w:rPr>
          <w:b/>
          <w:sz w:val="24"/>
          <w:szCs w:val="24"/>
        </w:rPr>
      </w:pPr>
      <w:r>
        <w:rPr>
          <w:b/>
          <w:sz w:val="24"/>
          <w:szCs w:val="24"/>
        </w:rPr>
        <w:t>OPCIÓ</w:t>
      </w:r>
      <w:r w:rsidRPr="00F45AEC">
        <w:rPr>
          <w:b/>
          <w:sz w:val="24"/>
          <w:szCs w:val="24"/>
        </w:rPr>
        <w:t xml:space="preserve"> </w:t>
      </w:r>
      <w:r>
        <w:rPr>
          <w:b/>
          <w:sz w:val="24"/>
          <w:szCs w:val="24"/>
        </w:rPr>
        <w:t>B</w:t>
      </w:r>
      <w:r w:rsidRPr="00F45AEC">
        <w:rPr>
          <w:b/>
          <w:sz w:val="24"/>
          <w:szCs w:val="24"/>
        </w:rPr>
        <w:t xml:space="preserve">). </w:t>
      </w:r>
      <w:r>
        <w:rPr>
          <w:b/>
          <w:sz w:val="24"/>
          <w:szCs w:val="24"/>
        </w:rPr>
        <w:t xml:space="preserve">DECLARACIÓ RESPONSABLE DE </w:t>
      </w:r>
      <w:r w:rsidRPr="00BE203D">
        <w:rPr>
          <w:b/>
          <w:sz w:val="24"/>
          <w:szCs w:val="24"/>
        </w:rPr>
        <w:t xml:space="preserve">COMPLIMENT DE CONDICIONS </w:t>
      </w:r>
      <w:r>
        <w:rPr>
          <w:b/>
          <w:sz w:val="24"/>
          <w:szCs w:val="24"/>
        </w:rPr>
        <w:t>PRÈVIES</w:t>
      </w:r>
    </w:p>
    <w:p w14:paraId="32414EB7" w14:textId="77777777" w:rsidR="00D30B90" w:rsidRDefault="00D30B90" w:rsidP="00D30B90">
      <w:pPr>
        <w:jc w:val="center"/>
        <w:rPr>
          <w:b/>
          <w:sz w:val="24"/>
          <w:szCs w:val="24"/>
        </w:rPr>
      </w:pPr>
      <w:r>
        <w:rPr>
          <w:b/>
          <w:sz w:val="24"/>
          <w:szCs w:val="24"/>
        </w:rPr>
        <w:t>PROCEDIMENT OBERT SIMPLIFICAT</w:t>
      </w:r>
    </w:p>
    <w:p w14:paraId="0E75944E" w14:textId="77777777" w:rsidR="00D30B90" w:rsidRPr="00BE203D" w:rsidRDefault="00D30B90" w:rsidP="00D30B90">
      <w:pPr>
        <w:jc w:val="both"/>
        <w:rPr>
          <w:b/>
          <w:sz w:val="24"/>
          <w:szCs w:val="24"/>
        </w:rPr>
      </w:pPr>
    </w:p>
    <w:p w14:paraId="4FC7354C" w14:textId="77777777" w:rsidR="00D30B90" w:rsidRPr="00BE203D" w:rsidRDefault="00D30B90" w:rsidP="00D30B90">
      <w:pPr>
        <w:jc w:val="both"/>
        <w:rPr>
          <w:sz w:val="24"/>
          <w:szCs w:val="24"/>
        </w:rPr>
      </w:pPr>
      <w:r w:rsidRPr="00BE203D">
        <w:rPr>
          <w:sz w:val="24"/>
          <w:szCs w:val="24"/>
        </w:rPr>
        <w:t>Declaració responsable de la licitadora indicativa del compliment de les condicions establertes legalment per contractar amb l’Administració.</w:t>
      </w:r>
    </w:p>
    <w:p w14:paraId="285490F5" w14:textId="77777777" w:rsidR="00D30B90" w:rsidRDefault="00D30B90" w:rsidP="00D30B90">
      <w:pPr>
        <w:jc w:val="both"/>
        <w:rPr>
          <w:sz w:val="24"/>
          <w:szCs w:val="24"/>
        </w:rPr>
      </w:pPr>
    </w:p>
    <w:p w14:paraId="4F49D381" w14:textId="77777777" w:rsidR="00D30B90" w:rsidRPr="00BE203D" w:rsidRDefault="00D30B90" w:rsidP="00D30B90">
      <w:pPr>
        <w:jc w:val="both"/>
        <w:rPr>
          <w:sz w:val="24"/>
          <w:szCs w:val="24"/>
        </w:rPr>
      </w:pPr>
      <w:r w:rsidRPr="00BE203D">
        <w:rPr>
          <w:sz w:val="24"/>
          <w:szCs w:val="24"/>
        </w:rPr>
        <w:t>Es presentarà de conformitat amb el següent model:</w:t>
      </w:r>
    </w:p>
    <w:p w14:paraId="5E43E729" w14:textId="77777777" w:rsidR="00D30B90" w:rsidRPr="00BE203D" w:rsidRDefault="00D30B90" w:rsidP="00D30B90">
      <w:pPr>
        <w:jc w:val="both"/>
        <w:rPr>
          <w:sz w:val="24"/>
          <w:szCs w:val="24"/>
        </w:rPr>
      </w:pPr>
    </w:p>
    <w:p w14:paraId="6E07EDED" w14:textId="77777777" w:rsidR="00D30B90" w:rsidRPr="00BE203D" w:rsidRDefault="00D30B90" w:rsidP="00D30B90">
      <w:pPr>
        <w:jc w:val="both"/>
        <w:rPr>
          <w:sz w:val="24"/>
          <w:szCs w:val="24"/>
        </w:rPr>
      </w:pPr>
      <w:r w:rsidRPr="00BE203D">
        <w:rPr>
          <w:sz w:val="24"/>
          <w:szCs w:val="24"/>
        </w:rPr>
        <w:t xml:space="preserve">                                MODEL DE DECLARACIÓ RESPONSABLE</w:t>
      </w:r>
    </w:p>
    <w:p w14:paraId="413F9BBA" w14:textId="77777777" w:rsidR="00D30B90" w:rsidRPr="00BE203D" w:rsidRDefault="00D30B90" w:rsidP="00D30B90">
      <w:pPr>
        <w:jc w:val="both"/>
        <w:rPr>
          <w:sz w:val="24"/>
          <w:szCs w:val="24"/>
        </w:rPr>
      </w:pPr>
    </w:p>
    <w:p w14:paraId="40460783" w14:textId="77777777" w:rsidR="00D30B90" w:rsidRPr="001B71B8" w:rsidRDefault="00D30B90" w:rsidP="00D30B90">
      <w:pPr>
        <w:jc w:val="both"/>
        <w:rPr>
          <w:b/>
          <w:bCs/>
          <w:sz w:val="24"/>
          <w:szCs w:val="24"/>
        </w:rPr>
      </w:pPr>
      <w:smartTag w:uri="urn:schemas-microsoft-com:office:smarttags" w:element="PersonName">
        <w:smartTagPr>
          <w:attr w:name="ProductID" w:val="La Sra"/>
        </w:smartTagPr>
        <w:r w:rsidRPr="00BE203D">
          <w:rPr>
            <w:sz w:val="24"/>
            <w:szCs w:val="24"/>
          </w:rPr>
          <w:t>La Sra</w:t>
        </w:r>
      </w:smartTag>
      <w:r w:rsidRPr="00BE203D">
        <w:rPr>
          <w:sz w:val="24"/>
          <w:szCs w:val="24"/>
        </w:rPr>
        <w:t xml:space="preserve">/El Sr. ...................................................., amb domicili a efectes de notificacions a .............................., C/ ........................................................, número ................, amb DNI número ...................................., en representació de l’Entitat  ......................................... amb NIF ..................................., (ò en el seu cas en representació de la unió temporal d’empresaris formada per l’empresa ............................................., amb NIF: ..............., amb una participació del ..... % en </w:t>
      </w:r>
      <w:smartTag w:uri="urn:schemas-microsoft-com:office:smarttags" w:element="PersonName">
        <w:smartTagPr>
          <w:attr w:name="ProductID" w:val="la UTE"/>
        </w:smartTagPr>
        <w:r w:rsidRPr="00BE203D">
          <w:rPr>
            <w:sz w:val="24"/>
            <w:szCs w:val="24"/>
          </w:rPr>
          <w:t>la UTE</w:t>
        </w:r>
      </w:smartTag>
      <w:r w:rsidRPr="00BE203D">
        <w:rPr>
          <w:sz w:val="24"/>
          <w:szCs w:val="24"/>
        </w:rPr>
        <w:t xml:space="preserve"> i l’empresa......................................................, amb NIF......................, amb una participació del ....... % en </w:t>
      </w:r>
      <w:smartTag w:uri="urn:schemas-microsoft-com:office:smarttags" w:element="PersonName">
        <w:smartTagPr>
          <w:attr w:name="ProductID" w:val="la UTE"/>
        </w:smartTagPr>
        <w:r w:rsidRPr="00BE203D">
          <w:rPr>
            <w:sz w:val="24"/>
            <w:szCs w:val="24"/>
          </w:rPr>
          <w:t>la UTE</w:t>
        </w:r>
      </w:smartTag>
      <w:r w:rsidRPr="00BE203D">
        <w:rPr>
          <w:sz w:val="24"/>
          <w:szCs w:val="24"/>
        </w:rPr>
        <w:t xml:space="preserve">) als efectes de la seva participació a la licitació del </w:t>
      </w:r>
      <w:r w:rsidRPr="00F45AEC">
        <w:rPr>
          <w:b/>
          <w:bCs/>
          <w:sz w:val="24"/>
          <w:szCs w:val="24"/>
        </w:rPr>
        <w:t xml:space="preserve">CONTRACTE DEL </w:t>
      </w:r>
      <w:r w:rsidRPr="00F45AEC">
        <w:rPr>
          <w:b/>
          <w:sz w:val="24"/>
        </w:rPr>
        <w:t xml:space="preserve">SERVEI </w:t>
      </w:r>
      <w:r w:rsidRPr="00E76A68">
        <w:rPr>
          <w:b/>
          <w:sz w:val="24"/>
          <w:highlight w:val="yellow"/>
        </w:rPr>
        <w:t>____________________________________________________________________________________________________________</w:t>
      </w:r>
      <w:r w:rsidRPr="00F45AEC">
        <w:rPr>
          <w:b/>
          <w:sz w:val="24"/>
        </w:rPr>
        <w:t xml:space="preserve">, MITJANÇANT PROCEDIMENT </w:t>
      </w:r>
      <w:r w:rsidRPr="00E76A68">
        <w:rPr>
          <w:b/>
          <w:i/>
          <w:sz w:val="24"/>
          <w:highlight w:val="yellow"/>
        </w:rPr>
        <w:t>OBERT//OBERT SIMPLIFICAT//OBERT SUMARI</w:t>
      </w:r>
      <w:r w:rsidRPr="00F45AEC">
        <w:rPr>
          <w:b/>
          <w:sz w:val="24"/>
        </w:rPr>
        <w:t>, MILLOR OFERTA QUALITAT-PREU</w:t>
      </w:r>
      <w:r>
        <w:rPr>
          <w:b/>
          <w:sz w:val="24"/>
        </w:rPr>
        <w:t>,</w:t>
      </w:r>
      <w:r w:rsidRPr="00F45AEC">
        <w:rPr>
          <w:b/>
          <w:sz w:val="24"/>
        </w:rPr>
        <w:t xml:space="preserve"> </w:t>
      </w:r>
      <w:r w:rsidRPr="00E76A68">
        <w:rPr>
          <w:b/>
          <w:i/>
          <w:sz w:val="24"/>
          <w:highlight w:val="yellow"/>
        </w:rPr>
        <w:t>CRITERI ÚNIC//</w:t>
      </w:r>
      <w:r w:rsidRPr="00E76A68">
        <w:rPr>
          <w:b/>
          <w:i/>
          <w:sz w:val="24"/>
          <w:szCs w:val="24"/>
          <w:highlight w:val="yellow"/>
        </w:rPr>
        <w:t>DIVERSOS CRITERIS D’ADJUDICACIÓ</w:t>
      </w:r>
      <w:r w:rsidRPr="00F45AEC">
        <w:rPr>
          <w:b/>
          <w:sz w:val="24"/>
          <w:szCs w:val="24"/>
        </w:rPr>
        <w:t xml:space="preserve">, TRAMITACIÓ </w:t>
      </w:r>
      <w:r w:rsidRPr="00E76A68">
        <w:rPr>
          <w:b/>
          <w:i/>
          <w:sz w:val="24"/>
          <w:szCs w:val="24"/>
          <w:highlight w:val="yellow"/>
        </w:rPr>
        <w:t>ORDINÀRIA//D’URGÈNCIA</w:t>
      </w:r>
      <w:r w:rsidRPr="00F45AEC">
        <w:rPr>
          <w:b/>
          <w:bCs/>
          <w:sz w:val="24"/>
          <w:szCs w:val="24"/>
        </w:rPr>
        <w:t xml:space="preserve">. EXPEDIENT DE CONTRACTACIÓ NÚM: </w:t>
      </w:r>
      <w:r w:rsidRPr="00E76A68">
        <w:rPr>
          <w:b/>
          <w:bCs/>
          <w:i/>
          <w:sz w:val="24"/>
          <w:szCs w:val="24"/>
          <w:highlight w:val="yellow"/>
        </w:rPr>
        <w:t>CN-**/20**.</w:t>
      </w:r>
      <w:r w:rsidRPr="00F45AEC">
        <w:rPr>
          <w:sz w:val="24"/>
          <w:szCs w:val="24"/>
        </w:rPr>
        <w:t>,</w:t>
      </w:r>
      <w:r w:rsidRPr="001B71B8">
        <w:rPr>
          <w:b/>
          <w:bCs/>
          <w:sz w:val="24"/>
          <w:szCs w:val="24"/>
        </w:rPr>
        <w:t>.</w:t>
      </w:r>
    </w:p>
    <w:p w14:paraId="599AF75E" w14:textId="77777777" w:rsidR="00D30B90" w:rsidRPr="00BE203D" w:rsidRDefault="00D30B90" w:rsidP="00D30B90">
      <w:pPr>
        <w:jc w:val="both"/>
        <w:rPr>
          <w:sz w:val="24"/>
          <w:szCs w:val="24"/>
        </w:rPr>
      </w:pPr>
    </w:p>
    <w:p w14:paraId="2910B5A1" w14:textId="77777777" w:rsidR="00D30B90" w:rsidRPr="00BE203D" w:rsidRDefault="00D30B90" w:rsidP="00D30B90">
      <w:pPr>
        <w:jc w:val="both"/>
        <w:rPr>
          <w:sz w:val="24"/>
          <w:szCs w:val="24"/>
        </w:rPr>
      </w:pPr>
      <w:r w:rsidRPr="00BE203D">
        <w:rPr>
          <w:sz w:val="24"/>
          <w:szCs w:val="24"/>
        </w:rPr>
        <w:t xml:space="preserve">DECLARA SOTA </w:t>
      </w:r>
      <w:smartTag w:uri="urn:schemas-microsoft-com:office:smarttags" w:element="PersonName">
        <w:smartTagPr>
          <w:attr w:name="ProductID" w:val="LA SEVA RESPONSABILITAT"/>
        </w:smartTagPr>
        <w:r w:rsidRPr="00BE203D">
          <w:rPr>
            <w:sz w:val="24"/>
            <w:szCs w:val="24"/>
          </w:rPr>
          <w:t>LA SEVA RESPONSABILITAT</w:t>
        </w:r>
      </w:smartTag>
    </w:p>
    <w:p w14:paraId="0114AB39" w14:textId="77777777" w:rsidR="00D30B90" w:rsidRPr="00BE203D" w:rsidRDefault="00D30B90" w:rsidP="00D30B90">
      <w:pPr>
        <w:jc w:val="both"/>
        <w:rPr>
          <w:sz w:val="24"/>
          <w:szCs w:val="24"/>
        </w:rPr>
      </w:pPr>
    </w:p>
    <w:p w14:paraId="10F952FF" w14:textId="77777777" w:rsidR="00D30B90" w:rsidRPr="00E03D9D" w:rsidRDefault="00D30B90" w:rsidP="00D30B90">
      <w:pPr>
        <w:jc w:val="both"/>
        <w:rPr>
          <w:bCs/>
          <w:sz w:val="24"/>
          <w:szCs w:val="24"/>
        </w:rPr>
      </w:pPr>
      <w:r w:rsidRPr="00BE203D">
        <w:rPr>
          <w:b/>
          <w:bCs/>
          <w:sz w:val="24"/>
          <w:szCs w:val="24"/>
        </w:rPr>
        <w:t>Primer.-</w:t>
      </w:r>
      <w:r w:rsidRPr="00BE203D">
        <w:rPr>
          <w:sz w:val="24"/>
          <w:szCs w:val="24"/>
        </w:rPr>
        <w:t xml:space="preserve"> Que es disposa a participar en la licitació del contracte </w:t>
      </w:r>
      <w:r w:rsidRPr="007843F8">
        <w:rPr>
          <w:sz w:val="24"/>
          <w:szCs w:val="24"/>
        </w:rPr>
        <w:t>de</w:t>
      </w:r>
      <w:r>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18AE">
        <w:rPr>
          <w:sz w:val="24"/>
        </w:rPr>
        <w:t xml:space="preserve">, </w:t>
      </w:r>
      <w:r w:rsidRPr="00E03D9D">
        <w:rPr>
          <w:sz w:val="24"/>
        </w:rPr>
        <w:t xml:space="preserve">mitjançant procediment </w:t>
      </w:r>
      <w:r w:rsidRPr="00E03D9D">
        <w:rPr>
          <w:i/>
          <w:sz w:val="24"/>
          <w:highlight w:val="yellow"/>
        </w:rPr>
        <w:t>obert//obert simplificat//obert sumari</w:t>
      </w:r>
      <w:r w:rsidRPr="00E03D9D">
        <w:rPr>
          <w:sz w:val="24"/>
        </w:rPr>
        <w:t xml:space="preserve">, millor oferta qualitat-preu, </w:t>
      </w:r>
      <w:r w:rsidRPr="00E03D9D">
        <w:rPr>
          <w:i/>
          <w:sz w:val="24"/>
          <w:highlight w:val="yellow"/>
        </w:rPr>
        <w:t>criteri únic//</w:t>
      </w:r>
      <w:r w:rsidRPr="00E03D9D">
        <w:rPr>
          <w:i/>
          <w:sz w:val="24"/>
          <w:szCs w:val="24"/>
          <w:highlight w:val="yellow"/>
        </w:rPr>
        <w:t>diversos criteris d’adjudicació</w:t>
      </w:r>
      <w:r w:rsidRPr="00E03D9D">
        <w:rPr>
          <w:sz w:val="24"/>
          <w:szCs w:val="24"/>
        </w:rPr>
        <w:t xml:space="preserve">, tramitació </w:t>
      </w:r>
      <w:r w:rsidRPr="00E03D9D">
        <w:rPr>
          <w:i/>
          <w:sz w:val="24"/>
          <w:szCs w:val="24"/>
          <w:highlight w:val="yellow"/>
        </w:rPr>
        <w:t>ordinària//d’urgència</w:t>
      </w:r>
      <w:r w:rsidRPr="00E03D9D">
        <w:rPr>
          <w:bCs/>
          <w:sz w:val="24"/>
          <w:szCs w:val="24"/>
        </w:rPr>
        <w:t xml:space="preserve">. Expedient de contractació núm: </w:t>
      </w:r>
      <w:r w:rsidRPr="00E03D9D">
        <w:rPr>
          <w:bCs/>
          <w:i/>
          <w:sz w:val="24"/>
          <w:szCs w:val="24"/>
          <w:highlight w:val="yellow"/>
        </w:rPr>
        <w:t>cn-**/20**.</w:t>
      </w:r>
      <w:r w:rsidRPr="00E03D9D">
        <w:rPr>
          <w:sz w:val="24"/>
          <w:szCs w:val="24"/>
        </w:rPr>
        <w:t>,</w:t>
      </w:r>
      <w:r w:rsidRPr="00E03D9D">
        <w:rPr>
          <w:bCs/>
          <w:sz w:val="24"/>
          <w:szCs w:val="24"/>
        </w:rPr>
        <w:t>..</w:t>
      </w:r>
    </w:p>
    <w:p w14:paraId="47F1B756" w14:textId="77777777" w:rsidR="00D30B90" w:rsidRPr="00BE203D" w:rsidRDefault="00D30B90" w:rsidP="00D30B90">
      <w:pPr>
        <w:jc w:val="both"/>
        <w:rPr>
          <w:b/>
          <w:bCs/>
          <w:sz w:val="24"/>
          <w:szCs w:val="24"/>
        </w:rPr>
      </w:pPr>
    </w:p>
    <w:p w14:paraId="1F133426" w14:textId="77777777" w:rsidR="00D30B90" w:rsidRPr="00BE203D" w:rsidRDefault="00D30B90" w:rsidP="00D30B90">
      <w:pPr>
        <w:jc w:val="both"/>
        <w:rPr>
          <w:sz w:val="24"/>
          <w:szCs w:val="24"/>
        </w:rPr>
      </w:pPr>
      <w:r w:rsidRPr="00BE203D">
        <w:rPr>
          <w:b/>
          <w:bCs/>
          <w:sz w:val="24"/>
          <w:szCs w:val="24"/>
        </w:rPr>
        <w:t xml:space="preserve">Segon.- </w:t>
      </w:r>
      <w:r w:rsidRPr="00BE203D">
        <w:rPr>
          <w:sz w:val="24"/>
          <w:szCs w:val="24"/>
        </w:rPr>
        <w:t>Que manifesto la meva voluntat de rebre les notificacions pe</w:t>
      </w:r>
      <w:r>
        <w:rPr>
          <w:sz w:val="24"/>
          <w:szCs w:val="24"/>
        </w:rPr>
        <w:t>ls</w:t>
      </w:r>
      <w:r w:rsidRPr="00BE203D">
        <w:rPr>
          <w:sz w:val="24"/>
          <w:szCs w:val="24"/>
        </w:rPr>
        <w:t xml:space="preserve"> mitjans electrònics </w:t>
      </w:r>
      <w:r>
        <w:rPr>
          <w:sz w:val="24"/>
          <w:szCs w:val="24"/>
        </w:rPr>
        <w:t xml:space="preserve">indicats en el plec de clàusules administratives particulars </w:t>
      </w:r>
      <w:r w:rsidRPr="00BE203D">
        <w:rPr>
          <w:sz w:val="24"/>
          <w:szCs w:val="24"/>
        </w:rPr>
        <w:t>i que a aquests efectes, l’adreça de correu electrònic que deixo indicada per que l’Ajuntament pugui efectuar els avisos per a la pràctica de notificacions per mitjans electrònics derivades d’aquest procediment és la següent:</w:t>
      </w:r>
    </w:p>
    <w:p w14:paraId="3EC46621" w14:textId="77777777" w:rsidR="00D30B90" w:rsidRPr="00BE203D" w:rsidRDefault="00D30B90" w:rsidP="00D30B90">
      <w:pPr>
        <w:jc w:val="both"/>
        <w:rPr>
          <w:sz w:val="24"/>
          <w:szCs w:val="24"/>
        </w:rPr>
      </w:pPr>
    </w:p>
    <w:p w14:paraId="0F8ECF0A" w14:textId="77777777" w:rsidR="00D30B90" w:rsidRDefault="00D30B90" w:rsidP="00D30B90">
      <w:pPr>
        <w:jc w:val="both"/>
        <w:rPr>
          <w:sz w:val="28"/>
          <w:szCs w:val="28"/>
        </w:rPr>
      </w:pPr>
      <w:r w:rsidRPr="000B345E">
        <w:rPr>
          <w:b/>
          <w:sz w:val="28"/>
          <w:szCs w:val="28"/>
        </w:rPr>
        <w:t xml:space="preserve">Adreça electrònica </w:t>
      </w:r>
      <w:r w:rsidRPr="000B345E">
        <w:rPr>
          <w:sz w:val="28"/>
          <w:szCs w:val="28"/>
        </w:rPr>
        <w:t>per a notificacions (</w:t>
      </w:r>
      <w:r w:rsidRPr="000B345E">
        <w:rPr>
          <w:b/>
          <w:sz w:val="28"/>
          <w:szCs w:val="28"/>
          <w:u w:val="single"/>
        </w:rPr>
        <w:t>obligatori indicar-ho</w:t>
      </w:r>
      <w:r w:rsidRPr="000B345E">
        <w:rPr>
          <w:sz w:val="28"/>
          <w:szCs w:val="28"/>
        </w:rPr>
        <w:t>):</w:t>
      </w:r>
    </w:p>
    <w:p w14:paraId="74A97E4F" w14:textId="77777777" w:rsidR="00D30B90" w:rsidRPr="000B345E" w:rsidRDefault="00D30B90" w:rsidP="00D30B90">
      <w:pPr>
        <w:jc w:val="both"/>
        <w:rPr>
          <w:sz w:val="28"/>
          <w:szCs w:val="28"/>
        </w:rPr>
      </w:pPr>
      <w:r w:rsidRPr="000B345E">
        <w:rPr>
          <w:b/>
          <w:sz w:val="28"/>
          <w:szCs w:val="28"/>
        </w:rPr>
        <w:t>(e-</w:t>
      </w:r>
      <w:r>
        <w:rPr>
          <w:b/>
          <w:sz w:val="28"/>
          <w:szCs w:val="28"/>
        </w:rPr>
        <w:t>ma</w:t>
      </w:r>
      <w:r w:rsidRPr="000B345E">
        <w:rPr>
          <w:b/>
          <w:sz w:val="28"/>
          <w:szCs w:val="28"/>
        </w:rPr>
        <w:t>il)</w:t>
      </w:r>
      <w:r>
        <w:rPr>
          <w:b/>
          <w:sz w:val="28"/>
          <w:szCs w:val="28"/>
        </w:rPr>
        <w:t xml:space="preserve">: </w:t>
      </w:r>
      <w:r w:rsidRPr="000B345E">
        <w:rPr>
          <w:sz w:val="28"/>
          <w:szCs w:val="28"/>
        </w:rPr>
        <w:t>.........................................................................................................</w:t>
      </w:r>
    </w:p>
    <w:p w14:paraId="255F8813" w14:textId="77777777" w:rsidR="00D30B90" w:rsidRPr="000B345E" w:rsidRDefault="00D30B90" w:rsidP="00D30B90">
      <w:pPr>
        <w:jc w:val="both"/>
        <w:rPr>
          <w:sz w:val="28"/>
          <w:szCs w:val="28"/>
        </w:rPr>
      </w:pPr>
    </w:p>
    <w:p w14:paraId="5CF3FF9E" w14:textId="77777777" w:rsidR="00D30B90" w:rsidRPr="00BE203D" w:rsidRDefault="00D30B90" w:rsidP="00D30B90">
      <w:pPr>
        <w:jc w:val="both"/>
        <w:rPr>
          <w:b/>
          <w:bCs/>
          <w:sz w:val="24"/>
          <w:szCs w:val="24"/>
        </w:rPr>
      </w:pPr>
      <w:r w:rsidRPr="00BE203D">
        <w:rPr>
          <w:sz w:val="24"/>
          <w:szCs w:val="24"/>
        </w:rPr>
        <w:lastRenderedPageBreak/>
        <w:t>Que així mateix disposa de fax, número:................................., i telèfon núm:.........................</w:t>
      </w:r>
    </w:p>
    <w:p w14:paraId="17A22B84" w14:textId="77777777" w:rsidR="00D30B90" w:rsidRPr="00BE203D" w:rsidRDefault="00D30B90" w:rsidP="00D30B90">
      <w:pPr>
        <w:jc w:val="both"/>
        <w:rPr>
          <w:b/>
          <w:bCs/>
          <w:sz w:val="24"/>
          <w:szCs w:val="24"/>
        </w:rPr>
      </w:pPr>
    </w:p>
    <w:p w14:paraId="436C15A2" w14:textId="77777777" w:rsidR="00D30B90" w:rsidRPr="00BE203D" w:rsidRDefault="00D30B90" w:rsidP="00D30B90">
      <w:pPr>
        <w:jc w:val="both"/>
        <w:rPr>
          <w:sz w:val="24"/>
          <w:szCs w:val="24"/>
        </w:rPr>
      </w:pPr>
      <w:r>
        <w:rPr>
          <w:b/>
          <w:bCs/>
          <w:sz w:val="24"/>
          <w:szCs w:val="24"/>
        </w:rPr>
        <w:t>Tercer</w:t>
      </w:r>
      <w:r w:rsidRPr="00BE203D">
        <w:rPr>
          <w:b/>
          <w:bCs/>
          <w:sz w:val="24"/>
          <w:szCs w:val="24"/>
        </w:rPr>
        <w:t xml:space="preserve">.- </w:t>
      </w:r>
      <w:r w:rsidRPr="00BE203D">
        <w:rPr>
          <w:sz w:val="24"/>
          <w:szCs w:val="24"/>
        </w:rPr>
        <w:t>Que compleix amb tots els requisi</w:t>
      </w:r>
      <w:r>
        <w:rPr>
          <w:sz w:val="24"/>
          <w:szCs w:val="24"/>
        </w:rPr>
        <w:t xml:space="preserve">ts previs exigits per la Llei de Contractes del Sector Públic </w:t>
      </w:r>
      <w:r w:rsidRPr="00BE203D">
        <w:rPr>
          <w:sz w:val="24"/>
          <w:szCs w:val="24"/>
        </w:rPr>
        <w:t>per ser adjudicatari del contracte administratiu de referència, en concret:</w:t>
      </w:r>
    </w:p>
    <w:p w14:paraId="2486C7E9" w14:textId="77777777" w:rsidR="00D30B90" w:rsidRPr="00BE203D" w:rsidRDefault="00D30B90" w:rsidP="00D30B90">
      <w:pPr>
        <w:ind w:left="360"/>
        <w:jc w:val="both"/>
        <w:rPr>
          <w:sz w:val="24"/>
          <w:szCs w:val="24"/>
        </w:rPr>
      </w:pPr>
    </w:p>
    <w:p w14:paraId="61B00A3D" w14:textId="77777777" w:rsidR="00D30B90" w:rsidRPr="00BE203D" w:rsidRDefault="00D30B90" w:rsidP="00D30B90">
      <w:pPr>
        <w:numPr>
          <w:ilvl w:val="0"/>
          <w:numId w:val="4"/>
        </w:numPr>
        <w:jc w:val="both"/>
        <w:rPr>
          <w:sz w:val="24"/>
          <w:szCs w:val="24"/>
        </w:rPr>
      </w:pPr>
      <w:r w:rsidRPr="00BE203D">
        <w:rPr>
          <w:sz w:val="24"/>
          <w:szCs w:val="24"/>
        </w:rPr>
        <w:t>Que disposa de capacitat i/o personalitat jurídica, i en el seu cas, de l’oportuna representació (en el cas d’unions temporals d’empresaris, declaren que assumeixen el compromís de constituir-se formalment com a tal en cas de resultar adjudicatària).</w:t>
      </w:r>
    </w:p>
    <w:p w14:paraId="3985A2C6" w14:textId="77777777" w:rsidR="00D30B90" w:rsidRPr="00BE203D" w:rsidRDefault="00D30B90" w:rsidP="00D30B90">
      <w:pPr>
        <w:numPr>
          <w:ilvl w:val="0"/>
          <w:numId w:val="4"/>
        </w:numPr>
        <w:jc w:val="both"/>
        <w:rPr>
          <w:b/>
          <w:bCs/>
          <w:sz w:val="24"/>
          <w:szCs w:val="24"/>
        </w:rPr>
      </w:pPr>
      <w:r w:rsidRPr="00BE203D">
        <w:rPr>
          <w:sz w:val="24"/>
          <w:szCs w:val="24"/>
        </w:rPr>
        <w:t xml:space="preserve">Que l’empresa/particular compta amb els requisits de solvència econòmica i financera i tècnica i professional exigits a l’apartat J del quadre de característiques del PCAP i que així mateix compta amb la resta de requisits de solvència exigits a la lletra J) del quadre de característiques i a la clàusula 5ª del PCAP. Si es tracta d’un empresari no espanyol d’estats membres de </w:t>
      </w:r>
      <w:smartTag w:uri="urn:schemas-microsoft-com:office:smarttags" w:element="PersonName">
        <w:smartTagPr>
          <w:attr w:name="ProductID" w:val="la Uni￳ Europea"/>
        </w:smartTagPr>
        <w:smartTag w:uri="urn:schemas-microsoft-com:office:smarttags" w:element="PersonName">
          <w:smartTagPr>
            <w:attr w:name="ProductID" w:val="la Uni￳"/>
          </w:smartTagPr>
          <w:r w:rsidRPr="00BE203D">
            <w:rPr>
              <w:sz w:val="24"/>
              <w:szCs w:val="24"/>
            </w:rPr>
            <w:t>la Unió</w:t>
          </w:r>
        </w:smartTag>
        <w:r w:rsidRPr="00BE203D">
          <w:rPr>
            <w:sz w:val="24"/>
            <w:szCs w:val="24"/>
          </w:rPr>
          <w:t xml:space="preserve"> Europea</w:t>
        </w:r>
      </w:smartTag>
      <w:r w:rsidRPr="00BE203D">
        <w:rPr>
          <w:sz w:val="24"/>
          <w:szCs w:val="24"/>
        </w:rPr>
        <w:t>, que compta amb els requisits de solvència econòmica, financera i tècnica i professional establerts a la clàusula 5ª i a la lletra J del quadre de característiques del plec de clàusules administratives particulars.</w:t>
      </w:r>
    </w:p>
    <w:p w14:paraId="56C24CE3" w14:textId="77777777" w:rsidR="00D30B90" w:rsidRPr="00BE203D" w:rsidRDefault="00D30B90" w:rsidP="00D30B90">
      <w:pPr>
        <w:numPr>
          <w:ilvl w:val="0"/>
          <w:numId w:val="4"/>
        </w:numPr>
        <w:jc w:val="both"/>
        <w:rPr>
          <w:b/>
          <w:bCs/>
          <w:sz w:val="24"/>
          <w:szCs w:val="24"/>
        </w:rPr>
      </w:pPr>
      <w:r w:rsidRPr="00BE203D">
        <w:rPr>
          <w:sz w:val="24"/>
          <w:szCs w:val="24"/>
        </w:rPr>
        <w:t xml:space="preserve">Que no està incursa en cap de les causes de prohibició de contractar recollides a l’article </w:t>
      </w:r>
      <w:r>
        <w:rPr>
          <w:sz w:val="24"/>
          <w:szCs w:val="24"/>
        </w:rPr>
        <w:t>71</w:t>
      </w:r>
      <w:r w:rsidRPr="00BE203D">
        <w:rPr>
          <w:sz w:val="24"/>
          <w:szCs w:val="24"/>
        </w:rPr>
        <w:t xml:space="preserve"> de</w:t>
      </w:r>
      <w:r>
        <w:rPr>
          <w:sz w:val="24"/>
          <w:szCs w:val="24"/>
        </w:rPr>
        <w:t xml:space="preserve"> l’LCSP</w:t>
      </w:r>
      <w:r w:rsidRPr="00BE203D">
        <w:rPr>
          <w:sz w:val="24"/>
          <w:szCs w:val="24"/>
        </w:rPr>
        <w:t>, i que es troba al corrent amb el compliment de les obligacions tributàries amb l’Administració de l’Estat i amb l’Ajuntament d’Alcúdia, i també amb el compliment de les seves obligacions amb la seguretat social.</w:t>
      </w:r>
    </w:p>
    <w:p w14:paraId="770C7AD3" w14:textId="77777777" w:rsidR="00D30B90" w:rsidRPr="00BE203D" w:rsidRDefault="00D30B90" w:rsidP="00D30B90">
      <w:pPr>
        <w:numPr>
          <w:ilvl w:val="0"/>
          <w:numId w:val="4"/>
        </w:numPr>
        <w:jc w:val="both"/>
        <w:rPr>
          <w:b/>
          <w:bCs/>
          <w:sz w:val="24"/>
          <w:szCs w:val="24"/>
        </w:rPr>
      </w:pPr>
      <w:r w:rsidRPr="00BE203D">
        <w:rPr>
          <w:sz w:val="24"/>
          <w:szCs w:val="24"/>
        </w:rPr>
        <w:t xml:space="preserve">Que d’acord amb l’establert a l’article 42 del Reial  Decret Legislatiu 1/2013 l’empresa compta amb un percentatge igual o superior al 2% de treballadors amb discapacitat dins el total de plantilla de l’empresa; o que es troba exempta d’aquesta obligació i en aquest cas que es compromet a acreditar l’excepcionalitat i les mesures a aquest efecte aplicades. </w:t>
      </w:r>
      <w:r>
        <w:rPr>
          <w:sz w:val="24"/>
          <w:szCs w:val="24"/>
        </w:rPr>
        <w:t xml:space="preserve">I que així mateix l’empresa a la que representa compleix el principi d’igualtat de tracte i d’oportunitats i bé compta amb un pla d’igualtat que s’aplica a l’empresa o bé si no en disposa és perquè no està obligada a aplicar-ne. </w:t>
      </w:r>
    </w:p>
    <w:p w14:paraId="34D0F31A" w14:textId="77777777" w:rsidR="00D30B90" w:rsidRPr="00BE203D" w:rsidRDefault="00D30B90" w:rsidP="00D30B90">
      <w:pPr>
        <w:numPr>
          <w:ilvl w:val="0"/>
          <w:numId w:val="4"/>
        </w:numPr>
        <w:jc w:val="both"/>
        <w:rPr>
          <w:b/>
          <w:bCs/>
          <w:sz w:val="24"/>
          <w:szCs w:val="24"/>
        </w:rPr>
      </w:pPr>
      <w:r w:rsidRPr="00BE203D">
        <w:rPr>
          <w:sz w:val="24"/>
          <w:szCs w:val="24"/>
        </w:rPr>
        <w:t xml:space="preserve">Que es sotmet a la jurisdicció dels jutjats i tribunals espanyols de qualsevol ordre, per totes les incidències que de forma directa o indirecta puguin sorgir del contracte, amb renúncia, en el seu cas, al </w:t>
      </w:r>
      <w:r w:rsidRPr="00BE203D">
        <w:rPr>
          <w:i/>
          <w:iCs/>
          <w:sz w:val="24"/>
          <w:szCs w:val="24"/>
        </w:rPr>
        <w:t>“fur”</w:t>
      </w:r>
      <w:r w:rsidRPr="00BE203D">
        <w:rPr>
          <w:sz w:val="24"/>
          <w:szCs w:val="24"/>
        </w:rPr>
        <w:t xml:space="preserve"> jurisdiccional estranger que pogués correspondre al licitador (en el cas d’empreses estrangeres).</w:t>
      </w:r>
    </w:p>
    <w:p w14:paraId="4F0B0F6D" w14:textId="77777777" w:rsidR="00D30B90" w:rsidRPr="00BE203D" w:rsidRDefault="00D30B90" w:rsidP="00D30B90">
      <w:pPr>
        <w:jc w:val="both"/>
        <w:rPr>
          <w:b/>
          <w:bCs/>
          <w:sz w:val="24"/>
          <w:szCs w:val="24"/>
        </w:rPr>
      </w:pPr>
    </w:p>
    <w:p w14:paraId="765BA069" w14:textId="77777777" w:rsidR="00D30B90" w:rsidRPr="00BE203D" w:rsidRDefault="00D30B90" w:rsidP="00D30B90">
      <w:pPr>
        <w:jc w:val="both"/>
        <w:rPr>
          <w:sz w:val="24"/>
          <w:szCs w:val="24"/>
        </w:rPr>
      </w:pPr>
      <w:r>
        <w:rPr>
          <w:b/>
          <w:bCs/>
          <w:sz w:val="24"/>
          <w:szCs w:val="24"/>
        </w:rPr>
        <w:t>Quart</w:t>
      </w:r>
      <w:r w:rsidRPr="00BE203D">
        <w:rPr>
          <w:b/>
          <w:bCs/>
          <w:sz w:val="24"/>
          <w:szCs w:val="24"/>
        </w:rPr>
        <w:t>.-</w:t>
      </w:r>
      <w:r w:rsidRPr="00BE203D">
        <w:rPr>
          <w:sz w:val="24"/>
          <w:szCs w:val="24"/>
        </w:rPr>
        <w:t xml:space="preserve"> Que es compromet a acreditar la possessió i validesa dels documents a que es fan referència a l’apartat </w:t>
      </w:r>
      <w:r>
        <w:rPr>
          <w:sz w:val="24"/>
          <w:szCs w:val="24"/>
        </w:rPr>
        <w:t>tercer</w:t>
      </w:r>
      <w:r w:rsidRPr="00BE203D">
        <w:rPr>
          <w:sz w:val="24"/>
          <w:szCs w:val="24"/>
        </w:rPr>
        <w:t xml:space="preserve"> d’aquesta declaració, en cas que sigui proposada com adjudicatària del contracte o en qualsevol moment en que sigui requerit a l’efecte.</w:t>
      </w:r>
    </w:p>
    <w:p w14:paraId="3425D7DA" w14:textId="77777777" w:rsidR="00D30B90" w:rsidRPr="00BE203D" w:rsidRDefault="00D30B90" w:rsidP="00D30B90">
      <w:pPr>
        <w:jc w:val="both"/>
        <w:rPr>
          <w:sz w:val="24"/>
          <w:szCs w:val="24"/>
          <w:highlight w:val="yellow"/>
        </w:rPr>
      </w:pPr>
    </w:p>
    <w:p w14:paraId="2AD69BD7" w14:textId="77777777" w:rsidR="00D30B90" w:rsidRPr="006C6D27" w:rsidRDefault="00D30B90" w:rsidP="00D30B90">
      <w:pPr>
        <w:jc w:val="both"/>
        <w:rPr>
          <w:sz w:val="24"/>
          <w:szCs w:val="24"/>
        </w:rPr>
      </w:pPr>
      <w:r w:rsidRPr="003E6ABC">
        <w:rPr>
          <w:b/>
          <w:sz w:val="24"/>
          <w:szCs w:val="24"/>
        </w:rPr>
        <w:t xml:space="preserve">Cinquè.- </w:t>
      </w:r>
      <w:r>
        <w:rPr>
          <w:sz w:val="24"/>
          <w:szCs w:val="24"/>
        </w:rPr>
        <w:t>Que la licitadora declara conèixer que l</w:t>
      </w:r>
      <w:r w:rsidRPr="006C6D27">
        <w:rPr>
          <w:sz w:val="24"/>
          <w:szCs w:val="24"/>
        </w:rPr>
        <w:t xml:space="preserve">es </w:t>
      </w:r>
      <w:r>
        <w:rPr>
          <w:sz w:val="24"/>
          <w:szCs w:val="24"/>
        </w:rPr>
        <w:t xml:space="preserve">seves </w:t>
      </w:r>
      <w:r w:rsidRPr="006C6D27">
        <w:rPr>
          <w:sz w:val="24"/>
          <w:szCs w:val="24"/>
        </w:rPr>
        <w:t xml:space="preserve">dades identificadores </w:t>
      </w:r>
      <w:r>
        <w:rPr>
          <w:sz w:val="24"/>
          <w:szCs w:val="24"/>
        </w:rPr>
        <w:t xml:space="preserve">que figura </w:t>
      </w:r>
      <w:r w:rsidRPr="006C6D27">
        <w:rPr>
          <w:sz w:val="24"/>
          <w:szCs w:val="24"/>
        </w:rPr>
        <w:t>a l</w:t>
      </w:r>
      <w:r>
        <w:rPr>
          <w:sz w:val="24"/>
          <w:szCs w:val="24"/>
        </w:rPr>
        <w:t>a</w:t>
      </w:r>
      <w:r w:rsidRPr="006C6D27">
        <w:rPr>
          <w:sz w:val="24"/>
          <w:szCs w:val="24"/>
        </w:rPr>
        <w:t xml:space="preserve"> proposici</w:t>
      </w:r>
      <w:r>
        <w:rPr>
          <w:sz w:val="24"/>
          <w:szCs w:val="24"/>
        </w:rPr>
        <w:t>ó</w:t>
      </w:r>
      <w:r w:rsidRPr="006C6D27">
        <w:rPr>
          <w:sz w:val="24"/>
          <w:szCs w:val="24"/>
        </w:rPr>
        <w:t xml:space="preserve"> podr</w:t>
      </w:r>
      <w:r>
        <w:rPr>
          <w:sz w:val="24"/>
          <w:szCs w:val="24"/>
        </w:rPr>
        <w:t>an</w:t>
      </w:r>
      <w:r w:rsidRPr="006C6D27">
        <w:rPr>
          <w:sz w:val="24"/>
          <w:szCs w:val="24"/>
        </w:rPr>
        <w:t xml:space="preserve"> ser objecte de recollida i tractament; la presentació de la proposició suposa la manifestació del consentiment de la licitadora, tant en el cas de persones físiques com per a les persones jurídiques, perquè les seves dades puguin ser tractades per al compliment de la finalitat per a la qual s’han obtingut, i així mateix s’informa que les dades es recullen per a l’exercici de les funcions pròpies de l’Ajuntament d’Alcúdia i a l’objecte del compliment de l’establert a la Llei de Contractes del Sector Públic, així com a l’establert a la Llei 19/2013, de 9 de desembre, de transparència, accés a la informació pública i bon govern, i del disposat a la Llei de Contractes del Sector Públic i que les </w:t>
      </w:r>
      <w:r w:rsidRPr="006C6D27">
        <w:rPr>
          <w:sz w:val="24"/>
          <w:szCs w:val="24"/>
        </w:rPr>
        <w:lastRenderedPageBreak/>
        <w:t>seves dades identificadores (Nom i llinatges ò raó social, NIF, domicili social i/o mitjans de notificació, identitat dels seus representants legals, si n’hi hagués) podran ser objecte de tractament, i si n’és el cas, també podran ser objecte de publicitat, a efectes de compliment de les obligacions de fiscalització, estadístiques i d’informació pública establertes en les lleis esmentades i en la seva normativa reglamentària de desenvolupament. S’informa a les licitadores del dret de les persones físiques a accedir a les seves dades, a rectificar-les i a cancel•lar-les. Aquests drets podran ser exercits per mitjà d’escrit adreçat al delegat de protecció de dades de l’Ajuntament, en els termes que s’indiquen a la lletra AA del quadre de característiques</w:t>
      </w:r>
      <w:r>
        <w:rPr>
          <w:sz w:val="24"/>
          <w:szCs w:val="24"/>
        </w:rPr>
        <w:t xml:space="preserve"> del plec de clàusules administratives particulars del contracte</w:t>
      </w:r>
      <w:r w:rsidRPr="006C6D27">
        <w:rPr>
          <w:sz w:val="24"/>
          <w:szCs w:val="24"/>
        </w:rPr>
        <w:t xml:space="preserve">. </w:t>
      </w:r>
    </w:p>
    <w:p w14:paraId="06255230" w14:textId="77777777" w:rsidR="00D30B90" w:rsidRPr="006C6D27" w:rsidRDefault="00D30B90" w:rsidP="00D30B90">
      <w:pPr>
        <w:jc w:val="both"/>
        <w:rPr>
          <w:sz w:val="24"/>
          <w:szCs w:val="24"/>
        </w:rPr>
      </w:pPr>
    </w:p>
    <w:p w14:paraId="60CEAF10" w14:textId="77777777" w:rsidR="00D30B90" w:rsidRDefault="00D30B90" w:rsidP="00D30B90">
      <w:pPr>
        <w:jc w:val="both"/>
        <w:rPr>
          <w:sz w:val="24"/>
          <w:szCs w:val="24"/>
        </w:rPr>
      </w:pPr>
      <w:r w:rsidRPr="006C6D27">
        <w:rPr>
          <w:sz w:val="24"/>
          <w:szCs w:val="24"/>
        </w:rPr>
        <w:t>Així mateix la presentació de la proposició suposa l’acceptació per les licitadores de la publicació al perfil del contractant de les seves dades identificadores, i del tractament i remissió de les dades que siguin requerides pels organismes competents d’acord amb l’establert a la Llei de Contractes del Sector Públic i normativa que la desenvolupi.</w:t>
      </w:r>
    </w:p>
    <w:p w14:paraId="741ED86B" w14:textId="77777777" w:rsidR="00D30B90" w:rsidRPr="006C6D27" w:rsidRDefault="00D30B90" w:rsidP="00D30B90">
      <w:pPr>
        <w:jc w:val="both"/>
        <w:rPr>
          <w:sz w:val="24"/>
          <w:szCs w:val="24"/>
        </w:rPr>
      </w:pPr>
    </w:p>
    <w:p w14:paraId="5E617861" w14:textId="77777777" w:rsidR="00D30B90" w:rsidRPr="006C6D27" w:rsidRDefault="00D30B90" w:rsidP="00D30B90">
      <w:pPr>
        <w:jc w:val="both"/>
        <w:rPr>
          <w:sz w:val="24"/>
          <w:szCs w:val="24"/>
        </w:rPr>
      </w:pPr>
      <w:r w:rsidRPr="006C6D27">
        <w:rPr>
          <w:sz w:val="24"/>
          <w:szCs w:val="24"/>
        </w:rPr>
        <w:t>L</w:t>
      </w:r>
      <w:r>
        <w:rPr>
          <w:sz w:val="24"/>
          <w:szCs w:val="24"/>
        </w:rPr>
        <w:t>a licitadora accepta que l’</w:t>
      </w:r>
      <w:r w:rsidRPr="006C6D27">
        <w:rPr>
          <w:sz w:val="24"/>
          <w:szCs w:val="24"/>
        </w:rPr>
        <w:t>Ajuntament d’Alcúdia podrà comprovar d’ofici la veracitat dels certificats dels Registres Oficials de Licitadors i Empreses Classificades del Sector Públic o en les llistes oficials d’operadors econòmics d’un estat membre de la Unió Europea, suposant la presentació de la proposició al procediment el consentiment de la licitadora per tal que l’òrgan de contractació pugui realitzar les comprovacions pertinents, inclosa la sol·licitud i obtenció directament de l’òrgan emissor del corresponent certificat. També suposa l’autorització per consultar la informació relativa a la seva identitat i, si escau, a la del seu representant, tret que es tracti del passaport, al compliment de les seves obligacions tributàries amb l’Administració de l’Estat i amb l’Ajuntament d’Alcúdia i de les seves obligacions amb la Seguretat Social, Així mateix l’òrgan de contractació podrà realitzar la comprovació d’altres dades manifestades per la licitadora que resultin necessàries per a la tramitació i resolució del present procediment i estiguin en poder de la resta d’Administracions públiques, d’acord amb l’establert als articles 28 i 155 de la Llei 40/2015 i la presentació de proposició al procediment n’implica el consentiment</w:t>
      </w:r>
      <w:r>
        <w:rPr>
          <w:sz w:val="24"/>
          <w:szCs w:val="24"/>
        </w:rPr>
        <w:t xml:space="preserve"> fins i tot en el cas que es manifesti l’oposició</w:t>
      </w:r>
      <w:r w:rsidRPr="006C6D27">
        <w:rPr>
          <w:sz w:val="24"/>
          <w:szCs w:val="24"/>
        </w:rPr>
        <w:t xml:space="preserve">. Així mateix l’Ajuntament d’Alcúdia podrà comprovar la veracitat de les dades manifestades per les licitadores que estiguin disponibles als registres públics i siguin de lliure accés. No obstant això, l’Ajuntament d’Alcúdia es reserva el dret a sol·licitar que sigui la licitadora qui aporti la documentació requerida en el procediment, quan l’Ajuntament d’Alcúdia per raons materials no la pugui obtenir directament o quan es consideri que per raons d’agilitat del procediment resulti més eficient que sigui la licitadora la que aporti la documentació directament. </w:t>
      </w:r>
    </w:p>
    <w:p w14:paraId="5C5416A6" w14:textId="77777777" w:rsidR="00D30B90" w:rsidRPr="006C6D27" w:rsidRDefault="00D30B90" w:rsidP="00D30B90">
      <w:pPr>
        <w:jc w:val="both"/>
        <w:rPr>
          <w:sz w:val="24"/>
          <w:szCs w:val="24"/>
        </w:rPr>
      </w:pPr>
    </w:p>
    <w:p w14:paraId="20F5D059" w14:textId="77777777" w:rsidR="00D30B90" w:rsidRPr="006C6D27" w:rsidRDefault="00D30B90" w:rsidP="00D30B90">
      <w:pPr>
        <w:jc w:val="both"/>
        <w:rPr>
          <w:sz w:val="24"/>
          <w:szCs w:val="24"/>
        </w:rPr>
      </w:pPr>
      <w:r w:rsidRPr="006C6D27">
        <w:rPr>
          <w:sz w:val="24"/>
          <w:szCs w:val="24"/>
        </w:rPr>
        <w:t>L</w:t>
      </w:r>
      <w:r>
        <w:rPr>
          <w:sz w:val="24"/>
          <w:szCs w:val="24"/>
        </w:rPr>
        <w:t>a licitadora accepta que l</w:t>
      </w:r>
      <w:r w:rsidRPr="006C6D27">
        <w:rPr>
          <w:sz w:val="24"/>
          <w:szCs w:val="24"/>
        </w:rPr>
        <w:t>es notificacions i comunicacions que l’Ajuntament d’Alcúdia hagi de practicar en el present procediment a les licitadores que hagin presentat proposició es realitzaran per mitjans electrònics, sense perjudici que també puguin ser realitzades de forma complementària a l’anterior, per altres mitjans.</w:t>
      </w:r>
    </w:p>
    <w:p w14:paraId="1146AB58" w14:textId="77777777" w:rsidR="00D30B90" w:rsidRPr="006C6D27" w:rsidRDefault="00D30B90" w:rsidP="00D30B90">
      <w:pPr>
        <w:jc w:val="both"/>
        <w:rPr>
          <w:sz w:val="24"/>
          <w:szCs w:val="24"/>
        </w:rPr>
      </w:pPr>
    </w:p>
    <w:p w14:paraId="5F280D9B" w14:textId="77777777" w:rsidR="00D30B90" w:rsidRDefault="00D30B90" w:rsidP="00D30B90">
      <w:pPr>
        <w:jc w:val="both"/>
        <w:rPr>
          <w:sz w:val="24"/>
          <w:szCs w:val="24"/>
        </w:rPr>
      </w:pPr>
      <w:r w:rsidRPr="006C6D27">
        <w:rPr>
          <w:sz w:val="24"/>
          <w:szCs w:val="24"/>
        </w:rPr>
        <w:t xml:space="preserve">L’Administració podrà realitzar les notificacions que es practiquin per mitjans electrònics en el present procediment o bé mitjançant compareixença a la seu electrònica de l’Ajuntament d’Alcúdia, disponible a la adreça d'Internet http://sac.alcudia.net. o bé de forma indistinta a través de compareixença electrònica a la Plataforma de Contractació del Sector Públic. La presentació de proposicions electròniques i de la justificació d’anormalitat d’ofertes per part dels licitadors només s’admetran a través de l’eina de </w:t>
      </w:r>
      <w:r w:rsidRPr="006C6D27">
        <w:rPr>
          <w:sz w:val="24"/>
          <w:szCs w:val="24"/>
        </w:rPr>
        <w:lastRenderedPageBreak/>
        <w:t>licitació electrònica de la Plataforma de Contractació del Sector Públic. La presentació d’altres respostes per part dels licitadors a les notificacions i comunicacions remeses per part de l’òrgan de contractació i/o de la Mesa de Contractació, o dels serveis administratius de l’òrgan de contractació, s’haurà d’efectuar a través del mateix canal electrònic pel qual s’hagi rebut la comunicació o notificació de l’Administració.</w:t>
      </w:r>
    </w:p>
    <w:p w14:paraId="1E9EEDD2" w14:textId="77777777" w:rsidR="00D30B90" w:rsidRDefault="00D30B90" w:rsidP="00D30B90">
      <w:pPr>
        <w:jc w:val="both"/>
        <w:rPr>
          <w:sz w:val="24"/>
          <w:szCs w:val="24"/>
        </w:rPr>
      </w:pPr>
    </w:p>
    <w:p w14:paraId="52164417" w14:textId="77777777" w:rsidR="00D30B90" w:rsidRDefault="00D30B90" w:rsidP="00D30B90">
      <w:pPr>
        <w:jc w:val="both"/>
        <w:rPr>
          <w:sz w:val="24"/>
          <w:szCs w:val="24"/>
        </w:rPr>
      </w:pPr>
      <w:r>
        <w:rPr>
          <w:sz w:val="24"/>
          <w:szCs w:val="24"/>
        </w:rPr>
        <w:t>La licitadora accepta així mateix que en cas de ser-ne la contractista, de forma prèvia a</w:t>
      </w:r>
      <w:r w:rsidRPr="000C06D6">
        <w:rPr>
          <w:sz w:val="24"/>
          <w:szCs w:val="24"/>
        </w:rPr>
        <w:t xml:space="preserve"> cadascun dels pagaments, haurà d’acreditar en cada ocasió davant l’Ajuntament d’Alcúdia el fet de trobar-se al corrent del compliment de les seves obligacions tributàries amb l’Administració de l’Estat i amb l’Ajuntament d’Alcúdia, així com trobar-se també al corrent de les seves obligacions amb la Seguretat Social</w:t>
      </w:r>
      <w:r>
        <w:rPr>
          <w:sz w:val="24"/>
          <w:szCs w:val="24"/>
        </w:rPr>
        <w:t xml:space="preserve"> i que a</w:t>
      </w:r>
      <w:r w:rsidRPr="000C06D6">
        <w:rPr>
          <w:sz w:val="24"/>
          <w:szCs w:val="24"/>
        </w:rPr>
        <w:t xml:space="preserve"> aquests efectes, la contractista </w:t>
      </w:r>
      <w:r>
        <w:rPr>
          <w:sz w:val="24"/>
          <w:szCs w:val="24"/>
        </w:rPr>
        <w:t>haurà d’</w:t>
      </w:r>
      <w:r w:rsidRPr="000C06D6">
        <w:rPr>
          <w:sz w:val="24"/>
          <w:szCs w:val="24"/>
        </w:rPr>
        <w:t xml:space="preserve">aportar davant la Tresoreria municipal els certificats acreditatius corresponents. </w:t>
      </w:r>
      <w:r>
        <w:rPr>
          <w:sz w:val="24"/>
          <w:szCs w:val="24"/>
        </w:rPr>
        <w:t>Així mateix accepta també que s</w:t>
      </w:r>
      <w:r w:rsidRPr="000C06D6">
        <w:rPr>
          <w:sz w:val="24"/>
          <w:szCs w:val="24"/>
        </w:rPr>
        <w:t>i no presentàs</w:t>
      </w:r>
      <w:r>
        <w:rPr>
          <w:sz w:val="24"/>
          <w:szCs w:val="24"/>
        </w:rPr>
        <w:t xml:space="preserve"> la documentació acreditativa</w:t>
      </w:r>
      <w:r w:rsidRPr="000C06D6">
        <w:rPr>
          <w:sz w:val="24"/>
          <w:szCs w:val="24"/>
        </w:rPr>
        <w:t>, la Tresoreria municipal podrà efectuar d’ofici directament les comprovacions corresponents, suposant la presentació d’oferta a la licitació l’autorització i consentiment per la contractista a dita comprovació, en els mateixos termes que s’indiquen de forma general a la clàusula 14ª</w:t>
      </w:r>
      <w:r>
        <w:rPr>
          <w:sz w:val="24"/>
          <w:szCs w:val="24"/>
        </w:rPr>
        <w:t xml:space="preserve"> del plec de clàusules administratives particulars</w:t>
      </w:r>
      <w:r w:rsidRPr="000C06D6">
        <w:rPr>
          <w:sz w:val="24"/>
          <w:szCs w:val="24"/>
        </w:rPr>
        <w:t>.</w:t>
      </w:r>
    </w:p>
    <w:p w14:paraId="3B3F060A" w14:textId="77777777" w:rsidR="00D30B90" w:rsidRDefault="00D30B90" w:rsidP="00D30B90">
      <w:pPr>
        <w:jc w:val="both"/>
        <w:rPr>
          <w:sz w:val="24"/>
          <w:szCs w:val="24"/>
        </w:rPr>
      </w:pPr>
    </w:p>
    <w:p w14:paraId="7BD785BF" w14:textId="77777777" w:rsidR="00D30B90" w:rsidRPr="00BE203D" w:rsidRDefault="00D30B90" w:rsidP="00D30B90">
      <w:pPr>
        <w:jc w:val="both"/>
        <w:rPr>
          <w:sz w:val="24"/>
          <w:szCs w:val="24"/>
        </w:rPr>
      </w:pPr>
      <w:r w:rsidRPr="00BE203D">
        <w:rPr>
          <w:sz w:val="24"/>
          <w:szCs w:val="24"/>
        </w:rPr>
        <w:t>I perquè així consti, signo la present declaració a ........................................., a ............... de ............................... de 20</w:t>
      </w:r>
      <w:r>
        <w:rPr>
          <w:sz w:val="24"/>
          <w:szCs w:val="24"/>
        </w:rPr>
        <w:t>2_</w:t>
      </w:r>
      <w:r w:rsidRPr="00BE203D">
        <w:rPr>
          <w:sz w:val="24"/>
          <w:szCs w:val="24"/>
        </w:rPr>
        <w:t>.</w:t>
      </w:r>
    </w:p>
    <w:p w14:paraId="1632E19B" w14:textId="77777777" w:rsidR="00D30B90" w:rsidRPr="00BE203D" w:rsidRDefault="00D30B90" w:rsidP="00D30B90">
      <w:pPr>
        <w:jc w:val="both"/>
        <w:rPr>
          <w:sz w:val="24"/>
          <w:szCs w:val="24"/>
        </w:rPr>
      </w:pPr>
    </w:p>
    <w:p w14:paraId="3905BC78" w14:textId="77777777" w:rsidR="00D30B90" w:rsidRPr="00BE203D" w:rsidRDefault="00D30B90" w:rsidP="00D30B90">
      <w:pPr>
        <w:jc w:val="both"/>
        <w:rPr>
          <w:b/>
          <w:bCs/>
          <w:sz w:val="24"/>
          <w:szCs w:val="24"/>
        </w:rPr>
      </w:pPr>
      <w:r w:rsidRPr="00BE203D">
        <w:rPr>
          <w:sz w:val="24"/>
          <w:szCs w:val="24"/>
        </w:rPr>
        <w:t xml:space="preserve">Signat: ................................... (la/el declarant)   </w:t>
      </w:r>
      <w:r w:rsidRPr="00BE203D">
        <w:rPr>
          <w:b/>
          <w:bCs/>
          <w:sz w:val="24"/>
          <w:szCs w:val="24"/>
        </w:rPr>
        <w:t xml:space="preserve">     </w:t>
      </w:r>
    </w:p>
    <w:p w14:paraId="2C1C142C" w14:textId="77777777" w:rsidR="00D30B90" w:rsidRPr="00BE203D" w:rsidRDefault="00D30B90" w:rsidP="00D30B90">
      <w:pPr>
        <w:jc w:val="both"/>
        <w:rPr>
          <w:sz w:val="24"/>
          <w:szCs w:val="24"/>
        </w:rPr>
      </w:pPr>
      <w:r w:rsidRPr="00BE203D">
        <w:rPr>
          <w:sz w:val="24"/>
          <w:szCs w:val="24"/>
        </w:rPr>
        <w:t>(En el cas d’unions d’empresaris</w:t>
      </w:r>
    </w:p>
    <w:p w14:paraId="4C3EA7E3" w14:textId="77777777" w:rsidR="00D30B90" w:rsidRPr="00BE203D" w:rsidRDefault="00D30B90" w:rsidP="00D30B90">
      <w:pPr>
        <w:jc w:val="both"/>
        <w:rPr>
          <w:sz w:val="24"/>
          <w:szCs w:val="24"/>
        </w:rPr>
      </w:pPr>
      <w:r w:rsidRPr="00BE203D">
        <w:rPr>
          <w:sz w:val="24"/>
          <w:szCs w:val="24"/>
        </w:rPr>
        <w:t>han de signar cadascun</w:t>
      </w:r>
    </w:p>
    <w:p w14:paraId="1ABB8962" w14:textId="77777777" w:rsidR="00D30B90" w:rsidRPr="00BE203D" w:rsidRDefault="00D30B90" w:rsidP="00D30B90">
      <w:pPr>
        <w:jc w:val="both"/>
        <w:rPr>
          <w:sz w:val="24"/>
          <w:szCs w:val="24"/>
        </w:rPr>
      </w:pPr>
      <w:r w:rsidRPr="00BE203D">
        <w:rPr>
          <w:sz w:val="24"/>
          <w:szCs w:val="24"/>
        </w:rPr>
        <w:t>dels empresaris que la formaran)</w:t>
      </w:r>
    </w:p>
    <w:p w14:paraId="279226E1" w14:textId="77777777" w:rsidR="00D30B90" w:rsidRDefault="00D30B90" w:rsidP="00D30B90">
      <w:pPr>
        <w:rPr>
          <w:color w:val="FF0000"/>
          <w:sz w:val="24"/>
          <w:szCs w:val="24"/>
        </w:rPr>
      </w:pPr>
    </w:p>
    <w:p w14:paraId="25BF76DB" w14:textId="204D9105" w:rsidR="00D30B90" w:rsidRDefault="00D30B90">
      <w:pPr>
        <w:rPr>
          <w:b/>
          <w:noProof/>
          <w:sz w:val="24"/>
          <w:szCs w:val="24"/>
        </w:rPr>
      </w:pPr>
      <w:r>
        <w:rPr>
          <w:b/>
          <w:noProof/>
          <w:sz w:val="24"/>
          <w:szCs w:val="24"/>
        </w:rPr>
        <w:br w:type="page"/>
      </w:r>
    </w:p>
    <w:p w14:paraId="5AC12FBA" w14:textId="77777777" w:rsidR="004E14F3" w:rsidRDefault="004E14F3">
      <w:pPr>
        <w:rPr>
          <w:b/>
          <w:noProof/>
          <w:sz w:val="24"/>
          <w:szCs w:val="24"/>
        </w:rPr>
      </w:pPr>
    </w:p>
    <w:p w14:paraId="3D9A83BA" w14:textId="6CA2345B" w:rsidR="00965F9C" w:rsidRPr="00F45AEC" w:rsidRDefault="00965F9C" w:rsidP="00965F9C">
      <w:pPr>
        <w:jc w:val="center"/>
        <w:rPr>
          <w:b/>
          <w:noProof/>
          <w:sz w:val="24"/>
          <w:szCs w:val="24"/>
        </w:rPr>
      </w:pPr>
      <w:r w:rsidRPr="00F45AEC">
        <w:rPr>
          <w:b/>
          <w:noProof/>
          <w:sz w:val="24"/>
          <w:szCs w:val="24"/>
        </w:rPr>
        <w:t>ANNEX III</w:t>
      </w:r>
    </w:p>
    <w:p w14:paraId="6BBC5C05" w14:textId="77777777" w:rsidR="00965F9C" w:rsidRPr="00F45AEC" w:rsidRDefault="00965F9C" w:rsidP="00965F9C">
      <w:pPr>
        <w:jc w:val="center"/>
        <w:rPr>
          <w:b/>
          <w:noProof/>
          <w:sz w:val="24"/>
          <w:szCs w:val="24"/>
        </w:rPr>
      </w:pPr>
      <w:r w:rsidRPr="00F45AEC">
        <w:rPr>
          <w:b/>
          <w:noProof/>
          <w:sz w:val="24"/>
          <w:szCs w:val="24"/>
        </w:rPr>
        <w:t>DECLARACIÓ RESPONSABLE</w:t>
      </w:r>
    </w:p>
    <w:p w14:paraId="342329C6" w14:textId="77777777" w:rsidR="0032722E" w:rsidRPr="00F45AEC" w:rsidRDefault="0032722E" w:rsidP="0032722E">
      <w:pPr>
        <w:jc w:val="both"/>
        <w:rPr>
          <w:b/>
          <w:sz w:val="24"/>
          <w:szCs w:val="24"/>
        </w:rPr>
      </w:pPr>
      <w:r w:rsidRPr="00F45AEC">
        <w:rPr>
          <w:b/>
          <w:sz w:val="24"/>
          <w:szCs w:val="24"/>
        </w:rPr>
        <w:t>RELATIVA A TROBAR-SE AL CORRENT DEL COMPLIMENT DE L'OBLIGACIÓ DE COMPTAR AMB UN DOS PER CENT DE TREBALLADORS AMB DISCAPACITAT O D’HAVER ADOPTAT LES MESURES ALTERNATIVES CORRESPONENTS, O D’ESTAR-NE EXEMPT; I DEL COMPLIMENT DE LES OBLIGACIONS ESTABLERTES EN MATÈRIA LABORAL, SOCIAL I D'IGUALTAT EFECTIVA ENTRE DONES I HOMES.</w:t>
      </w:r>
    </w:p>
    <w:p w14:paraId="44065171" w14:textId="77777777" w:rsidR="00965F9C" w:rsidRPr="00F45AEC" w:rsidRDefault="00965F9C" w:rsidP="00965F9C">
      <w:pPr>
        <w:jc w:val="center"/>
        <w:rPr>
          <w:b/>
          <w:noProof/>
          <w:sz w:val="24"/>
          <w:szCs w:val="24"/>
        </w:rPr>
      </w:pPr>
    </w:p>
    <w:p w14:paraId="416F44F3" w14:textId="77777777" w:rsidR="00965F9C" w:rsidRPr="00F45AEC" w:rsidRDefault="00965F9C" w:rsidP="00965F9C">
      <w:pPr>
        <w:jc w:val="both"/>
        <w:rPr>
          <w:b/>
          <w:sz w:val="24"/>
          <w:szCs w:val="24"/>
        </w:rPr>
      </w:pPr>
    </w:p>
    <w:p w14:paraId="64B50381" w14:textId="77777777" w:rsidR="00965F9C" w:rsidRPr="00F45AEC" w:rsidRDefault="00965F9C" w:rsidP="00965F9C">
      <w:pPr>
        <w:jc w:val="both"/>
        <w:rPr>
          <w:sz w:val="24"/>
          <w:szCs w:val="24"/>
        </w:rPr>
      </w:pPr>
      <w:r w:rsidRPr="00F45AEC">
        <w:rPr>
          <w:sz w:val="24"/>
          <w:szCs w:val="24"/>
        </w:rPr>
        <w:t>..………..………………………………………………………………………….. (nom i llinatges), amb DNI …………………………., amb domicili a efectes de notificacions a …………………………………,carrer/plaça.................................................................. …………………………..………………………..………………………………………</w:t>
      </w:r>
    </w:p>
    <w:p w14:paraId="0F5454EB" w14:textId="77777777" w:rsidR="00965F9C" w:rsidRPr="00F45AEC" w:rsidRDefault="00965F9C" w:rsidP="00965F9C">
      <w:pPr>
        <w:jc w:val="both"/>
        <w:rPr>
          <w:sz w:val="24"/>
          <w:szCs w:val="24"/>
        </w:rPr>
      </w:pPr>
      <w:r w:rsidRPr="00F45AEC">
        <w:rPr>
          <w:sz w:val="24"/>
          <w:szCs w:val="24"/>
        </w:rPr>
        <w:t xml:space="preserve">…………………………….……….… número……..……, CP…………………, i telèfon………………..….; actuant (en nom propi/o en representació de  l’entitat......................................, amb NIF: ............................, domiciliada a..........................................., carrer/plaça ..........................................., núm.........., segons acredita documentalment </w:t>
      </w:r>
    </w:p>
    <w:p w14:paraId="314A61CF" w14:textId="77777777" w:rsidR="00965F9C" w:rsidRPr="00F45AEC" w:rsidRDefault="00965F9C" w:rsidP="00965F9C">
      <w:pPr>
        <w:jc w:val="both"/>
        <w:rPr>
          <w:sz w:val="24"/>
          <w:szCs w:val="24"/>
        </w:rPr>
      </w:pPr>
    </w:p>
    <w:p w14:paraId="0D972303" w14:textId="77777777" w:rsidR="0032722E" w:rsidRPr="00F45AEC" w:rsidRDefault="0032722E" w:rsidP="0032722E">
      <w:pPr>
        <w:jc w:val="both"/>
        <w:rPr>
          <w:sz w:val="24"/>
          <w:szCs w:val="24"/>
        </w:rPr>
      </w:pPr>
      <w:r w:rsidRPr="00F45AEC">
        <w:rPr>
          <w:sz w:val="24"/>
          <w:szCs w:val="24"/>
        </w:rPr>
        <w:t>- Que l'empresa a la qual representa dóna feina a: (Marqueu la casella que</w:t>
      </w:r>
      <w:r w:rsidR="00F71579" w:rsidRPr="00F45AEC">
        <w:rPr>
          <w:sz w:val="24"/>
          <w:szCs w:val="24"/>
        </w:rPr>
        <w:t xml:space="preserve"> </w:t>
      </w:r>
      <w:r w:rsidRPr="00F45AEC">
        <w:rPr>
          <w:sz w:val="24"/>
          <w:szCs w:val="24"/>
        </w:rPr>
        <w:t>correspongui)</w:t>
      </w:r>
    </w:p>
    <w:p w14:paraId="7A26D146" w14:textId="77777777" w:rsidR="00F71579" w:rsidRPr="00F45AEC" w:rsidRDefault="00F71579" w:rsidP="0032722E">
      <w:pPr>
        <w:jc w:val="both"/>
        <w:rPr>
          <w:sz w:val="24"/>
          <w:szCs w:val="24"/>
        </w:rPr>
      </w:pPr>
    </w:p>
    <w:p w14:paraId="3E376A8F" w14:textId="77777777" w:rsidR="00F71579" w:rsidRPr="00F45AEC" w:rsidRDefault="00F71579" w:rsidP="0032722E">
      <w:pPr>
        <w:jc w:val="both"/>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0032722E" w:rsidRPr="00F45AEC">
        <w:rPr>
          <w:sz w:val="24"/>
          <w:szCs w:val="24"/>
        </w:rPr>
        <w:t>Menys de 50 treballadors</w:t>
      </w:r>
      <w:r w:rsidRPr="00F45AEC">
        <w:rPr>
          <w:sz w:val="24"/>
          <w:szCs w:val="24"/>
        </w:rPr>
        <w:t xml:space="preserve"> (exempta)</w:t>
      </w:r>
    </w:p>
    <w:p w14:paraId="6EFFBACD" w14:textId="77777777" w:rsidR="00F71579" w:rsidRPr="00F45AEC" w:rsidRDefault="00F71579" w:rsidP="0032722E">
      <w:pPr>
        <w:jc w:val="both"/>
        <w:rPr>
          <w:sz w:val="24"/>
          <w:szCs w:val="24"/>
        </w:rPr>
      </w:pPr>
    </w:p>
    <w:p w14:paraId="63AE35EB" w14:textId="77777777" w:rsidR="00F71579" w:rsidRPr="00F45AEC" w:rsidRDefault="00F71579" w:rsidP="0032722E">
      <w:pPr>
        <w:jc w:val="both"/>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0032722E" w:rsidRPr="00F45AEC">
        <w:rPr>
          <w:sz w:val="24"/>
          <w:szCs w:val="24"/>
        </w:rPr>
        <w:t>50 o més treballadors i (</w:t>
      </w:r>
      <w:r w:rsidRPr="00F45AEC">
        <w:rPr>
          <w:sz w:val="24"/>
          <w:szCs w:val="24"/>
        </w:rPr>
        <w:t>Si heu marcat aquesta casella, heu de marcar també una de les dues caselles següents, m</w:t>
      </w:r>
      <w:r w:rsidR="0032722E" w:rsidRPr="00F45AEC">
        <w:rPr>
          <w:sz w:val="24"/>
          <w:szCs w:val="24"/>
        </w:rPr>
        <w:t>arqueu la casella que correspongui)</w:t>
      </w:r>
    </w:p>
    <w:p w14:paraId="2D57647E" w14:textId="77777777" w:rsidR="0032722E" w:rsidRPr="00F45AEC" w:rsidRDefault="00F71579" w:rsidP="00F71579">
      <w:pPr>
        <w:ind w:left="709"/>
        <w:jc w:val="both"/>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0032722E" w:rsidRPr="00F45AEC">
        <w:rPr>
          <w:sz w:val="24"/>
          <w:szCs w:val="24"/>
        </w:rPr>
        <w:t>Compleix amb l'obligació que entre ells, almenys, el 2%</w:t>
      </w:r>
      <w:r w:rsidRPr="00F45AEC">
        <w:rPr>
          <w:sz w:val="24"/>
          <w:szCs w:val="24"/>
        </w:rPr>
        <w:t xml:space="preserve"> </w:t>
      </w:r>
      <w:r w:rsidR="0032722E" w:rsidRPr="00F45AEC">
        <w:rPr>
          <w:sz w:val="24"/>
          <w:szCs w:val="24"/>
        </w:rPr>
        <w:t>siguin treballadors amb discapacitat, establerta pel Reial</w:t>
      </w:r>
      <w:r w:rsidRPr="00F45AEC">
        <w:rPr>
          <w:sz w:val="24"/>
          <w:szCs w:val="24"/>
        </w:rPr>
        <w:t xml:space="preserve"> </w:t>
      </w:r>
      <w:r w:rsidR="0032722E" w:rsidRPr="00F45AEC">
        <w:rPr>
          <w:sz w:val="24"/>
          <w:szCs w:val="24"/>
        </w:rPr>
        <w:t>Decret Legislatiu 1/2013, de 29 de novembre, pel qual es</w:t>
      </w:r>
      <w:r w:rsidRPr="00F45AEC">
        <w:rPr>
          <w:sz w:val="24"/>
          <w:szCs w:val="24"/>
        </w:rPr>
        <w:t xml:space="preserve"> </w:t>
      </w:r>
      <w:r w:rsidR="0032722E" w:rsidRPr="00F45AEC">
        <w:rPr>
          <w:sz w:val="24"/>
          <w:szCs w:val="24"/>
        </w:rPr>
        <w:t>s'aprova el Text refós de la Llei general de drets de les</w:t>
      </w:r>
      <w:r w:rsidRPr="00F45AEC">
        <w:rPr>
          <w:sz w:val="24"/>
          <w:szCs w:val="24"/>
        </w:rPr>
        <w:t xml:space="preserve"> </w:t>
      </w:r>
      <w:r w:rsidR="0032722E" w:rsidRPr="00F45AEC">
        <w:rPr>
          <w:sz w:val="24"/>
          <w:szCs w:val="24"/>
        </w:rPr>
        <w:t>persones amb discapacitat i de la seva inclusió social.</w:t>
      </w:r>
    </w:p>
    <w:p w14:paraId="0CB713BD" w14:textId="77777777" w:rsidR="0032722E" w:rsidRPr="00F45AEC" w:rsidRDefault="00F71579" w:rsidP="00F71579">
      <w:pPr>
        <w:ind w:left="709"/>
        <w:jc w:val="both"/>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0032722E" w:rsidRPr="00F45AEC">
        <w:rPr>
          <w:sz w:val="24"/>
          <w:szCs w:val="24"/>
        </w:rPr>
        <w:t>Compleix les mesures alternatives previstes en el Reial Decret</w:t>
      </w:r>
      <w:r w:rsidRPr="00F45AEC">
        <w:rPr>
          <w:sz w:val="24"/>
          <w:szCs w:val="24"/>
        </w:rPr>
        <w:t xml:space="preserve"> </w:t>
      </w:r>
      <w:r w:rsidR="0032722E" w:rsidRPr="00F45AEC">
        <w:rPr>
          <w:sz w:val="24"/>
          <w:szCs w:val="24"/>
        </w:rPr>
        <w:t>364/2005, de 8 d'abril, pel qual es regula el compliment</w:t>
      </w:r>
      <w:r w:rsidRPr="00F45AEC">
        <w:rPr>
          <w:sz w:val="24"/>
          <w:szCs w:val="24"/>
        </w:rPr>
        <w:t xml:space="preserve"> </w:t>
      </w:r>
      <w:r w:rsidR="0032722E" w:rsidRPr="00F45AEC">
        <w:rPr>
          <w:sz w:val="24"/>
          <w:szCs w:val="24"/>
        </w:rPr>
        <w:t>alternatiu amb caràcter excepcional de la quota de reserva a favor</w:t>
      </w:r>
      <w:r w:rsidRPr="00F45AEC">
        <w:rPr>
          <w:sz w:val="24"/>
          <w:szCs w:val="24"/>
        </w:rPr>
        <w:t xml:space="preserve"> </w:t>
      </w:r>
      <w:r w:rsidR="0032722E" w:rsidRPr="00F45AEC">
        <w:rPr>
          <w:sz w:val="24"/>
          <w:szCs w:val="24"/>
        </w:rPr>
        <w:t>de treballadors amb discapacitat.</w:t>
      </w:r>
    </w:p>
    <w:p w14:paraId="667CE498" w14:textId="77777777" w:rsidR="0032722E" w:rsidRPr="00F45AEC" w:rsidRDefault="0032722E" w:rsidP="0032722E">
      <w:pPr>
        <w:jc w:val="both"/>
        <w:rPr>
          <w:sz w:val="24"/>
          <w:szCs w:val="24"/>
        </w:rPr>
      </w:pPr>
    </w:p>
    <w:p w14:paraId="605A7821" w14:textId="77777777" w:rsidR="0032722E" w:rsidRPr="00F45AEC" w:rsidRDefault="0032722E" w:rsidP="0032722E">
      <w:pPr>
        <w:jc w:val="both"/>
        <w:rPr>
          <w:sz w:val="24"/>
          <w:szCs w:val="24"/>
        </w:rPr>
      </w:pPr>
      <w:r w:rsidRPr="00F45AEC">
        <w:rPr>
          <w:sz w:val="24"/>
          <w:szCs w:val="24"/>
        </w:rPr>
        <w:t>- Que l'empresa a la qual representa, compleix amb les disposicions vigents</w:t>
      </w:r>
      <w:r w:rsidR="00F71579" w:rsidRPr="00F45AEC">
        <w:rPr>
          <w:sz w:val="24"/>
          <w:szCs w:val="24"/>
        </w:rPr>
        <w:t xml:space="preserve"> </w:t>
      </w:r>
      <w:r w:rsidRPr="00F45AEC">
        <w:rPr>
          <w:sz w:val="24"/>
          <w:szCs w:val="24"/>
        </w:rPr>
        <w:t>en matèria laboral i social.</w:t>
      </w:r>
    </w:p>
    <w:p w14:paraId="09BF6CD3" w14:textId="77777777" w:rsidR="00F71579" w:rsidRPr="00F45AEC" w:rsidRDefault="00F71579" w:rsidP="0032722E">
      <w:pPr>
        <w:jc w:val="both"/>
        <w:rPr>
          <w:sz w:val="24"/>
          <w:szCs w:val="24"/>
        </w:rPr>
      </w:pPr>
    </w:p>
    <w:p w14:paraId="0FBE7E2C" w14:textId="77777777" w:rsidR="0032722E" w:rsidRPr="00F45AEC" w:rsidRDefault="0032722E" w:rsidP="0032722E">
      <w:pPr>
        <w:jc w:val="both"/>
        <w:rPr>
          <w:sz w:val="24"/>
          <w:szCs w:val="24"/>
        </w:rPr>
      </w:pPr>
      <w:r w:rsidRPr="00F45AEC">
        <w:rPr>
          <w:sz w:val="24"/>
          <w:szCs w:val="24"/>
        </w:rPr>
        <w:t>- Que l'empresa a la qual representa: (Marqueu la casella que correspongui)</w:t>
      </w:r>
    </w:p>
    <w:p w14:paraId="19FB1536" w14:textId="77777777" w:rsidR="00F71579" w:rsidRPr="00F45AEC" w:rsidRDefault="00F71579" w:rsidP="00F71579">
      <w:pPr>
        <w:ind w:left="709"/>
        <w:jc w:val="both"/>
        <w:rPr>
          <w:sz w:val="24"/>
          <w:szCs w:val="24"/>
        </w:rPr>
      </w:pPr>
    </w:p>
    <w:p w14:paraId="50696712" w14:textId="36ED7D1D" w:rsidR="0032722E" w:rsidRPr="00F45AEC" w:rsidRDefault="00F71579" w:rsidP="00F71579">
      <w:pPr>
        <w:ind w:left="709"/>
        <w:jc w:val="both"/>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Pr="00F45AEC">
        <w:rPr>
          <w:sz w:val="24"/>
          <w:szCs w:val="24"/>
        </w:rPr>
        <w:t>D</w:t>
      </w:r>
      <w:r w:rsidR="0032722E" w:rsidRPr="00F45AEC">
        <w:rPr>
          <w:sz w:val="24"/>
          <w:szCs w:val="24"/>
        </w:rPr>
        <w:t>óna feina a més de 50 treballadors i compleix amb el que estableix l'apartat</w:t>
      </w:r>
      <w:r w:rsidRPr="00F45AEC">
        <w:rPr>
          <w:sz w:val="24"/>
          <w:szCs w:val="24"/>
        </w:rPr>
        <w:t xml:space="preserve"> </w:t>
      </w:r>
      <w:r w:rsidR="0032722E" w:rsidRPr="00F45AEC">
        <w:rPr>
          <w:sz w:val="24"/>
          <w:szCs w:val="24"/>
        </w:rPr>
        <w:t>de l'article 45 de la Llei Orgànica 3/2007, de 22 de</w:t>
      </w:r>
      <w:r w:rsidRPr="00F45AEC">
        <w:rPr>
          <w:sz w:val="24"/>
          <w:szCs w:val="24"/>
        </w:rPr>
        <w:t xml:space="preserve"> </w:t>
      </w:r>
      <w:r w:rsidR="0032722E" w:rsidRPr="00F45AEC">
        <w:rPr>
          <w:sz w:val="24"/>
          <w:szCs w:val="24"/>
        </w:rPr>
        <w:t>març, per a la igualtat efectiva de</w:t>
      </w:r>
      <w:r w:rsidRPr="00F45AEC">
        <w:rPr>
          <w:sz w:val="24"/>
          <w:szCs w:val="24"/>
        </w:rPr>
        <w:t xml:space="preserve"> </w:t>
      </w:r>
      <w:r w:rsidR="0032722E" w:rsidRPr="00F45AEC">
        <w:rPr>
          <w:sz w:val="24"/>
          <w:szCs w:val="24"/>
        </w:rPr>
        <w:t>dones i homes, relatiu a la</w:t>
      </w:r>
      <w:r w:rsidRPr="00F45AEC">
        <w:rPr>
          <w:sz w:val="24"/>
          <w:szCs w:val="24"/>
        </w:rPr>
        <w:t xml:space="preserve"> </w:t>
      </w:r>
      <w:r w:rsidR="0032722E" w:rsidRPr="00F45AEC">
        <w:rPr>
          <w:sz w:val="24"/>
          <w:szCs w:val="24"/>
        </w:rPr>
        <w:t>elaboració i aplicació d'un pla d'igualtat.</w:t>
      </w:r>
    </w:p>
    <w:p w14:paraId="76A40F0D" w14:textId="77777777" w:rsidR="00F71579" w:rsidRPr="00F45AEC" w:rsidRDefault="00F71579" w:rsidP="00F71579">
      <w:pPr>
        <w:ind w:left="709"/>
        <w:jc w:val="both"/>
        <w:rPr>
          <w:sz w:val="24"/>
          <w:szCs w:val="24"/>
        </w:rPr>
      </w:pPr>
    </w:p>
    <w:p w14:paraId="0EE26D0C" w14:textId="587C62F7" w:rsidR="0032722E" w:rsidRPr="00F45AEC" w:rsidRDefault="00F71579" w:rsidP="00F71579">
      <w:pPr>
        <w:ind w:left="709"/>
        <w:jc w:val="both"/>
        <w:rPr>
          <w:sz w:val="24"/>
          <w:szCs w:val="24"/>
        </w:rPr>
      </w:pPr>
      <w:r w:rsidRPr="00F45AEC">
        <w:rPr>
          <w:sz w:val="24"/>
          <w:szCs w:val="24"/>
        </w:rPr>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0032722E" w:rsidRPr="00F45AEC">
        <w:rPr>
          <w:sz w:val="24"/>
          <w:szCs w:val="24"/>
        </w:rPr>
        <w:t xml:space="preserve"> </w:t>
      </w:r>
      <w:r w:rsidRPr="00F45AEC">
        <w:rPr>
          <w:sz w:val="24"/>
          <w:szCs w:val="24"/>
        </w:rPr>
        <w:t>D</w:t>
      </w:r>
      <w:r w:rsidR="0032722E" w:rsidRPr="00F45AEC">
        <w:rPr>
          <w:sz w:val="24"/>
          <w:szCs w:val="24"/>
        </w:rPr>
        <w:t>óna feina a 50 o menys treballadors i en aplicació del conveni</w:t>
      </w:r>
      <w:r w:rsidRPr="00F45AEC">
        <w:rPr>
          <w:sz w:val="24"/>
          <w:szCs w:val="24"/>
        </w:rPr>
        <w:t xml:space="preserve"> </w:t>
      </w:r>
      <w:r w:rsidR="0032722E" w:rsidRPr="00F45AEC">
        <w:rPr>
          <w:sz w:val="24"/>
          <w:szCs w:val="24"/>
        </w:rPr>
        <w:t>col·lectiu aplicable, compleix amb el que estableix l'apartat 3 de l'</w:t>
      </w:r>
      <w:r w:rsidRPr="00F45AEC">
        <w:rPr>
          <w:sz w:val="24"/>
          <w:szCs w:val="24"/>
        </w:rPr>
        <w:t xml:space="preserve"> </w:t>
      </w:r>
      <w:r w:rsidR="0032722E" w:rsidRPr="00F45AEC">
        <w:rPr>
          <w:sz w:val="24"/>
          <w:szCs w:val="24"/>
        </w:rPr>
        <w:t>article 45 de la Llei Orgànica 3/2007, de 22 de març, per a la</w:t>
      </w:r>
      <w:r w:rsidRPr="00F45AEC">
        <w:rPr>
          <w:sz w:val="24"/>
          <w:szCs w:val="24"/>
        </w:rPr>
        <w:t xml:space="preserve"> </w:t>
      </w:r>
      <w:r w:rsidR="0032722E" w:rsidRPr="00F45AEC">
        <w:rPr>
          <w:sz w:val="24"/>
          <w:szCs w:val="24"/>
        </w:rPr>
        <w:t>igualtat efectiva de dones i homes, relatiu a l'elaboració i</w:t>
      </w:r>
      <w:r w:rsidRPr="00F45AEC">
        <w:rPr>
          <w:sz w:val="24"/>
          <w:szCs w:val="24"/>
        </w:rPr>
        <w:t xml:space="preserve"> </w:t>
      </w:r>
      <w:r w:rsidR="0032722E" w:rsidRPr="00F45AEC">
        <w:rPr>
          <w:sz w:val="24"/>
          <w:szCs w:val="24"/>
        </w:rPr>
        <w:t>aplicació d'un pla d'igualtat.</w:t>
      </w:r>
    </w:p>
    <w:p w14:paraId="1F7E1AA3" w14:textId="77777777" w:rsidR="00F71579" w:rsidRPr="00F45AEC" w:rsidRDefault="00F71579" w:rsidP="00F71579">
      <w:pPr>
        <w:ind w:left="709"/>
        <w:jc w:val="both"/>
        <w:rPr>
          <w:sz w:val="24"/>
          <w:szCs w:val="24"/>
        </w:rPr>
      </w:pPr>
    </w:p>
    <w:p w14:paraId="43D0984F" w14:textId="77777777" w:rsidR="00965F9C" w:rsidRPr="00F45AEC" w:rsidRDefault="00F71579" w:rsidP="00F71579">
      <w:pPr>
        <w:ind w:left="709"/>
        <w:jc w:val="both"/>
        <w:rPr>
          <w:sz w:val="24"/>
          <w:szCs w:val="24"/>
        </w:rPr>
      </w:pPr>
      <w:r w:rsidRPr="00F45AEC">
        <w:rPr>
          <w:sz w:val="24"/>
          <w:szCs w:val="24"/>
        </w:rPr>
        <w:lastRenderedPageBreak/>
        <w:fldChar w:fldCharType="begin">
          <w:ffData>
            <w:name w:val="Casilla4"/>
            <w:enabled/>
            <w:calcOnExit w:val="0"/>
            <w:checkBox>
              <w:sizeAuto/>
              <w:default w:val="0"/>
            </w:checkBox>
          </w:ffData>
        </w:fldChar>
      </w:r>
      <w:r w:rsidRPr="00F45AEC">
        <w:rPr>
          <w:sz w:val="24"/>
          <w:szCs w:val="24"/>
        </w:rPr>
        <w:instrText xml:space="preserve"> FORMCHECKBOX </w:instrText>
      </w:r>
      <w:r w:rsidR="002411B3">
        <w:rPr>
          <w:sz w:val="24"/>
          <w:szCs w:val="24"/>
        </w:rPr>
      </w:r>
      <w:r w:rsidR="002411B3">
        <w:rPr>
          <w:sz w:val="24"/>
          <w:szCs w:val="24"/>
        </w:rPr>
        <w:fldChar w:fldCharType="separate"/>
      </w:r>
      <w:r w:rsidRPr="00F45AEC">
        <w:rPr>
          <w:sz w:val="24"/>
          <w:szCs w:val="24"/>
        </w:rPr>
        <w:fldChar w:fldCharType="end"/>
      </w:r>
      <w:r w:rsidRPr="00F45AEC">
        <w:rPr>
          <w:b/>
          <w:sz w:val="24"/>
          <w:szCs w:val="24"/>
        </w:rPr>
        <w:t xml:space="preserve"> </w:t>
      </w:r>
      <w:r w:rsidR="0032722E" w:rsidRPr="00F45AEC">
        <w:rPr>
          <w:sz w:val="24"/>
          <w:szCs w:val="24"/>
        </w:rPr>
        <w:t>en aplicació de l'apartat 5 de l'article 45 de la Llei Orgànica</w:t>
      </w:r>
      <w:r w:rsidRPr="00F45AEC">
        <w:rPr>
          <w:sz w:val="24"/>
          <w:szCs w:val="24"/>
        </w:rPr>
        <w:t xml:space="preserve"> </w:t>
      </w:r>
      <w:r w:rsidR="0032722E" w:rsidRPr="00F45AEC">
        <w:rPr>
          <w:sz w:val="24"/>
          <w:szCs w:val="24"/>
        </w:rPr>
        <w:t>3/2007, de 22 de març, per a la igualtat efectiva de dones i</w:t>
      </w:r>
      <w:r w:rsidRPr="00F45AEC">
        <w:rPr>
          <w:sz w:val="24"/>
          <w:szCs w:val="24"/>
        </w:rPr>
        <w:t xml:space="preserve"> </w:t>
      </w:r>
      <w:r w:rsidR="0032722E" w:rsidRPr="00F45AEC">
        <w:rPr>
          <w:sz w:val="24"/>
          <w:szCs w:val="24"/>
        </w:rPr>
        <w:t>homes, l'empresa no està obligada a l'elaboració i</w:t>
      </w:r>
      <w:r w:rsidRPr="00F45AEC">
        <w:rPr>
          <w:sz w:val="24"/>
          <w:szCs w:val="24"/>
        </w:rPr>
        <w:t xml:space="preserve"> </w:t>
      </w:r>
      <w:r w:rsidR="0032722E" w:rsidRPr="00F45AEC">
        <w:rPr>
          <w:sz w:val="24"/>
          <w:szCs w:val="24"/>
        </w:rPr>
        <w:t>implantació del pla d'igualtat.</w:t>
      </w:r>
    </w:p>
    <w:p w14:paraId="346FF846" w14:textId="77777777" w:rsidR="00965F9C" w:rsidRPr="00F45AEC" w:rsidRDefault="00965F9C" w:rsidP="00965F9C">
      <w:pPr>
        <w:jc w:val="both"/>
        <w:rPr>
          <w:sz w:val="24"/>
          <w:szCs w:val="24"/>
        </w:rPr>
      </w:pPr>
    </w:p>
    <w:p w14:paraId="46946CA5" w14:textId="27657397" w:rsidR="00965F9C" w:rsidRPr="00F45AEC" w:rsidRDefault="00965F9C" w:rsidP="00965F9C">
      <w:pPr>
        <w:jc w:val="both"/>
        <w:rPr>
          <w:sz w:val="24"/>
          <w:szCs w:val="24"/>
        </w:rPr>
      </w:pPr>
      <w:r w:rsidRPr="00F45AEC">
        <w:rPr>
          <w:sz w:val="24"/>
          <w:szCs w:val="24"/>
        </w:rPr>
        <w:t>Alcúdia, __ de ___________ de 20</w:t>
      </w:r>
      <w:r w:rsidR="004E14F3">
        <w:rPr>
          <w:sz w:val="24"/>
          <w:szCs w:val="24"/>
        </w:rPr>
        <w:t>2_</w:t>
      </w:r>
    </w:p>
    <w:p w14:paraId="4718E044" w14:textId="77777777" w:rsidR="00965F9C" w:rsidRPr="00F45AEC" w:rsidRDefault="00965F9C" w:rsidP="00965F9C">
      <w:pPr>
        <w:jc w:val="both"/>
        <w:rPr>
          <w:b/>
          <w:sz w:val="24"/>
          <w:szCs w:val="24"/>
        </w:rPr>
      </w:pPr>
    </w:p>
    <w:p w14:paraId="206060E1" w14:textId="77777777" w:rsidR="00965F9C" w:rsidRPr="00F45AEC" w:rsidRDefault="00965F9C" w:rsidP="00965F9C">
      <w:pPr>
        <w:jc w:val="both"/>
        <w:rPr>
          <w:sz w:val="24"/>
          <w:szCs w:val="24"/>
        </w:rPr>
      </w:pPr>
    </w:p>
    <w:p w14:paraId="2C7158DA" w14:textId="77777777" w:rsidR="00965F9C" w:rsidRPr="00F45AEC" w:rsidRDefault="00965F9C" w:rsidP="00965F9C">
      <w:pPr>
        <w:jc w:val="both"/>
        <w:rPr>
          <w:b/>
          <w:bCs/>
          <w:sz w:val="24"/>
          <w:szCs w:val="24"/>
        </w:rPr>
      </w:pPr>
      <w:r w:rsidRPr="00F45AEC">
        <w:rPr>
          <w:sz w:val="24"/>
          <w:szCs w:val="24"/>
        </w:rPr>
        <w:t xml:space="preserve">Signat: ................................... (la/el declarant)   </w:t>
      </w:r>
      <w:r w:rsidRPr="00F45AEC">
        <w:rPr>
          <w:b/>
          <w:bCs/>
          <w:sz w:val="24"/>
          <w:szCs w:val="24"/>
        </w:rPr>
        <w:t xml:space="preserve">     </w:t>
      </w:r>
    </w:p>
    <w:p w14:paraId="136A771E" w14:textId="77777777" w:rsidR="00965F9C" w:rsidRPr="00F45AEC" w:rsidRDefault="00965F9C" w:rsidP="00965F9C">
      <w:pPr>
        <w:rPr>
          <w:color w:val="FF0000"/>
          <w:sz w:val="24"/>
          <w:szCs w:val="24"/>
        </w:rPr>
      </w:pPr>
    </w:p>
    <w:p w14:paraId="76687E28" w14:textId="77777777" w:rsidR="00965F9C" w:rsidRPr="00F45AEC" w:rsidRDefault="00965F9C" w:rsidP="00965F9C">
      <w:pPr>
        <w:rPr>
          <w:color w:val="FF0000"/>
          <w:sz w:val="24"/>
          <w:szCs w:val="24"/>
        </w:rPr>
      </w:pPr>
    </w:p>
    <w:p w14:paraId="21BCB094" w14:textId="77777777" w:rsidR="00965F9C" w:rsidRPr="00F45AEC" w:rsidRDefault="00965F9C" w:rsidP="00965F9C">
      <w:pPr>
        <w:rPr>
          <w:color w:val="FF0000"/>
          <w:sz w:val="24"/>
          <w:szCs w:val="24"/>
        </w:rPr>
      </w:pPr>
    </w:p>
    <w:p w14:paraId="5ECEF4E8" w14:textId="77777777" w:rsidR="00965F9C" w:rsidRPr="00F45AEC" w:rsidRDefault="00965F9C" w:rsidP="00965F9C">
      <w:pPr>
        <w:rPr>
          <w:color w:val="FF0000"/>
          <w:sz w:val="24"/>
          <w:szCs w:val="24"/>
        </w:rPr>
      </w:pPr>
    </w:p>
    <w:p w14:paraId="44964BA3" w14:textId="77777777" w:rsidR="00965F9C" w:rsidRPr="00F45AEC" w:rsidRDefault="00965F9C" w:rsidP="00965F9C">
      <w:pPr>
        <w:rPr>
          <w:color w:val="FF0000"/>
          <w:sz w:val="24"/>
          <w:szCs w:val="24"/>
        </w:rPr>
      </w:pPr>
    </w:p>
    <w:p w14:paraId="54E08082" w14:textId="77777777" w:rsidR="00965F9C" w:rsidRPr="00F45AEC" w:rsidRDefault="00965F9C" w:rsidP="00965F9C">
      <w:pPr>
        <w:rPr>
          <w:color w:val="FF0000"/>
          <w:sz w:val="24"/>
          <w:szCs w:val="24"/>
        </w:rPr>
      </w:pPr>
    </w:p>
    <w:p w14:paraId="43AEE254" w14:textId="77777777" w:rsidR="00965F9C" w:rsidRPr="00F45AEC" w:rsidRDefault="00965F9C" w:rsidP="00965F9C">
      <w:pPr>
        <w:rPr>
          <w:color w:val="FF0000"/>
          <w:sz w:val="24"/>
          <w:szCs w:val="24"/>
        </w:rPr>
      </w:pPr>
    </w:p>
    <w:p w14:paraId="272D87F5" w14:textId="77777777" w:rsidR="00965F9C" w:rsidRPr="00F45AEC" w:rsidRDefault="00965F9C" w:rsidP="00965F9C">
      <w:pPr>
        <w:rPr>
          <w:color w:val="FF0000"/>
          <w:sz w:val="24"/>
          <w:szCs w:val="24"/>
        </w:rPr>
      </w:pPr>
    </w:p>
    <w:p w14:paraId="18C59ADF" w14:textId="617D0F14" w:rsidR="00965F9C" w:rsidRPr="00F45AEC" w:rsidRDefault="00965F9C" w:rsidP="00965F9C">
      <w:pPr>
        <w:autoSpaceDE w:val="0"/>
        <w:autoSpaceDN w:val="0"/>
        <w:adjustRightInd w:val="0"/>
        <w:jc w:val="right"/>
        <w:rPr>
          <w:bCs/>
          <w:sz w:val="24"/>
          <w:szCs w:val="24"/>
        </w:rPr>
      </w:pPr>
      <w:r w:rsidRPr="00F45AEC">
        <w:rPr>
          <w:bCs/>
          <w:sz w:val="24"/>
          <w:szCs w:val="24"/>
        </w:rPr>
        <w:t>A</w:t>
      </w:r>
      <w:r w:rsidR="000C5FCD">
        <w:rPr>
          <w:bCs/>
          <w:sz w:val="24"/>
          <w:szCs w:val="24"/>
        </w:rPr>
        <w:t xml:space="preserve"> </w:t>
      </w:r>
      <w:r w:rsidRPr="00F45AEC">
        <w:rPr>
          <w:bCs/>
          <w:sz w:val="24"/>
          <w:szCs w:val="24"/>
        </w:rPr>
        <w:t>L</w:t>
      </w:r>
      <w:r w:rsidR="000C5FCD">
        <w:rPr>
          <w:bCs/>
          <w:sz w:val="24"/>
          <w:szCs w:val="24"/>
        </w:rPr>
        <w:t>A</w:t>
      </w:r>
      <w:r w:rsidRPr="00F45AEC">
        <w:rPr>
          <w:bCs/>
          <w:sz w:val="24"/>
          <w:szCs w:val="24"/>
        </w:rPr>
        <w:t xml:space="preserve"> SR</w:t>
      </w:r>
      <w:r w:rsidR="000C5FCD">
        <w:rPr>
          <w:bCs/>
          <w:sz w:val="24"/>
          <w:szCs w:val="24"/>
        </w:rPr>
        <w:t>A</w:t>
      </w:r>
      <w:r w:rsidRPr="00F45AEC">
        <w:rPr>
          <w:bCs/>
          <w:sz w:val="24"/>
          <w:szCs w:val="24"/>
        </w:rPr>
        <w:t>. BATLE</w:t>
      </w:r>
      <w:r w:rsidR="000C5FCD">
        <w:rPr>
          <w:bCs/>
          <w:sz w:val="24"/>
          <w:szCs w:val="24"/>
        </w:rPr>
        <w:t>SSA</w:t>
      </w:r>
      <w:r w:rsidRPr="00F45AEC">
        <w:rPr>
          <w:bCs/>
          <w:sz w:val="24"/>
          <w:szCs w:val="24"/>
        </w:rPr>
        <w:t xml:space="preserve"> D’ALCÚDIA</w:t>
      </w:r>
    </w:p>
    <w:p w14:paraId="6FD320D2" w14:textId="77777777" w:rsidR="0015143E" w:rsidRPr="00F45AEC" w:rsidRDefault="0015143E" w:rsidP="0015143E">
      <w:pPr>
        <w:autoSpaceDE w:val="0"/>
        <w:autoSpaceDN w:val="0"/>
        <w:adjustRightInd w:val="0"/>
        <w:jc w:val="right"/>
        <w:rPr>
          <w:bCs/>
          <w:sz w:val="24"/>
          <w:szCs w:val="24"/>
        </w:rPr>
      </w:pPr>
    </w:p>
    <w:p w14:paraId="1C60C128" w14:textId="4BC8FBDE" w:rsidR="00E65301" w:rsidRPr="00E65301" w:rsidRDefault="0015143E" w:rsidP="00E65301">
      <w:pPr>
        <w:jc w:val="center"/>
        <w:rPr>
          <w:b/>
          <w:noProof/>
          <w:sz w:val="24"/>
          <w:szCs w:val="24"/>
        </w:rPr>
      </w:pPr>
      <w:r w:rsidRPr="00F45AEC">
        <w:rPr>
          <w:b/>
          <w:sz w:val="24"/>
          <w:szCs w:val="24"/>
        </w:rPr>
        <w:br w:type="page"/>
      </w:r>
      <w:r w:rsidR="00F91C20" w:rsidRPr="00F45AEC">
        <w:rPr>
          <w:b/>
          <w:noProof/>
          <w:sz w:val="24"/>
          <w:szCs w:val="24"/>
        </w:rPr>
        <w:lastRenderedPageBreak/>
        <w:t>ANNEX I</w:t>
      </w:r>
      <w:r w:rsidR="00F91C20">
        <w:rPr>
          <w:b/>
          <w:noProof/>
          <w:sz w:val="24"/>
          <w:szCs w:val="24"/>
        </w:rPr>
        <w:t>V</w:t>
      </w:r>
    </w:p>
    <w:p w14:paraId="46DED394" w14:textId="77777777" w:rsidR="00E65301" w:rsidRPr="00E65301" w:rsidRDefault="00E65301" w:rsidP="00E65301">
      <w:pPr>
        <w:jc w:val="center"/>
        <w:rPr>
          <w:b/>
          <w:noProof/>
          <w:sz w:val="24"/>
          <w:szCs w:val="24"/>
        </w:rPr>
      </w:pPr>
      <w:r w:rsidRPr="00E65301">
        <w:rPr>
          <w:b/>
          <w:noProof/>
          <w:sz w:val="24"/>
          <w:szCs w:val="24"/>
        </w:rPr>
        <w:t>COMPROMÍS DE CONSTITUCIÓ D’UNIÓ TEMPORAL D’EMPRESES</w:t>
      </w:r>
    </w:p>
    <w:p w14:paraId="6D67A982" w14:textId="77777777" w:rsidR="00E65301" w:rsidRPr="00E65301" w:rsidRDefault="00E65301" w:rsidP="00E65301">
      <w:pPr>
        <w:jc w:val="center"/>
        <w:rPr>
          <w:bCs/>
          <w:noProof/>
          <w:sz w:val="24"/>
          <w:szCs w:val="24"/>
        </w:rPr>
      </w:pPr>
      <w:r w:rsidRPr="00E65301">
        <w:rPr>
          <w:bCs/>
          <w:noProof/>
          <w:sz w:val="24"/>
          <w:szCs w:val="24"/>
        </w:rPr>
        <w:t>Empleneu si existeix intenció de constituir Unió temporal</w:t>
      </w:r>
    </w:p>
    <w:p w14:paraId="3CDECAC6" w14:textId="77777777" w:rsidR="00E65301" w:rsidRPr="00E65301" w:rsidRDefault="00E65301" w:rsidP="00E65301">
      <w:pPr>
        <w:jc w:val="center"/>
        <w:rPr>
          <w:bCs/>
          <w:noProof/>
          <w:sz w:val="24"/>
          <w:szCs w:val="24"/>
        </w:rPr>
      </w:pPr>
    </w:p>
    <w:p w14:paraId="4A15F328" w14:textId="77777777" w:rsidR="00E65301" w:rsidRPr="00E65301" w:rsidRDefault="00E65301" w:rsidP="00E65301">
      <w:pPr>
        <w:rPr>
          <w:bCs/>
          <w:noProof/>
          <w:sz w:val="24"/>
          <w:szCs w:val="24"/>
        </w:rPr>
      </w:pPr>
      <w:r w:rsidRPr="00E65301">
        <w:rPr>
          <w:bCs/>
          <w:noProof/>
          <w:sz w:val="24"/>
          <w:szCs w:val="24"/>
        </w:rPr>
        <w:t>..………..………………………………………………………………………….. (nom i llinatges), amb DNI …………………………., en nom propi o en representació de la persona física/jurídica……………………….………………………………………………………………………...…………………………………….……………… amb NIF …………………………………………  i amb domicili a (carrer/plaça)................................................................……………………....… número……....., població……..................………………………………………, CP.…………….. i telèfon………………..…, en qualitat de ……………………………………………………………….</w:t>
      </w:r>
    </w:p>
    <w:p w14:paraId="471E2E95" w14:textId="77777777" w:rsidR="00E65301" w:rsidRPr="00E65301" w:rsidRDefault="00E65301" w:rsidP="00E65301">
      <w:pPr>
        <w:rPr>
          <w:bCs/>
          <w:noProof/>
          <w:sz w:val="24"/>
          <w:szCs w:val="24"/>
        </w:rPr>
      </w:pPr>
    </w:p>
    <w:p w14:paraId="6BEDD6EE" w14:textId="77777777" w:rsidR="00E65301" w:rsidRPr="00E65301" w:rsidRDefault="00E65301" w:rsidP="00E65301">
      <w:pPr>
        <w:rPr>
          <w:bCs/>
          <w:noProof/>
          <w:sz w:val="24"/>
          <w:szCs w:val="24"/>
        </w:rPr>
      </w:pPr>
      <w:r w:rsidRPr="00E65301">
        <w:rPr>
          <w:bCs/>
          <w:noProof/>
          <w:sz w:val="24"/>
          <w:szCs w:val="24"/>
        </w:rPr>
        <w:t>..………..………………………………………………………………………….. (nom i llinatges), amb DNI …………………………., en nom propi o en representació de la persona física/jurídica……………………….………………………………………………………………………...…………………………………….……………… amb NIF …………………………………………  i amb domicili a (carrer/plaça)................................................................……………………....… número……....., població……..................………………………………………, CP.…………….. i telèfon………………..…, en qualitat de ……………………………………………………………….</w:t>
      </w:r>
    </w:p>
    <w:p w14:paraId="1E5B4945" w14:textId="77777777" w:rsidR="00E65301" w:rsidRPr="00E65301" w:rsidRDefault="00E65301" w:rsidP="00E65301">
      <w:pPr>
        <w:rPr>
          <w:bCs/>
          <w:noProof/>
          <w:sz w:val="24"/>
          <w:szCs w:val="24"/>
        </w:rPr>
      </w:pPr>
      <w:r w:rsidRPr="00E65301">
        <w:rPr>
          <w:bCs/>
          <w:noProof/>
          <w:sz w:val="24"/>
          <w:szCs w:val="24"/>
        </w:rPr>
        <w:t>……………</w:t>
      </w:r>
    </w:p>
    <w:p w14:paraId="2F16A99E" w14:textId="1114FFC4" w:rsidR="00E65301" w:rsidRPr="00E65301" w:rsidRDefault="00E65301" w:rsidP="00E65301">
      <w:pPr>
        <w:rPr>
          <w:bCs/>
          <w:noProof/>
          <w:sz w:val="24"/>
          <w:szCs w:val="24"/>
        </w:rPr>
      </w:pPr>
      <w:r w:rsidRPr="00E65301">
        <w:rPr>
          <w:bCs/>
          <w:noProof/>
          <w:sz w:val="24"/>
          <w:szCs w:val="24"/>
        </w:rPr>
        <w:t>assumim el compromís, cas de resultar adjudicatàries del contracte de SER-VEIS ......................, de constituir Unió temporal, d'acord amb el que disposa l'art. 69.3 de l’LCSP i la clàusula 4 del PCAP.</w:t>
      </w:r>
    </w:p>
    <w:p w14:paraId="5CFECE79" w14:textId="77777777" w:rsidR="00E65301" w:rsidRDefault="00E65301" w:rsidP="00E65301">
      <w:pPr>
        <w:rPr>
          <w:bCs/>
          <w:noProof/>
          <w:sz w:val="24"/>
          <w:szCs w:val="24"/>
        </w:rPr>
      </w:pPr>
    </w:p>
    <w:p w14:paraId="1375EC2A" w14:textId="090341C5" w:rsidR="00E65301" w:rsidRPr="00E65301" w:rsidRDefault="00E65301" w:rsidP="00E65301">
      <w:pPr>
        <w:rPr>
          <w:bCs/>
          <w:noProof/>
          <w:sz w:val="24"/>
          <w:szCs w:val="24"/>
        </w:rPr>
      </w:pPr>
      <w:r w:rsidRPr="00E65301">
        <w:rPr>
          <w:bCs/>
          <w:noProof/>
          <w:sz w:val="24"/>
          <w:szCs w:val="24"/>
        </w:rPr>
        <w:t>Les empreses que conformaran la Unió temporal i el seu percentatge de participació en la Unió són les següents:</w:t>
      </w:r>
    </w:p>
    <w:p w14:paraId="2DF1D1F6" w14:textId="77777777" w:rsidR="00E65301" w:rsidRPr="00E65301" w:rsidRDefault="00E65301" w:rsidP="00E65301">
      <w:pPr>
        <w:rPr>
          <w:bCs/>
          <w:noProof/>
          <w:sz w:val="24"/>
          <w:szCs w:val="24"/>
        </w:rPr>
      </w:pPr>
      <w:r w:rsidRPr="00E65301">
        <w:rPr>
          <w:bCs/>
          <w:noProof/>
          <w:sz w:val="24"/>
          <w:szCs w:val="24"/>
        </w:rPr>
        <w:t>Entitat …………………………………………………………………….............., representada per ……………………………………………………………………............, que tindrà una participació del ......... % en l’UTE.</w:t>
      </w:r>
    </w:p>
    <w:p w14:paraId="3110A7E1" w14:textId="77777777" w:rsidR="00E65301" w:rsidRPr="00E65301" w:rsidRDefault="00E65301" w:rsidP="00E65301">
      <w:pPr>
        <w:rPr>
          <w:bCs/>
          <w:noProof/>
          <w:sz w:val="24"/>
          <w:szCs w:val="24"/>
        </w:rPr>
      </w:pPr>
      <w:r w:rsidRPr="00E65301">
        <w:rPr>
          <w:bCs/>
          <w:noProof/>
          <w:sz w:val="24"/>
          <w:szCs w:val="24"/>
        </w:rPr>
        <w:t>Entitat …………………………………………………………………….............., representada per ……………………………………………………………………............, que tindrà una participació del ......... % en l’UTE.</w:t>
      </w:r>
    </w:p>
    <w:p w14:paraId="67053096" w14:textId="77777777" w:rsidR="00E65301" w:rsidRPr="00E65301" w:rsidRDefault="00E65301" w:rsidP="00E65301">
      <w:pPr>
        <w:rPr>
          <w:bCs/>
          <w:noProof/>
          <w:sz w:val="24"/>
          <w:szCs w:val="24"/>
        </w:rPr>
      </w:pPr>
      <w:r w:rsidRPr="00E65301">
        <w:rPr>
          <w:bCs/>
          <w:noProof/>
          <w:sz w:val="24"/>
          <w:szCs w:val="24"/>
        </w:rPr>
        <w:t>Entitat …………………………………………………………………….............., representada per ……………………………………………………………………............, que tindrà una participació del ......... % en l’UTE.</w:t>
      </w:r>
    </w:p>
    <w:p w14:paraId="4D25E021" w14:textId="77777777" w:rsidR="00E65301" w:rsidRPr="00E65301" w:rsidRDefault="00E65301" w:rsidP="00E65301">
      <w:pPr>
        <w:rPr>
          <w:bCs/>
          <w:noProof/>
          <w:sz w:val="24"/>
          <w:szCs w:val="24"/>
        </w:rPr>
      </w:pPr>
    </w:p>
    <w:p w14:paraId="41143292" w14:textId="77777777" w:rsidR="00E65301" w:rsidRPr="00E65301" w:rsidRDefault="00E65301" w:rsidP="00E65301">
      <w:pPr>
        <w:rPr>
          <w:bCs/>
          <w:noProof/>
          <w:sz w:val="24"/>
          <w:szCs w:val="24"/>
        </w:rPr>
      </w:pPr>
      <w:r w:rsidRPr="00E65301">
        <w:rPr>
          <w:bCs/>
          <w:noProof/>
          <w:sz w:val="24"/>
          <w:szCs w:val="24"/>
        </w:rPr>
        <w:t>Entitat …………………………………………………………………….............., representada per ……………………………………………………………………............, que tindrà una participació del ......... % en l’UTE.</w:t>
      </w:r>
    </w:p>
    <w:p w14:paraId="3EE4EA0C" w14:textId="77777777" w:rsidR="00E65301" w:rsidRPr="00E65301" w:rsidRDefault="00E65301" w:rsidP="00E65301">
      <w:pPr>
        <w:rPr>
          <w:bCs/>
          <w:noProof/>
          <w:sz w:val="24"/>
          <w:szCs w:val="24"/>
        </w:rPr>
      </w:pPr>
    </w:p>
    <w:p w14:paraId="6EF3B47C" w14:textId="77777777" w:rsidR="00E65301" w:rsidRPr="00E65301" w:rsidRDefault="00E65301" w:rsidP="00E65301">
      <w:pPr>
        <w:rPr>
          <w:bCs/>
          <w:noProof/>
          <w:sz w:val="24"/>
          <w:szCs w:val="24"/>
        </w:rPr>
      </w:pPr>
      <w:r w:rsidRPr="00E65301">
        <w:rPr>
          <w:bCs/>
          <w:noProof/>
          <w:sz w:val="24"/>
          <w:szCs w:val="24"/>
        </w:rPr>
        <w:t>Entitat …………………………………………………………………….............., representada per ……………………………………………………………………............, que tindrà una participació del ......... % en l’UTE.</w:t>
      </w:r>
    </w:p>
    <w:p w14:paraId="165FE8FE" w14:textId="77777777" w:rsidR="00E65301" w:rsidRPr="00E65301" w:rsidRDefault="00E65301" w:rsidP="00E65301">
      <w:pPr>
        <w:rPr>
          <w:bCs/>
          <w:noProof/>
          <w:sz w:val="24"/>
          <w:szCs w:val="24"/>
        </w:rPr>
      </w:pPr>
    </w:p>
    <w:p w14:paraId="787A1A22" w14:textId="77777777" w:rsidR="00E65301" w:rsidRPr="00E65301" w:rsidRDefault="00E65301" w:rsidP="00E65301">
      <w:pPr>
        <w:rPr>
          <w:bCs/>
          <w:noProof/>
          <w:sz w:val="24"/>
          <w:szCs w:val="24"/>
        </w:rPr>
      </w:pPr>
      <w:r w:rsidRPr="00E65301">
        <w:rPr>
          <w:bCs/>
          <w:noProof/>
          <w:sz w:val="24"/>
          <w:szCs w:val="24"/>
        </w:rPr>
        <w:t>La persona representant de l’UTE és:</w:t>
      </w:r>
    </w:p>
    <w:p w14:paraId="7F497D96" w14:textId="77777777" w:rsidR="00E65301" w:rsidRPr="00E65301" w:rsidRDefault="00E65301" w:rsidP="00E65301">
      <w:pPr>
        <w:rPr>
          <w:bCs/>
          <w:noProof/>
          <w:sz w:val="24"/>
          <w:szCs w:val="24"/>
        </w:rPr>
      </w:pPr>
    </w:p>
    <w:p w14:paraId="4163F1C8" w14:textId="77777777" w:rsidR="00E65301" w:rsidRPr="00E65301" w:rsidRDefault="00E65301" w:rsidP="00E65301">
      <w:pPr>
        <w:rPr>
          <w:bCs/>
          <w:noProof/>
          <w:sz w:val="24"/>
          <w:szCs w:val="24"/>
        </w:rPr>
      </w:pPr>
    </w:p>
    <w:p w14:paraId="323F5D19" w14:textId="77777777" w:rsidR="00E65301" w:rsidRPr="00E65301" w:rsidRDefault="00E65301" w:rsidP="00E65301">
      <w:pPr>
        <w:rPr>
          <w:bCs/>
          <w:noProof/>
          <w:sz w:val="24"/>
          <w:szCs w:val="24"/>
        </w:rPr>
      </w:pPr>
      <w:r w:rsidRPr="00E65301">
        <w:rPr>
          <w:bCs/>
          <w:noProof/>
          <w:sz w:val="24"/>
          <w:szCs w:val="24"/>
        </w:rPr>
        <w:t>I per tal que consti, firmam aquest compromís (signen totes les empreses que conformen l’UTE)</w:t>
      </w:r>
    </w:p>
    <w:p w14:paraId="43E360F2" w14:textId="77777777" w:rsidR="00E65301" w:rsidRPr="00E65301" w:rsidRDefault="00E65301" w:rsidP="00E65301">
      <w:pPr>
        <w:rPr>
          <w:bCs/>
          <w:noProof/>
          <w:sz w:val="24"/>
          <w:szCs w:val="24"/>
        </w:rPr>
      </w:pPr>
    </w:p>
    <w:p w14:paraId="050B0E17" w14:textId="77777777" w:rsidR="00E65301" w:rsidRPr="00E65301" w:rsidRDefault="00E65301" w:rsidP="00E65301">
      <w:pPr>
        <w:rPr>
          <w:bCs/>
          <w:noProof/>
          <w:sz w:val="24"/>
          <w:szCs w:val="24"/>
        </w:rPr>
      </w:pPr>
    </w:p>
    <w:p w14:paraId="14284A98" w14:textId="77777777" w:rsidR="00E65301" w:rsidRPr="00E65301" w:rsidRDefault="00E65301" w:rsidP="00E65301">
      <w:pPr>
        <w:rPr>
          <w:bCs/>
          <w:noProof/>
          <w:sz w:val="24"/>
          <w:szCs w:val="24"/>
        </w:rPr>
      </w:pPr>
    </w:p>
    <w:p w14:paraId="68C27292" w14:textId="629B68BA" w:rsidR="00E65301" w:rsidRPr="00E65301" w:rsidRDefault="00E65301" w:rsidP="00E65301">
      <w:pPr>
        <w:rPr>
          <w:bCs/>
          <w:noProof/>
          <w:sz w:val="24"/>
          <w:szCs w:val="24"/>
        </w:rPr>
      </w:pPr>
      <w:r w:rsidRPr="00E65301">
        <w:rPr>
          <w:bCs/>
          <w:noProof/>
          <w:sz w:val="24"/>
          <w:szCs w:val="24"/>
        </w:rPr>
        <w:t>.......................................... .......... de ........................... de 202</w:t>
      </w:r>
      <w:r>
        <w:rPr>
          <w:bCs/>
          <w:noProof/>
          <w:sz w:val="24"/>
          <w:szCs w:val="24"/>
        </w:rPr>
        <w:t>_</w:t>
      </w:r>
    </w:p>
    <w:p w14:paraId="06B24494" w14:textId="77777777" w:rsidR="00E65301" w:rsidRPr="00E65301" w:rsidRDefault="00E65301" w:rsidP="00E65301">
      <w:pPr>
        <w:rPr>
          <w:bCs/>
          <w:noProof/>
          <w:sz w:val="24"/>
          <w:szCs w:val="24"/>
        </w:rPr>
      </w:pPr>
    </w:p>
    <w:p w14:paraId="7FFD86B4" w14:textId="77777777" w:rsidR="00E65301" w:rsidRPr="00E65301" w:rsidRDefault="00E65301" w:rsidP="00E65301">
      <w:pPr>
        <w:rPr>
          <w:bCs/>
          <w:noProof/>
          <w:sz w:val="24"/>
          <w:szCs w:val="24"/>
        </w:rPr>
      </w:pPr>
    </w:p>
    <w:p w14:paraId="195F48A2" w14:textId="3C259649" w:rsidR="00F91C20" w:rsidRPr="00E65301" w:rsidRDefault="00E65301" w:rsidP="00E65301">
      <w:pPr>
        <w:rPr>
          <w:bCs/>
          <w:noProof/>
          <w:sz w:val="24"/>
          <w:szCs w:val="24"/>
        </w:rPr>
      </w:pPr>
      <w:r w:rsidRPr="00E65301">
        <w:rPr>
          <w:bCs/>
          <w:noProof/>
          <w:sz w:val="24"/>
          <w:szCs w:val="24"/>
        </w:rPr>
        <w:t>(signatura i segell de les empreses)</w:t>
      </w:r>
    </w:p>
    <w:p w14:paraId="78821C53" w14:textId="77777777" w:rsidR="00E65301" w:rsidRDefault="00E65301" w:rsidP="00E65301">
      <w:pPr>
        <w:autoSpaceDE w:val="0"/>
        <w:autoSpaceDN w:val="0"/>
        <w:adjustRightInd w:val="0"/>
        <w:jc w:val="right"/>
        <w:rPr>
          <w:bCs/>
          <w:sz w:val="24"/>
          <w:szCs w:val="24"/>
        </w:rPr>
      </w:pPr>
    </w:p>
    <w:p w14:paraId="47BE43FB" w14:textId="77777777" w:rsidR="00E65301" w:rsidRDefault="00E65301" w:rsidP="00E65301">
      <w:pPr>
        <w:autoSpaceDE w:val="0"/>
        <w:autoSpaceDN w:val="0"/>
        <w:adjustRightInd w:val="0"/>
        <w:jc w:val="right"/>
        <w:rPr>
          <w:bCs/>
          <w:sz w:val="24"/>
          <w:szCs w:val="24"/>
        </w:rPr>
      </w:pPr>
    </w:p>
    <w:p w14:paraId="462FD38A" w14:textId="3CA4BF4C" w:rsidR="00E1229F" w:rsidRDefault="00E65301" w:rsidP="00E65301">
      <w:pPr>
        <w:autoSpaceDE w:val="0"/>
        <w:autoSpaceDN w:val="0"/>
        <w:adjustRightInd w:val="0"/>
        <w:jc w:val="right"/>
        <w:rPr>
          <w:bCs/>
          <w:sz w:val="24"/>
          <w:szCs w:val="24"/>
        </w:rPr>
      </w:pPr>
      <w:r w:rsidRPr="00F45AEC">
        <w:rPr>
          <w:bCs/>
          <w:sz w:val="24"/>
          <w:szCs w:val="24"/>
        </w:rPr>
        <w:t>A</w:t>
      </w:r>
      <w:r>
        <w:rPr>
          <w:bCs/>
          <w:sz w:val="24"/>
          <w:szCs w:val="24"/>
        </w:rPr>
        <w:t xml:space="preserve"> </w:t>
      </w:r>
      <w:r w:rsidRPr="00F45AEC">
        <w:rPr>
          <w:bCs/>
          <w:sz w:val="24"/>
          <w:szCs w:val="24"/>
        </w:rPr>
        <w:t>L</w:t>
      </w:r>
      <w:r>
        <w:rPr>
          <w:bCs/>
          <w:sz w:val="24"/>
          <w:szCs w:val="24"/>
        </w:rPr>
        <w:t>A</w:t>
      </w:r>
      <w:r w:rsidRPr="00F45AEC">
        <w:rPr>
          <w:bCs/>
          <w:sz w:val="24"/>
          <w:szCs w:val="24"/>
        </w:rPr>
        <w:t xml:space="preserve"> SR</w:t>
      </w:r>
      <w:r>
        <w:rPr>
          <w:bCs/>
          <w:sz w:val="24"/>
          <w:szCs w:val="24"/>
        </w:rPr>
        <w:t>A</w:t>
      </w:r>
      <w:r w:rsidRPr="00F45AEC">
        <w:rPr>
          <w:bCs/>
          <w:sz w:val="24"/>
          <w:szCs w:val="24"/>
        </w:rPr>
        <w:t>. BATLE</w:t>
      </w:r>
      <w:r>
        <w:rPr>
          <w:bCs/>
          <w:sz w:val="24"/>
          <w:szCs w:val="24"/>
        </w:rPr>
        <w:t>SSA</w:t>
      </w:r>
      <w:r w:rsidRPr="00F45AEC">
        <w:rPr>
          <w:bCs/>
          <w:sz w:val="24"/>
          <w:szCs w:val="24"/>
        </w:rPr>
        <w:t xml:space="preserve"> D’ALCÚDIA</w:t>
      </w:r>
    </w:p>
    <w:p w14:paraId="174BA7F2" w14:textId="77777777" w:rsidR="00E1229F" w:rsidRDefault="00E1229F">
      <w:pPr>
        <w:rPr>
          <w:bCs/>
          <w:sz w:val="24"/>
          <w:szCs w:val="24"/>
        </w:rPr>
      </w:pPr>
      <w:r>
        <w:rPr>
          <w:bCs/>
          <w:sz w:val="24"/>
          <w:szCs w:val="24"/>
        </w:rPr>
        <w:br w:type="page"/>
      </w:r>
    </w:p>
    <w:p w14:paraId="7291DD21" w14:textId="092386A9" w:rsidR="00E1229F" w:rsidRPr="00E1229F" w:rsidRDefault="00E1229F" w:rsidP="00E1229F">
      <w:pPr>
        <w:jc w:val="center"/>
        <w:rPr>
          <w:rFonts w:eastAsia="Noto Sans"/>
          <w:b/>
          <w:bCs/>
          <w:color w:val="000000"/>
          <w:sz w:val="22"/>
          <w:szCs w:val="22"/>
          <w:lang w:eastAsia="zh-CN"/>
        </w:rPr>
      </w:pPr>
      <w:r w:rsidRPr="00F45AEC">
        <w:rPr>
          <w:b/>
          <w:sz w:val="24"/>
          <w:szCs w:val="24"/>
        </w:rPr>
        <w:lastRenderedPageBreak/>
        <w:t>ANNEX V</w:t>
      </w:r>
    </w:p>
    <w:p w14:paraId="60DD28FB" w14:textId="17280CB4" w:rsidR="00E1229F" w:rsidRPr="00E1229F" w:rsidRDefault="000223C1" w:rsidP="00E1229F">
      <w:pPr>
        <w:autoSpaceDN w:val="0"/>
        <w:spacing w:before="280"/>
        <w:textAlignment w:val="baseline"/>
        <w:rPr>
          <w:rFonts w:eastAsia="Noto Sans"/>
          <w:b/>
          <w:bCs/>
          <w:color w:val="000000"/>
          <w:sz w:val="22"/>
          <w:szCs w:val="22"/>
          <w:lang w:eastAsia="zh-CN"/>
        </w:rPr>
      </w:pPr>
      <w:r>
        <w:rPr>
          <w:rFonts w:eastAsia="Noto Sans"/>
          <w:b/>
          <w:bCs/>
          <w:color w:val="000000"/>
          <w:sz w:val="22"/>
          <w:szCs w:val="22"/>
          <w:lang w:eastAsia="zh-CN"/>
        </w:rPr>
        <w:t xml:space="preserve">OPCIÓ A) </w:t>
      </w:r>
      <w:r w:rsidR="00E1229F" w:rsidRPr="00E1229F">
        <w:rPr>
          <w:rFonts w:eastAsia="Noto Sans"/>
          <w:b/>
          <w:bCs/>
          <w:color w:val="000000"/>
          <w:sz w:val="22"/>
          <w:szCs w:val="22"/>
          <w:lang w:eastAsia="zh-CN"/>
        </w:rPr>
        <w:t>DECLARACIÓ POSITIVA SOBRE GRUP EMPRESARIAL</w:t>
      </w:r>
    </w:p>
    <w:p w14:paraId="1F7A17E7" w14:textId="77777777" w:rsidR="00E1229F" w:rsidRPr="00E1229F" w:rsidRDefault="00E1229F" w:rsidP="00E1229F">
      <w:pPr>
        <w:autoSpaceDN w:val="0"/>
        <w:spacing w:before="280"/>
        <w:textAlignment w:val="baseline"/>
        <w:rPr>
          <w:rFonts w:eastAsia="Noto Sans"/>
          <w:i/>
          <w:iCs/>
          <w:color w:val="000000"/>
          <w:sz w:val="22"/>
          <w:szCs w:val="22"/>
          <w:lang w:eastAsia="zh-CN"/>
        </w:rPr>
      </w:pPr>
      <w:r w:rsidRPr="00E1229F">
        <w:rPr>
          <w:rFonts w:eastAsia="Noto Sans"/>
          <w:i/>
          <w:iCs/>
          <w:color w:val="000000"/>
          <w:sz w:val="22"/>
          <w:szCs w:val="22"/>
          <w:lang w:eastAsia="zh-CN"/>
        </w:rPr>
        <w:t>empleneu només si es pertany a un grup empresarial</w:t>
      </w:r>
    </w:p>
    <w:p w14:paraId="0FD7598A" w14:textId="77777777" w:rsidR="000223C1" w:rsidRDefault="000223C1" w:rsidP="00E1229F">
      <w:pPr>
        <w:suppressAutoHyphens/>
        <w:autoSpaceDN w:val="0"/>
        <w:textAlignment w:val="baseline"/>
        <w:rPr>
          <w:color w:val="000000"/>
          <w:sz w:val="22"/>
          <w:szCs w:val="22"/>
          <w:lang w:val="es-ES" w:eastAsia="zh-CN"/>
        </w:rPr>
      </w:pPr>
    </w:p>
    <w:p w14:paraId="03B5EA0A" w14:textId="767C0BA3" w:rsidR="00E1229F" w:rsidRPr="00E1229F" w:rsidRDefault="00E1229F" w:rsidP="00E1229F">
      <w:pPr>
        <w:suppressAutoHyphens/>
        <w:autoSpaceDN w:val="0"/>
        <w:textAlignment w:val="baseline"/>
        <w:rPr>
          <w:color w:val="000000"/>
          <w:sz w:val="22"/>
          <w:szCs w:val="22"/>
          <w:lang w:val="es-ES" w:eastAsia="zh-CN"/>
        </w:rPr>
      </w:pPr>
      <w:r w:rsidRPr="00E1229F">
        <w:rPr>
          <w:color w:val="000000"/>
          <w:sz w:val="22"/>
          <w:szCs w:val="22"/>
          <w:lang w:val="es-ES" w:eastAsia="zh-CN"/>
        </w:rPr>
        <w:t>..………..………………………………………………………………………….. (nom i llinatges), amb DNI ……………………</w:t>
      </w:r>
      <w:proofErr w:type="gramStart"/>
      <w:r w:rsidRPr="00E1229F">
        <w:rPr>
          <w:color w:val="000000"/>
          <w:sz w:val="22"/>
          <w:szCs w:val="22"/>
          <w:lang w:val="es-ES" w:eastAsia="zh-CN"/>
        </w:rPr>
        <w:t>…….</w:t>
      </w:r>
      <w:proofErr w:type="gramEnd"/>
      <w:r w:rsidRPr="00E1229F">
        <w:rPr>
          <w:color w:val="000000"/>
          <w:sz w:val="22"/>
          <w:szCs w:val="22"/>
          <w:lang w:val="es-ES" w:eastAsia="zh-CN"/>
        </w:rPr>
        <w:t>, en nom propi o en representació de la persona física/jurídica……………………….………………………………………………………………………...…………………………………….……………… amb NIF …………………………………………  i amb domicili a (carrer/</w:t>
      </w:r>
      <w:proofErr w:type="gramStart"/>
      <w:r w:rsidRPr="00E1229F">
        <w:rPr>
          <w:color w:val="000000"/>
          <w:sz w:val="22"/>
          <w:szCs w:val="22"/>
          <w:lang w:val="es-ES" w:eastAsia="zh-CN"/>
        </w:rPr>
        <w:t>plaça)................................................................</w:t>
      </w:r>
      <w:proofErr w:type="gramEnd"/>
      <w:r w:rsidRPr="00E1229F">
        <w:rPr>
          <w:color w:val="000000"/>
          <w:sz w:val="22"/>
          <w:szCs w:val="22"/>
          <w:lang w:val="es-ES" w:eastAsia="zh-CN"/>
        </w:rPr>
        <w:t>……………………....… número…</w:t>
      </w:r>
      <w:proofErr w:type="gramStart"/>
      <w:r w:rsidRPr="00E1229F">
        <w:rPr>
          <w:color w:val="000000"/>
          <w:sz w:val="22"/>
          <w:szCs w:val="22"/>
          <w:lang w:val="es-ES" w:eastAsia="zh-CN"/>
        </w:rPr>
        <w:t>…....</w:t>
      </w:r>
      <w:proofErr w:type="gramEnd"/>
      <w:r w:rsidRPr="00E1229F">
        <w:rPr>
          <w:color w:val="000000"/>
          <w:sz w:val="22"/>
          <w:szCs w:val="22"/>
          <w:lang w:val="es-ES" w:eastAsia="zh-CN"/>
        </w:rPr>
        <w:t>., població……..................………………………………………, CP.…………….. i telèfon…………</w:t>
      </w:r>
      <w:proofErr w:type="gramStart"/>
      <w:r w:rsidRPr="00E1229F">
        <w:rPr>
          <w:color w:val="000000"/>
          <w:sz w:val="22"/>
          <w:szCs w:val="22"/>
          <w:lang w:val="es-ES" w:eastAsia="zh-CN"/>
        </w:rPr>
        <w:t>…….</w:t>
      </w:r>
      <w:proofErr w:type="gramEnd"/>
      <w:r w:rsidRPr="00E1229F">
        <w:rPr>
          <w:color w:val="000000"/>
          <w:sz w:val="22"/>
          <w:szCs w:val="22"/>
          <w:lang w:val="es-ES" w:eastAsia="zh-CN"/>
        </w:rPr>
        <w:t>.…, en qualitat de ……………………………………………………………….</w:t>
      </w:r>
    </w:p>
    <w:p w14:paraId="74E03B1A" w14:textId="77777777" w:rsidR="00E1229F" w:rsidRPr="00E1229F" w:rsidRDefault="00E1229F" w:rsidP="00E1229F">
      <w:pPr>
        <w:autoSpaceDN w:val="0"/>
        <w:spacing w:before="280"/>
        <w:textAlignment w:val="baseline"/>
        <w:rPr>
          <w:rFonts w:eastAsia="Noto Sans"/>
          <w:color w:val="000000"/>
          <w:sz w:val="22"/>
          <w:szCs w:val="22"/>
          <w:lang w:eastAsia="zh-CN"/>
        </w:rPr>
      </w:pPr>
      <w:r w:rsidRPr="00E1229F">
        <w:rPr>
          <w:rFonts w:eastAsia="Noto Sans"/>
          <w:color w:val="000000"/>
          <w:sz w:val="22"/>
          <w:szCs w:val="22"/>
          <w:lang w:eastAsia="zh-CN"/>
        </w:rPr>
        <w:t>DECLAR sota la meva responsabilitat, com a licitador o licitadora del contracte de SERVEIS............................., que l’empresa conforma un grup empresarial, segons el que preveu l’art. 42 del Codi de Comerç. El grup es denomina ………...............………………………………………………………………… i el conformen les següents entitats:</w:t>
      </w:r>
    </w:p>
    <w:p w14:paraId="59483A7F" w14:textId="77777777" w:rsidR="00E1229F" w:rsidRPr="00E1229F" w:rsidRDefault="00E1229F" w:rsidP="00E1229F">
      <w:pPr>
        <w:autoSpaceDN w:val="0"/>
        <w:spacing w:before="280"/>
        <w:textAlignment w:val="baseline"/>
        <w:rPr>
          <w:rFonts w:eastAsia="Noto Sans"/>
          <w:color w:val="000000"/>
          <w:sz w:val="22"/>
          <w:szCs w:val="22"/>
          <w:lang w:eastAsia="zh-CN"/>
        </w:rPr>
      </w:pPr>
    </w:p>
    <w:p w14:paraId="42F90343" w14:textId="77777777" w:rsidR="00E1229F" w:rsidRPr="00E1229F" w:rsidRDefault="00E1229F" w:rsidP="00E1229F">
      <w:pPr>
        <w:autoSpaceDN w:val="0"/>
        <w:spacing w:before="280"/>
        <w:textAlignment w:val="baseline"/>
        <w:rPr>
          <w:rFonts w:eastAsia="Noto Sans"/>
          <w:color w:val="000000"/>
          <w:sz w:val="22"/>
          <w:szCs w:val="22"/>
          <w:lang w:eastAsia="zh-CN"/>
        </w:rPr>
      </w:pPr>
      <w:r w:rsidRPr="00E1229F">
        <w:rPr>
          <w:rFonts w:eastAsia="Noto Sans"/>
          <w:color w:val="000000"/>
          <w:sz w:val="22"/>
          <w:szCs w:val="22"/>
          <w:lang w:eastAsia="zh-CN"/>
        </w:rPr>
        <w:t>..................................................</w:t>
      </w:r>
    </w:p>
    <w:p w14:paraId="65FEF51C" w14:textId="77777777" w:rsidR="00E1229F" w:rsidRPr="00E1229F" w:rsidRDefault="00E1229F" w:rsidP="00E1229F">
      <w:pPr>
        <w:autoSpaceDN w:val="0"/>
        <w:spacing w:before="280"/>
        <w:textAlignment w:val="baseline"/>
        <w:rPr>
          <w:color w:val="000000"/>
          <w:sz w:val="22"/>
          <w:szCs w:val="22"/>
          <w:lang w:eastAsia="zh-CN"/>
        </w:rPr>
      </w:pPr>
      <w:r w:rsidRPr="00E1229F">
        <w:rPr>
          <w:color w:val="000000"/>
          <w:sz w:val="22"/>
          <w:szCs w:val="22"/>
          <w:lang w:eastAsia="zh-CN"/>
        </w:rPr>
        <w:t>I per tal que consti, firm aquesta declaració.</w:t>
      </w:r>
    </w:p>
    <w:p w14:paraId="010E0FDD" w14:textId="77777777" w:rsidR="00E1229F" w:rsidRPr="00E1229F" w:rsidRDefault="00E1229F" w:rsidP="00E1229F">
      <w:pPr>
        <w:autoSpaceDN w:val="0"/>
        <w:spacing w:before="280"/>
        <w:textAlignment w:val="baseline"/>
        <w:rPr>
          <w:rFonts w:eastAsia="Noto Sans"/>
          <w:color w:val="000000"/>
          <w:sz w:val="22"/>
          <w:szCs w:val="22"/>
          <w:lang w:eastAsia="zh-CN"/>
        </w:rPr>
      </w:pPr>
    </w:p>
    <w:p w14:paraId="138338DA" w14:textId="77777777" w:rsidR="00E1229F" w:rsidRPr="00E1229F" w:rsidRDefault="00E1229F" w:rsidP="00E1229F">
      <w:pPr>
        <w:autoSpaceDN w:val="0"/>
        <w:spacing w:before="280"/>
        <w:textAlignment w:val="baseline"/>
        <w:rPr>
          <w:rFonts w:eastAsia="Noto Sans"/>
          <w:color w:val="000000"/>
          <w:sz w:val="22"/>
          <w:szCs w:val="22"/>
          <w:lang w:eastAsia="zh-CN"/>
        </w:rPr>
      </w:pPr>
      <w:r w:rsidRPr="00E1229F">
        <w:rPr>
          <w:rFonts w:eastAsia="Noto Sans"/>
          <w:color w:val="000000"/>
          <w:sz w:val="22"/>
          <w:szCs w:val="22"/>
          <w:lang w:eastAsia="zh-CN"/>
        </w:rPr>
        <w:t>.......................................... .......... de ........................... de ............</w:t>
      </w:r>
    </w:p>
    <w:p w14:paraId="2C28B314" w14:textId="77777777" w:rsidR="00E1229F" w:rsidRPr="00E1229F" w:rsidRDefault="00E1229F" w:rsidP="00E1229F">
      <w:pPr>
        <w:autoSpaceDN w:val="0"/>
        <w:spacing w:before="280"/>
        <w:textAlignment w:val="baseline"/>
        <w:rPr>
          <w:rFonts w:eastAsia="Noto Sans"/>
          <w:color w:val="000000"/>
          <w:sz w:val="22"/>
          <w:szCs w:val="22"/>
          <w:lang w:eastAsia="zh-CN"/>
        </w:rPr>
      </w:pPr>
    </w:p>
    <w:p w14:paraId="306AC7DE" w14:textId="77777777" w:rsidR="00E1229F" w:rsidRDefault="00E1229F" w:rsidP="00E1229F">
      <w:pPr>
        <w:autoSpaceDN w:val="0"/>
        <w:spacing w:before="280"/>
        <w:textAlignment w:val="baseline"/>
        <w:rPr>
          <w:rFonts w:eastAsia="Noto Sans"/>
          <w:color w:val="000000"/>
          <w:sz w:val="22"/>
          <w:szCs w:val="22"/>
          <w:lang w:eastAsia="zh-CN"/>
        </w:rPr>
      </w:pPr>
      <w:r w:rsidRPr="00E1229F">
        <w:rPr>
          <w:rFonts w:eastAsia="Noto Sans"/>
          <w:color w:val="000000"/>
          <w:sz w:val="22"/>
          <w:szCs w:val="22"/>
          <w:lang w:eastAsia="zh-CN"/>
        </w:rPr>
        <w:t>(signatura i segell de l’empresa)</w:t>
      </w:r>
    </w:p>
    <w:p w14:paraId="368BACB0" w14:textId="77777777" w:rsidR="000223C1" w:rsidRDefault="000223C1" w:rsidP="000223C1">
      <w:pPr>
        <w:autoSpaceDE w:val="0"/>
        <w:autoSpaceDN w:val="0"/>
        <w:adjustRightInd w:val="0"/>
        <w:jc w:val="right"/>
        <w:rPr>
          <w:bCs/>
          <w:sz w:val="24"/>
          <w:szCs w:val="24"/>
        </w:rPr>
      </w:pPr>
      <w:r w:rsidRPr="00F45AEC">
        <w:rPr>
          <w:bCs/>
          <w:sz w:val="24"/>
          <w:szCs w:val="24"/>
        </w:rPr>
        <w:t>A</w:t>
      </w:r>
      <w:r>
        <w:rPr>
          <w:bCs/>
          <w:sz w:val="24"/>
          <w:szCs w:val="24"/>
        </w:rPr>
        <w:t xml:space="preserve"> </w:t>
      </w:r>
      <w:r w:rsidRPr="00F45AEC">
        <w:rPr>
          <w:bCs/>
          <w:sz w:val="24"/>
          <w:szCs w:val="24"/>
        </w:rPr>
        <w:t>L</w:t>
      </w:r>
      <w:r>
        <w:rPr>
          <w:bCs/>
          <w:sz w:val="24"/>
          <w:szCs w:val="24"/>
        </w:rPr>
        <w:t>A</w:t>
      </w:r>
      <w:r w:rsidRPr="00F45AEC">
        <w:rPr>
          <w:bCs/>
          <w:sz w:val="24"/>
          <w:szCs w:val="24"/>
        </w:rPr>
        <w:t xml:space="preserve"> SR</w:t>
      </w:r>
      <w:r>
        <w:rPr>
          <w:bCs/>
          <w:sz w:val="24"/>
          <w:szCs w:val="24"/>
        </w:rPr>
        <w:t>A</w:t>
      </w:r>
      <w:r w:rsidRPr="00F45AEC">
        <w:rPr>
          <w:bCs/>
          <w:sz w:val="24"/>
          <w:szCs w:val="24"/>
        </w:rPr>
        <w:t>. BATLE</w:t>
      </w:r>
      <w:r>
        <w:rPr>
          <w:bCs/>
          <w:sz w:val="24"/>
          <w:szCs w:val="24"/>
        </w:rPr>
        <w:t>SSA</w:t>
      </w:r>
      <w:r w:rsidRPr="00F45AEC">
        <w:rPr>
          <w:bCs/>
          <w:sz w:val="24"/>
          <w:szCs w:val="24"/>
        </w:rPr>
        <w:t xml:space="preserve"> D’ALCÚDIA</w:t>
      </w:r>
    </w:p>
    <w:p w14:paraId="5A4B0053" w14:textId="77777777" w:rsidR="000223C1" w:rsidRDefault="000223C1">
      <w:pPr>
        <w:rPr>
          <w:rFonts w:eastAsia="Noto Sans"/>
          <w:b/>
          <w:bCs/>
          <w:color w:val="000000"/>
          <w:sz w:val="22"/>
          <w:szCs w:val="22"/>
          <w:lang w:eastAsia="zh-CN"/>
        </w:rPr>
      </w:pPr>
      <w:r>
        <w:rPr>
          <w:rFonts w:eastAsia="Noto Sans"/>
          <w:b/>
          <w:bCs/>
          <w:color w:val="000000"/>
          <w:sz w:val="22"/>
          <w:szCs w:val="22"/>
          <w:lang w:eastAsia="zh-CN"/>
        </w:rPr>
        <w:br w:type="page"/>
      </w:r>
    </w:p>
    <w:p w14:paraId="36203A5D" w14:textId="77777777" w:rsidR="000223C1" w:rsidRPr="00E1229F" w:rsidRDefault="000223C1" w:rsidP="000223C1">
      <w:pPr>
        <w:jc w:val="center"/>
        <w:rPr>
          <w:rFonts w:eastAsia="Noto Sans"/>
          <w:b/>
          <w:bCs/>
          <w:color w:val="000000"/>
          <w:sz w:val="22"/>
          <w:szCs w:val="22"/>
          <w:lang w:eastAsia="zh-CN"/>
        </w:rPr>
      </w:pPr>
      <w:r w:rsidRPr="00F45AEC">
        <w:rPr>
          <w:b/>
          <w:sz w:val="24"/>
          <w:szCs w:val="24"/>
        </w:rPr>
        <w:lastRenderedPageBreak/>
        <w:t>ANNEX V</w:t>
      </w:r>
    </w:p>
    <w:p w14:paraId="03AB2E46" w14:textId="0A585F33" w:rsidR="000223C1" w:rsidRPr="00E1229F" w:rsidRDefault="000223C1" w:rsidP="000223C1">
      <w:pPr>
        <w:autoSpaceDN w:val="0"/>
        <w:spacing w:before="280"/>
        <w:textAlignment w:val="baseline"/>
        <w:rPr>
          <w:rFonts w:eastAsia="Noto Sans"/>
          <w:b/>
          <w:bCs/>
          <w:color w:val="000000"/>
          <w:sz w:val="22"/>
          <w:szCs w:val="22"/>
          <w:lang w:eastAsia="zh-CN"/>
        </w:rPr>
      </w:pPr>
      <w:r>
        <w:rPr>
          <w:rFonts w:eastAsia="Noto Sans"/>
          <w:b/>
          <w:bCs/>
          <w:color w:val="000000"/>
          <w:sz w:val="22"/>
          <w:szCs w:val="22"/>
          <w:lang w:eastAsia="zh-CN"/>
        </w:rPr>
        <w:t xml:space="preserve">OPCIÓ B) </w:t>
      </w:r>
      <w:r w:rsidRPr="00E1229F">
        <w:rPr>
          <w:rFonts w:eastAsia="Noto Sans"/>
          <w:b/>
          <w:bCs/>
          <w:color w:val="000000"/>
          <w:sz w:val="22"/>
          <w:szCs w:val="22"/>
          <w:lang w:eastAsia="zh-CN"/>
        </w:rPr>
        <w:t xml:space="preserve">DECLARACIÓ </w:t>
      </w:r>
      <w:r>
        <w:rPr>
          <w:rFonts w:eastAsia="Noto Sans"/>
          <w:b/>
          <w:bCs/>
          <w:color w:val="000000"/>
          <w:sz w:val="22"/>
          <w:szCs w:val="22"/>
          <w:lang w:eastAsia="zh-CN"/>
        </w:rPr>
        <w:t>NEGATIVA</w:t>
      </w:r>
      <w:r w:rsidRPr="00E1229F">
        <w:rPr>
          <w:rFonts w:eastAsia="Noto Sans"/>
          <w:b/>
          <w:bCs/>
          <w:color w:val="000000"/>
          <w:sz w:val="22"/>
          <w:szCs w:val="22"/>
          <w:lang w:eastAsia="zh-CN"/>
        </w:rPr>
        <w:t xml:space="preserve"> SOBRE GRUP EMPRESARIAL</w:t>
      </w:r>
    </w:p>
    <w:p w14:paraId="56AA5A88" w14:textId="77777777" w:rsidR="00E1229F" w:rsidRPr="00E1229F" w:rsidRDefault="00E1229F" w:rsidP="00E1229F">
      <w:pPr>
        <w:autoSpaceDN w:val="0"/>
        <w:spacing w:before="280"/>
        <w:textAlignment w:val="baseline"/>
        <w:rPr>
          <w:rFonts w:eastAsia="Noto Sans"/>
          <w:i/>
          <w:iCs/>
          <w:color w:val="000000"/>
          <w:sz w:val="22"/>
          <w:szCs w:val="22"/>
          <w:lang w:eastAsia="zh-CN"/>
        </w:rPr>
      </w:pPr>
      <w:r w:rsidRPr="00E1229F">
        <w:rPr>
          <w:rFonts w:eastAsia="Noto Sans"/>
          <w:i/>
          <w:iCs/>
          <w:color w:val="000000"/>
          <w:sz w:val="22"/>
          <w:szCs w:val="22"/>
          <w:lang w:eastAsia="zh-CN"/>
        </w:rPr>
        <w:t>emplenar si no es pertany a un grup empresarial</w:t>
      </w:r>
    </w:p>
    <w:p w14:paraId="605FF9DE" w14:textId="77777777" w:rsidR="00E1229F" w:rsidRPr="00E1229F" w:rsidRDefault="00E1229F" w:rsidP="00E1229F">
      <w:pPr>
        <w:autoSpaceDN w:val="0"/>
        <w:spacing w:before="280"/>
        <w:textAlignment w:val="baseline"/>
        <w:rPr>
          <w:rFonts w:eastAsia="Noto Sans"/>
          <w:color w:val="000000"/>
          <w:sz w:val="22"/>
          <w:szCs w:val="22"/>
          <w:lang w:eastAsia="zh-CN"/>
        </w:rPr>
      </w:pPr>
    </w:p>
    <w:p w14:paraId="5D01B5BA" w14:textId="77777777" w:rsidR="00E1229F" w:rsidRPr="00E1229F" w:rsidRDefault="00E1229F" w:rsidP="00E1229F">
      <w:pPr>
        <w:autoSpaceDN w:val="0"/>
        <w:spacing w:before="280"/>
        <w:textAlignment w:val="baseline"/>
        <w:rPr>
          <w:rFonts w:eastAsia="Noto Sans"/>
          <w:color w:val="000000"/>
          <w:sz w:val="22"/>
          <w:szCs w:val="22"/>
          <w:lang w:eastAsia="zh-CN"/>
        </w:rPr>
      </w:pPr>
    </w:p>
    <w:p w14:paraId="25A598FB" w14:textId="77777777" w:rsidR="00E1229F" w:rsidRPr="00E1229F" w:rsidRDefault="00E1229F" w:rsidP="00E1229F">
      <w:pPr>
        <w:suppressAutoHyphens/>
        <w:autoSpaceDN w:val="0"/>
        <w:textAlignment w:val="baseline"/>
        <w:rPr>
          <w:color w:val="000000"/>
          <w:sz w:val="22"/>
          <w:szCs w:val="22"/>
          <w:lang w:val="es-ES" w:eastAsia="zh-CN"/>
        </w:rPr>
      </w:pPr>
      <w:r w:rsidRPr="00E1229F">
        <w:rPr>
          <w:color w:val="000000"/>
          <w:sz w:val="22"/>
          <w:szCs w:val="22"/>
          <w:lang w:val="es-ES" w:eastAsia="zh-CN"/>
        </w:rPr>
        <w:t>..………..………………………………………………………………………….. (nom i llinatges), amb DNI ……………………</w:t>
      </w:r>
      <w:proofErr w:type="gramStart"/>
      <w:r w:rsidRPr="00E1229F">
        <w:rPr>
          <w:color w:val="000000"/>
          <w:sz w:val="22"/>
          <w:szCs w:val="22"/>
          <w:lang w:val="es-ES" w:eastAsia="zh-CN"/>
        </w:rPr>
        <w:t>…….</w:t>
      </w:r>
      <w:proofErr w:type="gramEnd"/>
      <w:r w:rsidRPr="00E1229F">
        <w:rPr>
          <w:color w:val="000000"/>
          <w:sz w:val="22"/>
          <w:szCs w:val="22"/>
          <w:lang w:val="es-ES" w:eastAsia="zh-CN"/>
        </w:rPr>
        <w:t>, en nom propi o en representació de la persona física/jurídica……………………….………………………………………………………………………...…………………………………….……………… amb NIF …………………………………………  i amb domicili a (carrer/</w:t>
      </w:r>
      <w:proofErr w:type="gramStart"/>
      <w:r w:rsidRPr="00E1229F">
        <w:rPr>
          <w:color w:val="000000"/>
          <w:sz w:val="22"/>
          <w:szCs w:val="22"/>
          <w:lang w:val="es-ES" w:eastAsia="zh-CN"/>
        </w:rPr>
        <w:t>plaça)................................................................</w:t>
      </w:r>
      <w:proofErr w:type="gramEnd"/>
      <w:r w:rsidRPr="00E1229F">
        <w:rPr>
          <w:color w:val="000000"/>
          <w:sz w:val="22"/>
          <w:szCs w:val="22"/>
          <w:lang w:val="es-ES" w:eastAsia="zh-CN"/>
        </w:rPr>
        <w:t>……………………....… número…</w:t>
      </w:r>
      <w:proofErr w:type="gramStart"/>
      <w:r w:rsidRPr="00E1229F">
        <w:rPr>
          <w:color w:val="000000"/>
          <w:sz w:val="22"/>
          <w:szCs w:val="22"/>
          <w:lang w:val="es-ES" w:eastAsia="zh-CN"/>
        </w:rPr>
        <w:t>…....</w:t>
      </w:r>
      <w:proofErr w:type="gramEnd"/>
      <w:r w:rsidRPr="00E1229F">
        <w:rPr>
          <w:color w:val="000000"/>
          <w:sz w:val="22"/>
          <w:szCs w:val="22"/>
          <w:lang w:val="es-ES" w:eastAsia="zh-CN"/>
        </w:rPr>
        <w:t>., població……..................………………………………………, CP.…………….. i telèfon…………</w:t>
      </w:r>
      <w:proofErr w:type="gramStart"/>
      <w:r w:rsidRPr="00E1229F">
        <w:rPr>
          <w:color w:val="000000"/>
          <w:sz w:val="22"/>
          <w:szCs w:val="22"/>
          <w:lang w:val="es-ES" w:eastAsia="zh-CN"/>
        </w:rPr>
        <w:t>…….</w:t>
      </w:r>
      <w:proofErr w:type="gramEnd"/>
      <w:r w:rsidRPr="00E1229F">
        <w:rPr>
          <w:color w:val="000000"/>
          <w:sz w:val="22"/>
          <w:szCs w:val="22"/>
          <w:lang w:val="es-ES" w:eastAsia="zh-CN"/>
        </w:rPr>
        <w:t>.…, en qualitat de ……………………………………………………………….</w:t>
      </w:r>
    </w:p>
    <w:p w14:paraId="5CEAAB0D" w14:textId="77777777" w:rsidR="00E1229F" w:rsidRPr="00E1229F" w:rsidRDefault="00E1229F" w:rsidP="00E1229F">
      <w:pPr>
        <w:autoSpaceDN w:val="0"/>
        <w:spacing w:before="280"/>
        <w:textAlignment w:val="baseline"/>
        <w:rPr>
          <w:rFonts w:eastAsia="Noto Sans"/>
          <w:color w:val="000000"/>
          <w:sz w:val="22"/>
          <w:szCs w:val="22"/>
          <w:lang w:eastAsia="zh-CN"/>
        </w:rPr>
      </w:pPr>
      <w:r w:rsidRPr="00E1229F">
        <w:rPr>
          <w:rFonts w:eastAsia="Noto Sans"/>
          <w:color w:val="000000"/>
          <w:sz w:val="22"/>
          <w:szCs w:val="22"/>
          <w:lang w:eastAsia="zh-CN"/>
        </w:rPr>
        <w:t>DECLAR sota la meva responsabilitat, com a licitador o licitadora del contracte de SERVEIS.............................,, que l’empresa no forma part de cap grup empresarial, segons el que disposa l’art. 42 del Codi de Comerç.</w:t>
      </w:r>
    </w:p>
    <w:p w14:paraId="31B0F1B5" w14:textId="77777777" w:rsidR="00E1229F" w:rsidRPr="00E1229F" w:rsidRDefault="00E1229F" w:rsidP="00E1229F">
      <w:pPr>
        <w:autoSpaceDN w:val="0"/>
        <w:spacing w:before="280"/>
        <w:textAlignment w:val="baseline"/>
        <w:rPr>
          <w:rFonts w:eastAsia="Noto Sans"/>
          <w:color w:val="000000"/>
          <w:sz w:val="22"/>
          <w:szCs w:val="22"/>
          <w:lang w:eastAsia="zh-CN"/>
        </w:rPr>
      </w:pPr>
    </w:p>
    <w:p w14:paraId="6C357A61" w14:textId="77777777" w:rsidR="00E1229F" w:rsidRPr="00E1229F" w:rsidRDefault="00E1229F" w:rsidP="00E1229F">
      <w:pPr>
        <w:autoSpaceDN w:val="0"/>
        <w:spacing w:before="280"/>
        <w:textAlignment w:val="baseline"/>
        <w:rPr>
          <w:rFonts w:eastAsia="Noto Sans"/>
          <w:color w:val="000000"/>
          <w:sz w:val="22"/>
          <w:szCs w:val="22"/>
          <w:lang w:eastAsia="zh-CN"/>
        </w:rPr>
      </w:pPr>
    </w:p>
    <w:p w14:paraId="5AA4BBF8" w14:textId="77777777" w:rsidR="00E1229F" w:rsidRPr="00E1229F" w:rsidRDefault="00E1229F" w:rsidP="00E1229F">
      <w:pPr>
        <w:autoSpaceDN w:val="0"/>
        <w:spacing w:before="280"/>
        <w:textAlignment w:val="baseline"/>
        <w:rPr>
          <w:color w:val="000000"/>
          <w:sz w:val="22"/>
          <w:szCs w:val="22"/>
          <w:lang w:eastAsia="zh-CN"/>
        </w:rPr>
      </w:pPr>
      <w:r w:rsidRPr="00E1229F">
        <w:rPr>
          <w:color w:val="000000"/>
          <w:sz w:val="22"/>
          <w:szCs w:val="22"/>
          <w:lang w:eastAsia="zh-CN"/>
        </w:rPr>
        <w:t>I per tal que consti, firm aquesta declaració.</w:t>
      </w:r>
    </w:p>
    <w:p w14:paraId="7CCC061C" w14:textId="77777777" w:rsidR="00E1229F" w:rsidRPr="00AC1788" w:rsidRDefault="00E1229F" w:rsidP="00E1229F">
      <w:pPr>
        <w:autoSpaceDN w:val="0"/>
        <w:spacing w:before="280"/>
        <w:textAlignment w:val="baseline"/>
        <w:rPr>
          <w:rFonts w:eastAsia="Noto Sans"/>
          <w:color w:val="000000"/>
          <w:sz w:val="22"/>
          <w:szCs w:val="22"/>
          <w:lang w:eastAsia="zh-CN"/>
        </w:rPr>
      </w:pPr>
    </w:p>
    <w:p w14:paraId="3A136B64" w14:textId="77777777" w:rsidR="00E1229F" w:rsidRPr="00E1229F" w:rsidRDefault="00E1229F" w:rsidP="00E1229F">
      <w:pPr>
        <w:autoSpaceDN w:val="0"/>
        <w:spacing w:before="280"/>
        <w:textAlignment w:val="baseline"/>
        <w:rPr>
          <w:rFonts w:eastAsia="Noto Sans"/>
          <w:color w:val="000000"/>
          <w:sz w:val="22"/>
          <w:szCs w:val="22"/>
          <w:lang w:eastAsia="zh-CN"/>
        </w:rPr>
      </w:pPr>
      <w:r w:rsidRPr="00E1229F">
        <w:rPr>
          <w:rFonts w:eastAsia="Noto Sans"/>
          <w:color w:val="000000"/>
          <w:sz w:val="22"/>
          <w:szCs w:val="22"/>
          <w:lang w:eastAsia="zh-CN"/>
        </w:rPr>
        <w:t>.......................................... .......... de ........................... de .............</w:t>
      </w:r>
    </w:p>
    <w:p w14:paraId="160BA1B0" w14:textId="77777777" w:rsidR="00E1229F" w:rsidRPr="00E1229F" w:rsidRDefault="00E1229F" w:rsidP="00E1229F">
      <w:pPr>
        <w:autoSpaceDN w:val="0"/>
        <w:spacing w:before="280"/>
        <w:textAlignment w:val="baseline"/>
        <w:rPr>
          <w:rFonts w:eastAsia="Noto Sans"/>
          <w:color w:val="000000"/>
          <w:sz w:val="22"/>
          <w:szCs w:val="22"/>
          <w:lang w:eastAsia="zh-CN"/>
        </w:rPr>
      </w:pPr>
    </w:p>
    <w:p w14:paraId="5746A5EB" w14:textId="77777777" w:rsidR="00E1229F" w:rsidRPr="00E1229F" w:rsidRDefault="00E1229F" w:rsidP="00E1229F">
      <w:pPr>
        <w:autoSpaceDN w:val="0"/>
        <w:spacing w:before="280"/>
        <w:textAlignment w:val="baseline"/>
        <w:rPr>
          <w:rFonts w:eastAsia="Noto Sans"/>
          <w:color w:val="000000"/>
          <w:sz w:val="22"/>
          <w:szCs w:val="22"/>
          <w:lang w:eastAsia="zh-CN"/>
        </w:rPr>
      </w:pPr>
    </w:p>
    <w:p w14:paraId="6445D75A" w14:textId="77777777" w:rsidR="000223C1" w:rsidRDefault="00E1229F" w:rsidP="000223C1">
      <w:pPr>
        <w:autoSpaceDE w:val="0"/>
        <w:autoSpaceDN w:val="0"/>
        <w:adjustRightInd w:val="0"/>
        <w:rPr>
          <w:bCs/>
          <w:sz w:val="24"/>
          <w:szCs w:val="24"/>
        </w:rPr>
      </w:pPr>
      <w:r w:rsidRPr="00E1229F">
        <w:rPr>
          <w:rFonts w:eastAsia="Symbol"/>
          <w:color w:val="000000"/>
          <w:sz w:val="22"/>
          <w:szCs w:val="22"/>
          <w:lang w:eastAsia="zh-CN"/>
        </w:rPr>
        <w:t>(firma i segell de l’empresa)</w:t>
      </w:r>
      <w:r w:rsidR="000223C1" w:rsidRPr="000223C1">
        <w:rPr>
          <w:bCs/>
          <w:sz w:val="24"/>
          <w:szCs w:val="24"/>
        </w:rPr>
        <w:t xml:space="preserve"> </w:t>
      </w:r>
    </w:p>
    <w:p w14:paraId="11F01076" w14:textId="77777777" w:rsidR="000223C1" w:rsidRDefault="000223C1" w:rsidP="000223C1">
      <w:pPr>
        <w:autoSpaceDE w:val="0"/>
        <w:autoSpaceDN w:val="0"/>
        <w:adjustRightInd w:val="0"/>
        <w:jc w:val="right"/>
        <w:rPr>
          <w:bCs/>
          <w:sz w:val="24"/>
          <w:szCs w:val="24"/>
        </w:rPr>
      </w:pPr>
    </w:p>
    <w:p w14:paraId="3769BDBF" w14:textId="77777777" w:rsidR="000223C1" w:rsidRDefault="000223C1" w:rsidP="000223C1">
      <w:pPr>
        <w:autoSpaceDE w:val="0"/>
        <w:autoSpaceDN w:val="0"/>
        <w:adjustRightInd w:val="0"/>
        <w:jc w:val="right"/>
        <w:rPr>
          <w:bCs/>
          <w:sz w:val="24"/>
          <w:szCs w:val="24"/>
        </w:rPr>
      </w:pPr>
    </w:p>
    <w:p w14:paraId="52F4007F" w14:textId="41B427DA" w:rsidR="000223C1" w:rsidRDefault="000223C1" w:rsidP="000223C1">
      <w:pPr>
        <w:autoSpaceDE w:val="0"/>
        <w:autoSpaceDN w:val="0"/>
        <w:adjustRightInd w:val="0"/>
        <w:jc w:val="right"/>
        <w:rPr>
          <w:bCs/>
          <w:sz w:val="24"/>
          <w:szCs w:val="24"/>
        </w:rPr>
      </w:pPr>
      <w:r w:rsidRPr="00F45AEC">
        <w:rPr>
          <w:bCs/>
          <w:sz w:val="24"/>
          <w:szCs w:val="24"/>
        </w:rPr>
        <w:t>A</w:t>
      </w:r>
      <w:r>
        <w:rPr>
          <w:bCs/>
          <w:sz w:val="24"/>
          <w:szCs w:val="24"/>
        </w:rPr>
        <w:t xml:space="preserve"> </w:t>
      </w:r>
      <w:r w:rsidRPr="00F45AEC">
        <w:rPr>
          <w:bCs/>
          <w:sz w:val="24"/>
          <w:szCs w:val="24"/>
        </w:rPr>
        <w:t>L</w:t>
      </w:r>
      <w:r>
        <w:rPr>
          <w:bCs/>
          <w:sz w:val="24"/>
          <w:szCs w:val="24"/>
        </w:rPr>
        <w:t>A</w:t>
      </w:r>
      <w:r w:rsidRPr="00F45AEC">
        <w:rPr>
          <w:bCs/>
          <w:sz w:val="24"/>
          <w:szCs w:val="24"/>
        </w:rPr>
        <w:t xml:space="preserve"> SR</w:t>
      </w:r>
      <w:r>
        <w:rPr>
          <w:bCs/>
          <w:sz w:val="24"/>
          <w:szCs w:val="24"/>
        </w:rPr>
        <w:t>A</w:t>
      </w:r>
      <w:r w:rsidRPr="00F45AEC">
        <w:rPr>
          <w:bCs/>
          <w:sz w:val="24"/>
          <w:szCs w:val="24"/>
        </w:rPr>
        <w:t>. BATLE</w:t>
      </w:r>
      <w:r>
        <w:rPr>
          <w:bCs/>
          <w:sz w:val="24"/>
          <w:szCs w:val="24"/>
        </w:rPr>
        <w:t>SSA</w:t>
      </w:r>
      <w:r w:rsidRPr="00F45AEC">
        <w:rPr>
          <w:bCs/>
          <w:sz w:val="24"/>
          <w:szCs w:val="24"/>
        </w:rPr>
        <w:t xml:space="preserve"> D’ALCÚDIA</w:t>
      </w:r>
    </w:p>
    <w:p w14:paraId="4C57FF10" w14:textId="75C3F12F" w:rsidR="00E1229F" w:rsidRPr="00E1229F" w:rsidRDefault="00E1229F" w:rsidP="00E1229F">
      <w:pPr>
        <w:autoSpaceDN w:val="0"/>
        <w:spacing w:before="280"/>
        <w:textAlignment w:val="baseline"/>
        <w:rPr>
          <w:rFonts w:eastAsia="Symbol"/>
          <w:color w:val="000000"/>
          <w:sz w:val="22"/>
          <w:szCs w:val="22"/>
          <w:lang w:eastAsia="zh-CN"/>
        </w:rPr>
      </w:pPr>
    </w:p>
    <w:p w14:paraId="15FB28A7" w14:textId="49383E95" w:rsidR="00E1229F" w:rsidRDefault="00E1229F">
      <w:pPr>
        <w:rPr>
          <w:b/>
          <w:noProof/>
          <w:sz w:val="24"/>
          <w:szCs w:val="24"/>
        </w:rPr>
      </w:pPr>
      <w:r>
        <w:rPr>
          <w:b/>
          <w:noProof/>
          <w:sz w:val="24"/>
          <w:szCs w:val="24"/>
        </w:rPr>
        <w:br w:type="page"/>
      </w:r>
    </w:p>
    <w:p w14:paraId="0DC5B625" w14:textId="77777777" w:rsidR="00E65301" w:rsidRDefault="00E65301">
      <w:pPr>
        <w:rPr>
          <w:b/>
          <w:noProof/>
          <w:sz w:val="24"/>
          <w:szCs w:val="24"/>
        </w:rPr>
      </w:pPr>
    </w:p>
    <w:p w14:paraId="309EEC62" w14:textId="6D50CCE0" w:rsidR="003774CC" w:rsidRPr="00F45AEC" w:rsidRDefault="003774CC" w:rsidP="004C6B3E">
      <w:pPr>
        <w:jc w:val="center"/>
        <w:rPr>
          <w:b/>
          <w:sz w:val="24"/>
          <w:szCs w:val="24"/>
        </w:rPr>
      </w:pPr>
      <w:r w:rsidRPr="00F45AEC">
        <w:rPr>
          <w:b/>
          <w:sz w:val="24"/>
          <w:szCs w:val="24"/>
        </w:rPr>
        <w:t>ANNEX V</w:t>
      </w:r>
      <w:r w:rsidR="00B36B89">
        <w:rPr>
          <w:b/>
          <w:sz w:val="24"/>
          <w:szCs w:val="24"/>
        </w:rPr>
        <w:t>I</w:t>
      </w:r>
    </w:p>
    <w:p w14:paraId="5BDF3D0C" w14:textId="77777777" w:rsidR="00F76C47" w:rsidRDefault="00FC7841" w:rsidP="00F76C47">
      <w:pPr>
        <w:jc w:val="center"/>
        <w:rPr>
          <w:b/>
          <w:sz w:val="24"/>
          <w:szCs w:val="24"/>
        </w:rPr>
      </w:pPr>
      <w:r w:rsidRPr="00F45AEC">
        <w:rPr>
          <w:b/>
          <w:sz w:val="24"/>
          <w:szCs w:val="24"/>
        </w:rPr>
        <w:t xml:space="preserve">INFORMACIÓ SOBRE LES CONDICIONS DEL PERSONAL A EFECTES DE POSSIBLES SUBROGACIONS. </w:t>
      </w:r>
    </w:p>
    <w:p w14:paraId="18101CB3" w14:textId="3CB6802F" w:rsidR="00326309" w:rsidRPr="00326309" w:rsidRDefault="00326309" w:rsidP="00326309">
      <w:pPr>
        <w:pStyle w:val="Standard"/>
        <w:pBdr>
          <w:top w:val="double" w:sz="4" w:space="1" w:color="000000"/>
          <w:left w:val="double" w:sz="4" w:space="0" w:color="000000"/>
          <w:bottom w:val="double" w:sz="4" w:space="1" w:color="000000"/>
          <w:right w:val="double" w:sz="4" w:space="4" w:color="000000"/>
        </w:pBdr>
        <w:rPr>
          <w:rFonts w:ascii="Noto Sans" w:eastAsia="Noto Sans" w:hAnsi="Noto Sans" w:cs="Noto Sans"/>
          <w:i/>
          <w:color w:val="FF0000"/>
          <w:sz w:val="22"/>
          <w:szCs w:val="22"/>
          <w:shd w:val="clear" w:color="auto" w:fill="FFFF00"/>
        </w:rPr>
      </w:pPr>
      <w:r w:rsidRPr="00326309">
        <w:rPr>
          <w:rFonts w:ascii="Noto Sans" w:eastAsia="Noto Sans" w:hAnsi="Noto Sans" w:cs="Noto Sans"/>
          <w:i/>
          <w:color w:val="FF0000"/>
          <w:sz w:val="22"/>
          <w:szCs w:val="22"/>
          <w:shd w:val="clear" w:color="auto" w:fill="FFFF00"/>
        </w:rPr>
        <w:t xml:space="preserve">SI PROCEDEIX DONAR INFORMACIÓ SOBRE LE CONDICIONS DEL PERSONAL A EFECTES DE SUBROGACIÓ, </w:t>
      </w:r>
      <w:r>
        <w:rPr>
          <w:rFonts w:ascii="Noto Sans" w:eastAsia="Noto Sans" w:hAnsi="Noto Sans" w:cs="Noto Sans"/>
          <w:i/>
          <w:color w:val="FF0000"/>
          <w:sz w:val="22"/>
          <w:szCs w:val="22"/>
          <w:shd w:val="clear" w:color="auto" w:fill="FFFF00"/>
        </w:rPr>
        <w:t>S’</w:t>
      </w:r>
      <w:r w:rsidRPr="00326309">
        <w:rPr>
          <w:rFonts w:ascii="Noto Sans" w:eastAsia="Noto Sans" w:hAnsi="Noto Sans" w:cs="Noto Sans"/>
          <w:i/>
          <w:color w:val="FF0000"/>
          <w:sz w:val="22"/>
          <w:szCs w:val="22"/>
          <w:shd w:val="clear" w:color="auto" w:fill="FFFF00"/>
        </w:rPr>
        <w:t>HA DE MARCAR LA CASELLA CORRESPONENT A LA LLETRA W) DEL QUADRE D’AQUEST PCAP I AFEGIR LA INFORMACIÓ EN AQUEST ANNEX.</w:t>
      </w:r>
    </w:p>
    <w:p w14:paraId="050DA0E4" w14:textId="77777777" w:rsidR="00326309" w:rsidRDefault="00326309" w:rsidP="00326309">
      <w:pPr>
        <w:pStyle w:val="Standard"/>
        <w:pBdr>
          <w:top w:val="double" w:sz="4" w:space="1" w:color="000000"/>
          <w:left w:val="double" w:sz="4" w:space="0" w:color="000000"/>
          <w:bottom w:val="double" w:sz="4" w:space="1" w:color="000000"/>
          <w:right w:val="double" w:sz="4" w:space="4" w:color="000000"/>
        </w:pBdr>
        <w:rPr>
          <w:rFonts w:ascii="Noto Sans" w:eastAsia="Noto Sans" w:hAnsi="Noto Sans" w:cs="Noto Sans"/>
          <w:i/>
          <w:color w:val="FF0000"/>
          <w:sz w:val="22"/>
          <w:szCs w:val="22"/>
          <w:shd w:val="clear" w:color="auto" w:fill="FFFF00"/>
        </w:rPr>
      </w:pPr>
    </w:p>
    <w:p w14:paraId="6765EB05" w14:textId="032E475A" w:rsidR="00326309" w:rsidRDefault="00326309" w:rsidP="00326309">
      <w:pPr>
        <w:pStyle w:val="Standard"/>
        <w:pBdr>
          <w:top w:val="double" w:sz="4" w:space="1" w:color="000000"/>
          <w:left w:val="double" w:sz="4" w:space="0" w:color="000000"/>
          <w:bottom w:val="double" w:sz="4" w:space="1" w:color="000000"/>
          <w:right w:val="double" w:sz="4" w:space="4" w:color="000000"/>
        </w:pBdr>
        <w:rPr>
          <w:rFonts w:ascii="Noto Sans" w:eastAsia="Noto Sans" w:hAnsi="Noto Sans" w:cs="Noto Sans"/>
          <w:i/>
          <w:color w:val="FF0000"/>
          <w:sz w:val="22"/>
          <w:szCs w:val="22"/>
          <w:shd w:val="clear" w:color="auto" w:fill="FFFF00"/>
        </w:rPr>
      </w:pPr>
      <w:r>
        <w:rPr>
          <w:rFonts w:ascii="Noto Sans" w:eastAsia="Noto Sans" w:hAnsi="Noto Sans" w:cs="Noto Sans"/>
          <w:i/>
          <w:color w:val="FF0000"/>
          <w:sz w:val="22"/>
          <w:szCs w:val="22"/>
          <w:shd w:val="clear" w:color="auto" w:fill="FFFF00"/>
        </w:rPr>
        <w:t xml:space="preserve">S’ha d’indicar aquí la informació sobre les condicions del personal a efectes de possibles subrogacions, d’acord amb el que preveu l’article 130 LCSP, PERÒ NOMÉS PER ALS CASOS EN QUE HI HAGI PERSONAL ADSCRIT AL SERVEI. En els contractes de serveis de tracte successiu, de prestació continuada amb personal adscrit al servei, haurem de demanar sempre aquesta informació a la contractista a l’hora de preparar el nou contracte, perquè encara que no estigui establerta l’obligació al conveni col·lectiu, els treballadors podrien demanar l’aplicació de l’article 44 TRET. Aquí </w:t>
      </w:r>
      <w:r w:rsidR="000D73BB">
        <w:rPr>
          <w:rFonts w:ascii="Noto Sans" w:eastAsia="Noto Sans" w:hAnsi="Noto Sans" w:cs="Noto Sans"/>
          <w:i/>
          <w:color w:val="FF0000"/>
          <w:sz w:val="22"/>
          <w:szCs w:val="22"/>
          <w:shd w:val="clear" w:color="auto" w:fill="FFFF00"/>
        </w:rPr>
        <w:t xml:space="preserve">s’haurà </w:t>
      </w:r>
      <w:r>
        <w:rPr>
          <w:rFonts w:ascii="Noto Sans" w:eastAsia="Noto Sans" w:hAnsi="Noto Sans" w:cs="Noto Sans"/>
          <w:i/>
          <w:color w:val="FF0000"/>
          <w:sz w:val="22"/>
          <w:szCs w:val="22"/>
          <w:shd w:val="clear" w:color="auto" w:fill="FFFF00"/>
        </w:rPr>
        <w:t>d’insertar (millor en format taula) la informació que hagi subministrat l’anterior contractista(la data en què ens ha subministrat la informació, el contingut, i el conveni col·lectiu que ens ha indicat que ha considerat d’aplicació al personal i que els hi ha aplicat)</w:t>
      </w:r>
    </w:p>
    <w:p w14:paraId="4BF60132" w14:textId="5AD5C810" w:rsidR="00326309" w:rsidRDefault="00326309" w:rsidP="00326309">
      <w:pPr>
        <w:pStyle w:val="Standard"/>
        <w:pBdr>
          <w:top w:val="double" w:sz="4" w:space="1" w:color="000000"/>
          <w:left w:val="double" w:sz="4" w:space="0" w:color="000000"/>
          <w:bottom w:val="double" w:sz="4" w:space="1" w:color="000000"/>
          <w:right w:val="double" w:sz="4" w:space="4" w:color="000000"/>
        </w:pBdr>
      </w:pPr>
      <w:r>
        <w:rPr>
          <w:rFonts w:ascii="Noto Sans" w:eastAsia="Noto Sans" w:hAnsi="Noto Sans" w:cs="Noto Sans"/>
          <w:i/>
          <w:color w:val="000000"/>
          <w:sz w:val="22"/>
          <w:szCs w:val="22"/>
          <w:shd w:val="clear" w:color="auto" w:fill="FFFF00"/>
        </w:rPr>
        <w:t xml:space="preserve">. </w:t>
      </w:r>
      <w:r w:rsidR="000D73BB">
        <w:rPr>
          <w:rFonts w:ascii="Noto Sans" w:eastAsia="Noto Sans" w:hAnsi="Noto Sans" w:cs="Noto Sans"/>
          <w:i/>
          <w:color w:val="FF0000"/>
          <w:sz w:val="22"/>
          <w:szCs w:val="22"/>
          <w:shd w:val="clear" w:color="auto" w:fill="FFFF00"/>
        </w:rPr>
        <w:t xml:space="preserve">S’ha de fer constar que el que s’indica </w:t>
      </w:r>
      <w:r>
        <w:rPr>
          <w:rFonts w:ascii="Noto Sans" w:eastAsia="Noto Sans" w:hAnsi="Noto Sans" w:cs="Noto Sans"/>
          <w:i/>
          <w:color w:val="FF0000"/>
          <w:sz w:val="22"/>
          <w:szCs w:val="22"/>
          <w:shd w:val="clear" w:color="auto" w:fill="FFFF00"/>
        </w:rPr>
        <w:t>ÉS LA INFORMACIÓ QUE HA SUBMINISTRAT LA CONTRACTISTA ANTERIOR</w:t>
      </w:r>
      <w:r>
        <w:rPr>
          <w:rFonts w:ascii="Noto Sans" w:eastAsia="Noto Sans" w:hAnsi="Noto Sans" w:cs="Noto Sans"/>
          <w:i/>
          <w:color w:val="FF0000"/>
          <w:sz w:val="22"/>
          <w:szCs w:val="22"/>
        </w:rPr>
        <w:t xml:space="preserve">, i la data en que ho ha fet; </w:t>
      </w:r>
      <w:r w:rsidR="000D73BB">
        <w:rPr>
          <w:rFonts w:ascii="Noto Sans" w:eastAsia="Noto Sans" w:hAnsi="Noto Sans" w:cs="Noto Sans"/>
          <w:i/>
          <w:color w:val="FF0000"/>
          <w:sz w:val="22"/>
          <w:szCs w:val="22"/>
        </w:rPr>
        <w:t>sense entrar a valorar si es considera correcta o no</w:t>
      </w:r>
      <w:r>
        <w:rPr>
          <w:rFonts w:ascii="Noto Sans" w:eastAsia="Noto Sans" w:hAnsi="Noto Sans" w:cs="Noto Sans"/>
          <w:i/>
          <w:color w:val="FF0000"/>
          <w:sz w:val="22"/>
          <w:szCs w:val="22"/>
          <w:shd w:val="clear" w:color="auto" w:fill="FFFF00"/>
        </w:rPr>
        <w:t xml:space="preserve">. </w:t>
      </w:r>
    </w:p>
    <w:p w14:paraId="3798C7F6" w14:textId="77777777" w:rsidR="00326309" w:rsidRDefault="00326309" w:rsidP="00326309">
      <w:pPr>
        <w:pStyle w:val="Standard"/>
        <w:pBdr>
          <w:top w:val="double" w:sz="4" w:space="1" w:color="000000"/>
          <w:left w:val="double" w:sz="4" w:space="0" w:color="000000"/>
          <w:bottom w:val="double" w:sz="4" w:space="1" w:color="000000"/>
          <w:right w:val="double" w:sz="4" w:space="4" w:color="000000"/>
        </w:pBdr>
        <w:rPr>
          <w:rFonts w:ascii="Noto Sans" w:eastAsia="Noto Sans" w:hAnsi="Noto Sans" w:cs="Noto Sans"/>
          <w:i/>
          <w:color w:val="FF0000"/>
          <w:sz w:val="22"/>
          <w:szCs w:val="22"/>
        </w:rPr>
      </w:pPr>
    </w:p>
    <w:p w14:paraId="7B3BF850" w14:textId="77777777" w:rsidR="00326309" w:rsidRDefault="00326309" w:rsidP="00326309">
      <w:pPr>
        <w:pStyle w:val="Standard"/>
        <w:pBdr>
          <w:top w:val="double" w:sz="4" w:space="1" w:color="000000"/>
          <w:left w:val="double" w:sz="4" w:space="0" w:color="000000"/>
          <w:bottom w:val="double" w:sz="4" w:space="1" w:color="000000"/>
          <w:right w:val="double" w:sz="4" w:space="4" w:color="000000"/>
        </w:pBdr>
        <w:rPr>
          <w:rFonts w:ascii="Noto Sans" w:eastAsia="Noto Sans" w:hAnsi="Noto Sans" w:cs="Noto Sans"/>
          <w:i/>
          <w:color w:val="FF0000"/>
          <w:sz w:val="22"/>
          <w:szCs w:val="22"/>
          <w:shd w:val="clear" w:color="auto" w:fill="FFFF00"/>
        </w:rPr>
      </w:pPr>
      <w:r>
        <w:rPr>
          <w:rFonts w:ascii="Noto Sans" w:eastAsia="Noto Sans" w:hAnsi="Noto Sans" w:cs="Noto Sans"/>
          <w:i/>
          <w:color w:val="FF0000"/>
          <w:sz w:val="22"/>
          <w:szCs w:val="22"/>
          <w:shd w:val="clear" w:color="auto" w:fill="FFFF00"/>
        </w:rPr>
        <w:t>IMPORTANT: LA INFORMACIÓ SOBRE CONDICIONS DE SUBROGACIÓ DEL PERSONAL ADSCRIT AL CONTRACTE S’HA DE DISSOCIAR, NO HA DE CONTENIR DADES DE CARÀCTER PERSONAL, CANVIAR NOMS I LLINATGES, NIF I CODI SS TREBALLADORS PER UN NÚMERO DE CODI</w:t>
      </w:r>
    </w:p>
    <w:p w14:paraId="76DF1642" w14:textId="77777777" w:rsidR="00326309" w:rsidRDefault="00326309" w:rsidP="00F76C47">
      <w:pPr>
        <w:jc w:val="center"/>
        <w:rPr>
          <w:b/>
          <w:sz w:val="24"/>
          <w:szCs w:val="24"/>
        </w:rPr>
      </w:pPr>
    </w:p>
    <w:sectPr w:rsidR="00326309" w:rsidSect="00977EF2">
      <w:headerReference w:type="default" r:id="rId14"/>
      <w:footerReference w:type="even" r:id="rId15"/>
      <w:footerReference w:type="default" r:id="rId16"/>
      <w:pgSz w:w="11907" w:h="16839" w:code="9"/>
      <w:pgMar w:top="2268" w:right="1701" w:bottom="851"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187F" w14:textId="77777777" w:rsidR="00CD4249" w:rsidRDefault="00CD4249">
      <w:r>
        <w:separator/>
      </w:r>
    </w:p>
  </w:endnote>
  <w:endnote w:type="continuationSeparator" w:id="0">
    <w:p w14:paraId="3A9D39BE" w14:textId="77777777" w:rsidR="00CD4249" w:rsidRDefault="00CD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egacySanITCBoo">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D58D" w14:textId="77777777" w:rsidR="00CD4249" w:rsidRDefault="00CD4249" w:rsidP="000B75E1">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8678D5" w14:textId="77777777" w:rsidR="00CD4249" w:rsidRDefault="00CD4249" w:rsidP="0034790E">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5B52" w14:textId="77777777" w:rsidR="00CD4249" w:rsidRPr="00EC0A39" w:rsidRDefault="00CD4249" w:rsidP="00EC0A39">
    <w:pPr>
      <w:pStyle w:val="Peu"/>
      <w:jc w:val="center"/>
      <w:rPr>
        <w:b/>
        <w:color w:val="000080"/>
        <w:sz w:val="36"/>
        <w:szCs w:val="36"/>
      </w:rPr>
    </w:pPr>
    <w:r w:rsidRPr="00EC0A39">
      <w:rPr>
        <w:rStyle w:val="Nmerodepgina"/>
        <w:b/>
        <w:color w:val="000080"/>
        <w:sz w:val="36"/>
        <w:szCs w:val="36"/>
      </w:rPr>
      <w:fldChar w:fldCharType="begin"/>
    </w:r>
    <w:r w:rsidRPr="00EC0A39">
      <w:rPr>
        <w:rStyle w:val="Nmerodepgina"/>
        <w:b/>
        <w:color w:val="000080"/>
        <w:sz w:val="36"/>
        <w:szCs w:val="36"/>
      </w:rPr>
      <w:instrText xml:space="preserve"> PAGE </w:instrText>
    </w:r>
    <w:r w:rsidRPr="00EC0A39">
      <w:rPr>
        <w:rStyle w:val="Nmerodepgina"/>
        <w:b/>
        <w:color w:val="000080"/>
        <w:sz w:val="36"/>
        <w:szCs w:val="36"/>
      </w:rPr>
      <w:fldChar w:fldCharType="separate"/>
    </w:r>
    <w:r w:rsidR="00AE5335">
      <w:rPr>
        <w:rStyle w:val="Nmerodepgina"/>
        <w:b/>
        <w:noProof/>
        <w:color w:val="000080"/>
        <w:sz w:val="36"/>
        <w:szCs w:val="36"/>
      </w:rPr>
      <w:t>87</w:t>
    </w:r>
    <w:r w:rsidRPr="00EC0A39">
      <w:rPr>
        <w:rStyle w:val="Nmerodepgina"/>
        <w:b/>
        <w:color w:val="000080"/>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8EFB" w14:textId="77777777" w:rsidR="00CD4249" w:rsidRDefault="00CD4249">
      <w:r>
        <w:separator/>
      </w:r>
    </w:p>
  </w:footnote>
  <w:footnote w:type="continuationSeparator" w:id="0">
    <w:p w14:paraId="42B13F22" w14:textId="77777777" w:rsidR="00CD4249" w:rsidRDefault="00CD4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1764" w14:textId="4118FE29" w:rsidR="00DD209F" w:rsidRPr="00C22234" w:rsidRDefault="00DD209F" w:rsidP="00DD209F">
    <w:pPr>
      <w:tabs>
        <w:tab w:val="center" w:pos="4252"/>
        <w:tab w:val="right" w:pos="8504"/>
      </w:tabs>
      <w:suppressAutoHyphens/>
      <w:ind w:left="900"/>
      <w:rPr>
        <w:rFonts w:ascii="Arial" w:hAnsi="Arial" w:cs="Arial"/>
        <w:bCs/>
        <w:sz w:val="18"/>
        <w:szCs w:val="18"/>
        <w:lang w:eastAsia="ar-SA"/>
      </w:rPr>
    </w:pPr>
    <w:r w:rsidRPr="00C22234">
      <w:rPr>
        <w:bCs/>
        <w:noProof/>
        <w:sz w:val="18"/>
        <w:szCs w:val="18"/>
        <w:lang w:eastAsia="ar-SA"/>
      </w:rPr>
      <w:drawing>
        <wp:anchor distT="0" distB="0" distL="114935" distR="114935" simplePos="0" relativeHeight="251659264" behindDoc="1" locked="0" layoutInCell="1" allowOverlap="1" wp14:anchorId="40BDF584" wp14:editId="5280A44A">
          <wp:simplePos x="0" y="0"/>
          <wp:positionH relativeFrom="column">
            <wp:posOffset>-28575</wp:posOffset>
          </wp:positionH>
          <wp:positionV relativeFrom="paragraph">
            <wp:posOffset>-6985</wp:posOffset>
          </wp:positionV>
          <wp:extent cx="513715" cy="680720"/>
          <wp:effectExtent l="0" t="0" r="635" b="5080"/>
          <wp:wrapNone/>
          <wp:docPr id="1372127528" name="Imatge 1372127528" descr="Imatge que conté clipart,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tge que conté clipart,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5"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22234">
      <w:rPr>
        <w:rFonts w:ascii="Arial" w:hAnsi="Arial" w:cs="Arial"/>
        <w:b/>
        <w:bCs/>
        <w:sz w:val="18"/>
        <w:szCs w:val="18"/>
        <w:lang w:eastAsia="ar-SA"/>
      </w:rPr>
      <w:t>Ajuntament d’Alcúdia</w:t>
    </w:r>
  </w:p>
  <w:p w14:paraId="6CAF31FD" w14:textId="77777777" w:rsidR="00DD209F" w:rsidRPr="00C22234" w:rsidRDefault="00DD209F" w:rsidP="00DD209F">
    <w:pPr>
      <w:tabs>
        <w:tab w:val="center" w:pos="4252"/>
        <w:tab w:val="right" w:pos="8504"/>
      </w:tabs>
      <w:suppressAutoHyphens/>
      <w:ind w:left="900"/>
      <w:rPr>
        <w:rFonts w:ascii="Arial" w:hAnsi="Arial" w:cs="Arial"/>
        <w:b/>
        <w:bCs/>
        <w:sz w:val="18"/>
        <w:szCs w:val="18"/>
        <w:lang w:eastAsia="ar-SA"/>
      </w:rPr>
    </w:pPr>
    <w:r w:rsidRPr="00C22234">
      <w:rPr>
        <w:rFonts w:ascii="Arial" w:hAnsi="Arial" w:cs="Arial"/>
        <w:b/>
        <w:bCs/>
        <w:sz w:val="18"/>
        <w:szCs w:val="18"/>
        <w:lang w:eastAsia="ar-SA"/>
      </w:rPr>
      <w:t>Contractació</w:t>
    </w:r>
  </w:p>
  <w:p w14:paraId="181DAEE0" w14:textId="76DDBCA2" w:rsidR="00DD209F" w:rsidRPr="00C22234" w:rsidRDefault="00DD209F" w:rsidP="00DD209F">
    <w:pPr>
      <w:tabs>
        <w:tab w:val="center" w:pos="4252"/>
        <w:tab w:val="right" w:pos="8504"/>
      </w:tabs>
      <w:suppressAutoHyphens/>
      <w:ind w:left="900"/>
      <w:rPr>
        <w:rFonts w:ascii="Arial" w:hAnsi="Arial" w:cs="Arial"/>
        <w:bCs/>
        <w:sz w:val="14"/>
        <w:szCs w:val="14"/>
        <w:lang w:eastAsia="ar-SA"/>
      </w:rPr>
    </w:pPr>
    <w:r w:rsidRPr="00C22234">
      <w:rPr>
        <w:rFonts w:ascii="Arial" w:hAnsi="Arial" w:cs="Arial"/>
        <w:bCs/>
        <w:sz w:val="14"/>
        <w:szCs w:val="14"/>
        <w:lang w:eastAsia="ar-SA"/>
      </w:rPr>
      <w:t xml:space="preserve">C/ Major, </w:t>
    </w:r>
    <w:r>
      <w:rPr>
        <w:rFonts w:ascii="Arial" w:hAnsi="Arial" w:cs="Arial"/>
        <w:bCs/>
        <w:sz w:val="14"/>
        <w:szCs w:val="14"/>
        <w:lang w:eastAsia="ar-SA"/>
      </w:rPr>
      <w:t>4, 1ª (Can Ques)</w:t>
    </w:r>
    <w:r w:rsidRPr="00C22234">
      <w:rPr>
        <w:rFonts w:ascii="Arial" w:hAnsi="Arial" w:cs="Arial"/>
        <w:bCs/>
        <w:sz w:val="14"/>
        <w:szCs w:val="14"/>
        <w:lang w:eastAsia="ar-SA"/>
      </w:rPr>
      <w:t xml:space="preserve"> – CP:07400; Alcúdia – Mallorca (Illes Balears)</w:t>
    </w:r>
  </w:p>
  <w:p w14:paraId="45CA7382" w14:textId="77777777" w:rsidR="00DD209F" w:rsidRPr="00C22234" w:rsidRDefault="00DD209F" w:rsidP="00DD209F">
    <w:pPr>
      <w:tabs>
        <w:tab w:val="center" w:pos="4252"/>
        <w:tab w:val="right" w:pos="8504"/>
      </w:tabs>
      <w:suppressAutoHyphens/>
      <w:ind w:left="900"/>
      <w:jc w:val="both"/>
      <w:rPr>
        <w:rFonts w:ascii="Arial" w:hAnsi="Arial" w:cs="Arial"/>
        <w:bCs/>
        <w:sz w:val="14"/>
        <w:szCs w:val="14"/>
        <w:lang w:eastAsia="ar-SA"/>
      </w:rPr>
    </w:pPr>
    <w:r w:rsidRPr="00C22234">
      <w:rPr>
        <w:rFonts w:ascii="Arial" w:hAnsi="Arial" w:cs="Arial"/>
        <w:bCs/>
        <w:sz w:val="14"/>
        <w:szCs w:val="14"/>
        <w:lang w:eastAsia="ar-SA"/>
      </w:rPr>
      <w:t xml:space="preserve">Lloc web: </w:t>
    </w:r>
    <w:hyperlink r:id="rId2" w:history="1">
      <w:r w:rsidRPr="00C22234">
        <w:rPr>
          <w:rFonts w:ascii="Arial" w:hAnsi="Arial" w:cs="Arial"/>
          <w:bCs/>
          <w:color w:val="0000FF"/>
          <w:sz w:val="14"/>
          <w:szCs w:val="14"/>
          <w:u w:val="single"/>
          <w:lang w:eastAsia="ar-SA"/>
        </w:rPr>
        <w:t>http://www.alcudia.net</w:t>
      </w:r>
    </w:hyperlink>
    <w:r w:rsidRPr="00C22234">
      <w:rPr>
        <w:rFonts w:ascii="Arial" w:hAnsi="Arial" w:cs="Arial"/>
        <w:bCs/>
        <w:sz w:val="14"/>
        <w:szCs w:val="14"/>
        <w:lang w:eastAsia="ar-SA"/>
      </w:rPr>
      <w:t xml:space="preserve"> ; seu electrònica: </w:t>
    </w:r>
    <w:hyperlink r:id="rId3" w:history="1">
      <w:r w:rsidRPr="00C22234">
        <w:rPr>
          <w:rFonts w:ascii="Arial" w:hAnsi="Arial" w:cs="Arial"/>
          <w:bCs/>
          <w:color w:val="0000FF"/>
          <w:sz w:val="14"/>
          <w:szCs w:val="14"/>
          <w:u w:val="single"/>
          <w:lang w:eastAsia="ar-SA"/>
        </w:rPr>
        <w:t>http://sac.alcudia.net/</w:t>
      </w:r>
    </w:hyperlink>
    <w:r w:rsidRPr="00C22234">
      <w:rPr>
        <w:rFonts w:ascii="Arial" w:hAnsi="Arial" w:cs="Arial"/>
        <w:bCs/>
        <w:sz w:val="14"/>
        <w:szCs w:val="14"/>
        <w:lang w:eastAsia="ar-SA"/>
      </w:rPr>
      <w:t xml:space="preserve"> </w:t>
    </w:r>
    <w:r w:rsidRPr="00C22234">
      <w:rPr>
        <w:rFonts w:ascii="Arial" w:hAnsi="Arial" w:cs="Arial"/>
        <w:bCs/>
        <w:sz w:val="14"/>
        <w:szCs w:val="14"/>
        <w:lang w:eastAsia="ar-SA"/>
      </w:rPr>
      <w:tab/>
      <w:t xml:space="preserve"> </w:t>
    </w:r>
  </w:p>
  <w:p w14:paraId="02BE1B8C" w14:textId="77777777" w:rsidR="00DD209F" w:rsidRPr="00C22234" w:rsidRDefault="00DD209F" w:rsidP="00DD209F">
    <w:pPr>
      <w:tabs>
        <w:tab w:val="center" w:pos="4252"/>
        <w:tab w:val="right" w:pos="8504"/>
      </w:tabs>
      <w:suppressAutoHyphens/>
      <w:ind w:left="900"/>
      <w:jc w:val="both"/>
      <w:rPr>
        <w:rFonts w:ascii="Arial" w:hAnsi="Arial" w:cs="Arial"/>
        <w:bCs/>
        <w:sz w:val="14"/>
        <w:szCs w:val="14"/>
        <w:lang w:eastAsia="ar-SA"/>
      </w:rPr>
    </w:pPr>
    <w:r w:rsidRPr="00C22234">
      <w:rPr>
        <w:rFonts w:ascii="Arial" w:hAnsi="Arial" w:cs="Arial"/>
        <w:bCs/>
        <w:sz w:val="14"/>
        <w:szCs w:val="14"/>
        <w:lang w:eastAsia="ar-SA"/>
      </w:rPr>
      <w:t xml:space="preserve">e-mail: </w:t>
    </w:r>
    <w:hyperlink r:id="rId4" w:history="1">
      <w:r w:rsidRPr="00C22234">
        <w:rPr>
          <w:rFonts w:ascii="Arial" w:hAnsi="Arial" w:cs="Arial"/>
          <w:bCs/>
          <w:color w:val="0000FF"/>
          <w:sz w:val="14"/>
          <w:szCs w:val="14"/>
          <w:u w:val="single"/>
          <w:lang w:eastAsia="ar-SA"/>
        </w:rPr>
        <w:t>contractacio@alcudia.net</w:t>
      </w:r>
    </w:hyperlink>
  </w:p>
  <w:p w14:paraId="52336AC1" w14:textId="28247A68" w:rsidR="00DD209F" w:rsidRPr="00C22234" w:rsidRDefault="00DD209F" w:rsidP="00DD209F">
    <w:pPr>
      <w:tabs>
        <w:tab w:val="center" w:pos="4252"/>
        <w:tab w:val="right" w:pos="8504"/>
      </w:tabs>
      <w:suppressAutoHyphens/>
      <w:ind w:left="900"/>
      <w:jc w:val="both"/>
      <w:rPr>
        <w:rFonts w:ascii="Arial" w:hAnsi="Arial" w:cs="Arial"/>
        <w:bCs/>
        <w:sz w:val="14"/>
        <w:szCs w:val="14"/>
        <w:lang w:eastAsia="ar-SA"/>
      </w:rPr>
    </w:pPr>
    <w:r w:rsidRPr="00C22234">
      <w:rPr>
        <w:rFonts w:ascii="Arial" w:hAnsi="Arial" w:cs="Arial"/>
        <w:bCs/>
        <w:sz w:val="14"/>
        <w:szCs w:val="14"/>
        <w:lang w:eastAsia="ar-SA"/>
      </w:rPr>
      <w:t>Tlfs: 971 89 71 06; Fax: 971 54 65 15</w:t>
    </w:r>
  </w:p>
  <w:p w14:paraId="223892CA" w14:textId="19933DFE" w:rsidR="00CD4249" w:rsidRPr="006E4E3D" w:rsidRDefault="00CD4249" w:rsidP="00DD209F">
    <w:pPr>
      <w:pStyle w:val="Capalera"/>
      <w:tabs>
        <w:tab w:val="clear" w:pos="4252"/>
        <w:tab w:val="clear" w:pos="8504"/>
        <w:tab w:val="left" w:pos="709"/>
      </w:tabs>
      <w:rPr>
        <w:sz w:val="22"/>
        <w:szCs w:val="22"/>
      </w:rPr>
    </w:pPr>
    <w:r w:rsidRPr="00682305">
      <w:rPr>
        <w:sz w:val="22"/>
        <w:szCs w:val="22"/>
      </w:rPr>
      <w:t>Cn-</w:t>
    </w:r>
    <w:r>
      <w:rPr>
        <w:sz w:val="22"/>
        <w:szCs w:val="22"/>
      </w:rPr>
      <w:t>**</w:t>
    </w:r>
    <w:r w:rsidRPr="00682305">
      <w:rPr>
        <w:sz w:val="22"/>
        <w:szCs w:val="22"/>
      </w:rPr>
      <w:t>/20</w:t>
    </w:r>
    <w:r>
      <w:rPr>
        <w:sz w:val="22"/>
        <w:szCs w:val="22"/>
      </w:rPr>
      <w:t>**</w:t>
    </w:r>
    <w:r w:rsidRPr="009A7F3B">
      <w:rPr>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AE8"/>
    <w:multiLevelType w:val="hybridMultilevel"/>
    <w:tmpl w:val="40DA514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765AAF"/>
    <w:multiLevelType w:val="hybridMultilevel"/>
    <w:tmpl w:val="C8B0886E"/>
    <w:lvl w:ilvl="0" w:tplc="8D7AE4FA">
      <w:start w:val="26"/>
      <w:numFmt w:val="bullet"/>
      <w:lvlText w:val="-"/>
      <w:lvlJc w:val="left"/>
      <w:pPr>
        <w:ind w:left="1069" w:hanging="360"/>
      </w:pPr>
      <w:rPr>
        <w:rFonts w:ascii="Times New Roman" w:eastAsia="Times New Roman" w:hAnsi="Times New Roman" w:cs="Times New Roman" w:hint="default"/>
        <w:b/>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 w15:restartNumberingAfterBreak="0">
    <w:nsid w:val="04E90578"/>
    <w:multiLevelType w:val="hybridMultilevel"/>
    <w:tmpl w:val="1BCCBC62"/>
    <w:lvl w:ilvl="0" w:tplc="A46405DC">
      <w:numFmt w:val="bullet"/>
      <w:lvlText w:val="-"/>
      <w:lvlJc w:val="left"/>
      <w:pPr>
        <w:ind w:left="1069" w:hanging="360"/>
      </w:pPr>
      <w:rPr>
        <w:rFonts w:ascii="Times New Roman" w:eastAsia="Times New Roman" w:hAnsi="Times New Roman"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 w15:restartNumberingAfterBreak="0">
    <w:nsid w:val="0CB94FD1"/>
    <w:multiLevelType w:val="hybridMultilevel"/>
    <w:tmpl w:val="E3803278"/>
    <w:lvl w:ilvl="0" w:tplc="74460E8E">
      <w:start w:val="11"/>
      <w:numFmt w:val="bullet"/>
      <w:lvlText w:val="—"/>
      <w:lvlJc w:val="left"/>
      <w:pPr>
        <w:tabs>
          <w:tab w:val="num" w:pos="644"/>
        </w:tabs>
        <w:ind w:left="644" w:hanging="360"/>
      </w:pPr>
      <w:rPr>
        <w:rFonts w:ascii="Verdana" w:eastAsia="Times New Roman" w:hAnsi="Verdana" w:cs="Times New Roman"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F352237"/>
    <w:multiLevelType w:val="hybridMultilevel"/>
    <w:tmpl w:val="5B5062FE"/>
    <w:lvl w:ilvl="0" w:tplc="48B267AC">
      <w:start w:val="6"/>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90219"/>
    <w:multiLevelType w:val="hybridMultilevel"/>
    <w:tmpl w:val="722A325C"/>
    <w:lvl w:ilvl="0" w:tplc="4AC28C58">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4C32F07"/>
    <w:multiLevelType w:val="hybridMultilevel"/>
    <w:tmpl w:val="6B52C26A"/>
    <w:lvl w:ilvl="0" w:tplc="AD9E1F1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382762"/>
    <w:multiLevelType w:val="hybridMultilevel"/>
    <w:tmpl w:val="D592C9F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B2E705C"/>
    <w:multiLevelType w:val="hybridMultilevel"/>
    <w:tmpl w:val="AFCA84E8"/>
    <w:lvl w:ilvl="0" w:tplc="0C0A0001">
      <w:start w:val="1"/>
      <w:numFmt w:val="bullet"/>
      <w:lvlText w:val=""/>
      <w:lvlJc w:val="left"/>
      <w:pPr>
        <w:tabs>
          <w:tab w:val="num" w:pos="720"/>
        </w:tabs>
        <w:ind w:left="720" w:hanging="360"/>
      </w:pPr>
      <w:rPr>
        <w:rFonts w:ascii="Symbol" w:hAnsi="Symbol" w:hint="default"/>
        <w:b w:val="0"/>
      </w:rPr>
    </w:lvl>
    <w:lvl w:ilvl="1" w:tplc="0C0A0003" w:tentative="1">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B8A41B4"/>
    <w:multiLevelType w:val="hybridMultilevel"/>
    <w:tmpl w:val="A978F536"/>
    <w:lvl w:ilvl="0" w:tplc="A4AA9000">
      <w:start w:val="1"/>
      <w:numFmt w:val="lowerLetter"/>
      <w:lvlText w:val="%1)"/>
      <w:lvlJc w:val="left"/>
      <w:pPr>
        <w:tabs>
          <w:tab w:val="num" w:pos="403"/>
        </w:tabs>
        <w:ind w:left="397" w:firstLine="3"/>
      </w:pPr>
      <w:rPr>
        <w:rFonts w:hint="default"/>
        <w:b/>
        <w:i w:val="0"/>
      </w:rPr>
    </w:lvl>
    <w:lvl w:ilvl="1" w:tplc="04030019" w:tentative="1">
      <w:start w:val="1"/>
      <w:numFmt w:val="lowerLetter"/>
      <w:lvlText w:val="%2."/>
      <w:lvlJc w:val="left"/>
      <w:pPr>
        <w:tabs>
          <w:tab w:val="num" w:pos="1480"/>
        </w:tabs>
        <w:ind w:left="1480" w:hanging="360"/>
      </w:pPr>
    </w:lvl>
    <w:lvl w:ilvl="2" w:tplc="0403001B" w:tentative="1">
      <w:start w:val="1"/>
      <w:numFmt w:val="lowerRoman"/>
      <w:lvlText w:val="%3."/>
      <w:lvlJc w:val="right"/>
      <w:pPr>
        <w:tabs>
          <w:tab w:val="num" w:pos="2200"/>
        </w:tabs>
        <w:ind w:left="2200" w:hanging="180"/>
      </w:pPr>
    </w:lvl>
    <w:lvl w:ilvl="3" w:tplc="0403000F" w:tentative="1">
      <w:start w:val="1"/>
      <w:numFmt w:val="decimal"/>
      <w:lvlText w:val="%4."/>
      <w:lvlJc w:val="left"/>
      <w:pPr>
        <w:tabs>
          <w:tab w:val="num" w:pos="2920"/>
        </w:tabs>
        <w:ind w:left="2920" w:hanging="360"/>
      </w:pPr>
    </w:lvl>
    <w:lvl w:ilvl="4" w:tplc="04030019" w:tentative="1">
      <w:start w:val="1"/>
      <w:numFmt w:val="lowerLetter"/>
      <w:lvlText w:val="%5."/>
      <w:lvlJc w:val="left"/>
      <w:pPr>
        <w:tabs>
          <w:tab w:val="num" w:pos="3640"/>
        </w:tabs>
        <w:ind w:left="3640" w:hanging="360"/>
      </w:pPr>
    </w:lvl>
    <w:lvl w:ilvl="5" w:tplc="0403001B" w:tentative="1">
      <w:start w:val="1"/>
      <w:numFmt w:val="lowerRoman"/>
      <w:lvlText w:val="%6."/>
      <w:lvlJc w:val="right"/>
      <w:pPr>
        <w:tabs>
          <w:tab w:val="num" w:pos="4360"/>
        </w:tabs>
        <w:ind w:left="4360" w:hanging="180"/>
      </w:pPr>
    </w:lvl>
    <w:lvl w:ilvl="6" w:tplc="0403000F" w:tentative="1">
      <w:start w:val="1"/>
      <w:numFmt w:val="decimal"/>
      <w:lvlText w:val="%7."/>
      <w:lvlJc w:val="left"/>
      <w:pPr>
        <w:tabs>
          <w:tab w:val="num" w:pos="5080"/>
        </w:tabs>
        <w:ind w:left="5080" w:hanging="360"/>
      </w:pPr>
    </w:lvl>
    <w:lvl w:ilvl="7" w:tplc="04030019" w:tentative="1">
      <w:start w:val="1"/>
      <w:numFmt w:val="lowerLetter"/>
      <w:lvlText w:val="%8."/>
      <w:lvlJc w:val="left"/>
      <w:pPr>
        <w:tabs>
          <w:tab w:val="num" w:pos="5800"/>
        </w:tabs>
        <w:ind w:left="5800" w:hanging="360"/>
      </w:pPr>
    </w:lvl>
    <w:lvl w:ilvl="8" w:tplc="0403001B" w:tentative="1">
      <w:start w:val="1"/>
      <w:numFmt w:val="lowerRoman"/>
      <w:lvlText w:val="%9."/>
      <w:lvlJc w:val="right"/>
      <w:pPr>
        <w:tabs>
          <w:tab w:val="num" w:pos="6520"/>
        </w:tabs>
        <w:ind w:left="6520" w:hanging="180"/>
      </w:pPr>
    </w:lvl>
  </w:abstractNum>
  <w:abstractNum w:abstractNumId="10" w15:restartNumberingAfterBreak="0">
    <w:nsid w:val="1DBF6E22"/>
    <w:multiLevelType w:val="hybridMultilevel"/>
    <w:tmpl w:val="975AC510"/>
    <w:lvl w:ilvl="0" w:tplc="5CFE0F6A">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1E6B36BE"/>
    <w:multiLevelType w:val="hybridMultilevel"/>
    <w:tmpl w:val="A3A0BAF6"/>
    <w:lvl w:ilvl="0" w:tplc="8222E6E6">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1F26B57"/>
    <w:multiLevelType w:val="hybridMultilevel"/>
    <w:tmpl w:val="8B3021AC"/>
    <w:lvl w:ilvl="0" w:tplc="8D4E6F04">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22D4E0E"/>
    <w:multiLevelType w:val="hybridMultilevel"/>
    <w:tmpl w:val="120CA9A4"/>
    <w:lvl w:ilvl="0" w:tplc="76A05938">
      <w:start w:val="13"/>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E4918"/>
    <w:multiLevelType w:val="hybridMultilevel"/>
    <w:tmpl w:val="56C2E468"/>
    <w:lvl w:ilvl="0" w:tplc="00122B68">
      <w:start w:val="1"/>
      <w:numFmt w:val="lowerLetter"/>
      <w:lvlText w:val="%1)"/>
      <w:lvlJc w:val="left"/>
      <w:pPr>
        <w:ind w:left="660" w:hanging="360"/>
      </w:pPr>
      <w:rPr>
        <w:rFonts w:ascii="Times New Roman" w:hAnsi="Times New Roman" w:cs="Times New Roman" w:hint="default"/>
        <w:b/>
      </w:rPr>
    </w:lvl>
    <w:lvl w:ilvl="1" w:tplc="04030019" w:tentative="1">
      <w:start w:val="1"/>
      <w:numFmt w:val="lowerLetter"/>
      <w:lvlText w:val="%2."/>
      <w:lvlJc w:val="left"/>
      <w:pPr>
        <w:ind w:left="1380" w:hanging="360"/>
      </w:pPr>
    </w:lvl>
    <w:lvl w:ilvl="2" w:tplc="0403001B" w:tentative="1">
      <w:start w:val="1"/>
      <w:numFmt w:val="lowerRoman"/>
      <w:lvlText w:val="%3."/>
      <w:lvlJc w:val="right"/>
      <w:pPr>
        <w:ind w:left="2100" w:hanging="180"/>
      </w:pPr>
    </w:lvl>
    <w:lvl w:ilvl="3" w:tplc="0403000F" w:tentative="1">
      <w:start w:val="1"/>
      <w:numFmt w:val="decimal"/>
      <w:lvlText w:val="%4."/>
      <w:lvlJc w:val="left"/>
      <w:pPr>
        <w:ind w:left="2820" w:hanging="360"/>
      </w:pPr>
    </w:lvl>
    <w:lvl w:ilvl="4" w:tplc="04030019" w:tentative="1">
      <w:start w:val="1"/>
      <w:numFmt w:val="lowerLetter"/>
      <w:lvlText w:val="%5."/>
      <w:lvlJc w:val="left"/>
      <w:pPr>
        <w:ind w:left="3540" w:hanging="360"/>
      </w:pPr>
    </w:lvl>
    <w:lvl w:ilvl="5" w:tplc="0403001B" w:tentative="1">
      <w:start w:val="1"/>
      <w:numFmt w:val="lowerRoman"/>
      <w:lvlText w:val="%6."/>
      <w:lvlJc w:val="right"/>
      <w:pPr>
        <w:ind w:left="4260" w:hanging="180"/>
      </w:pPr>
    </w:lvl>
    <w:lvl w:ilvl="6" w:tplc="0403000F" w:tentative="1">
      <w:start w:val="1"/>
      <w:numFmt w:val="decimal"/>
      <w:lvlText w:val="%7."/>
      <w:lvlJc w:val="left"/>
      <w:pPr>
        <w:ind w:left="4980" w:hanging="360"/>
      </w:pPr>
    </w:lvl>
    <w:lvl w:ilvl="7" w:tplc="04030019" w:tentative="1">
      <w:start w:val="1"/>
      <w:numFmt w:val="lowerLetter"/>
      <w:lvlText w:val="%8."/>
      <w:lvlJc w:val="left"/>
      <w:pPr>
        <w:ind w:left="5700" w:hanging="360"/>
      </w:pPr>
    </w:lvl>
    <w:lvl w:ilvl="8" w:tplc="0403001B" w:tentative="1">
      <w:start w:val="1"/>
      <w:numFmt w:val="lowerRoman"/>
      <w:lvlText w:val="%9."/>
      <w:lvlJc w:val="right"/>
      <w:pPr>
        <w:ind w:left="6420" w:hanging="180"/>
      </w:pPr>
    </w:lvl>
  </w:abstractNum>
  <w:abstractNum w:abstractNumId="15" w15:restartNumberingAfterBreak="0">
    <w:nsid w:val="28B9018B"/>
    <w:multiLevelType w:val="hybridMultilevel"/>
    <w:tmpl w:val="A4EC8E9A"/>
    <w:lvl w:ilvl="0" w:tplc="228CB16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862F91"/>
    <w:multiLevelType w:val="hybridMultilevel"/>
    <w:tmpl w:val="9E2EEB84"/>
    <w:lvl w:ilvl="0" w:tplc="3060224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4A6510"/>
    <w:multiLevelType w:val="hybridMultilevel"/>
    <w:tmpl w:val="89AE6BDA"/>
    <w:lvl w:ilvl="0" w:tplc="069E201E">
      <w:start w:val="1"/>
      <w:numFmt w:val="lowerLetter"/>
      <w:lvlText w:val="%1)"/>
      <w:lvlJc w:val="left"/>
      <w:pPr>
        <w:tabs>
          <w:tab w:val="num" w:pos="720"/>
        </w:tabs>
        <w:ind w:left="720" w:hanging="360"/>
      </w:pPr>
      <w:rPr>
        <w:rFonts w:hint="default"/>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595A05"/>
    <w:multiLevelType w:val="hybridMultilevel"/>
    <w:tmpl w:val="B2A4B1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43A5C36"/>
    <w:multiLevelType w:val="hybridMultilevel"/>
    <w:tmpl w:val="8DF6986A"/>
    <w:lvl w:ilvl="0" w:tplc="0C0A0001">
      <w:start w:val="1"/>
      <w:numFmt w:val="bullet"/>
      <w:lvlText w:val=""/>
      <w:lvlJc w:val="left"/>
      <w:pPr>
        <w:ind w:left="1464" w:hanging="360"/>
      </w:pPr>
      <w:rPr>
        <w:rFonts w:ascii="Symbol" w:hAnsi="Symbol" w:hint="default"/>
      </w:rPr>
    </w:lvl>
    <w:lvl w:ilvl="1" w:tplc="0C0A0003" w:tentative="1">
      <w:start w:val="1"/>
      <w:numFmt w:val="bullet"/>
      <w:lvlText w:val="o"/>
      <w:lvlJc w:val="left"/>
      <w:pPr>
        <w:ind w:left="2184" w:hanging="360"/>
      </w:pPr>
      <w:rPr>
        <w:rFonts w:ascii="Courier New" w:hAnsi="Courier New" w:cs="Courier New" w:hint="default"/>
      </w:rPr>
    </w:lvl>
    <w:lvl w:ilvl="2" w:tplc="0C0A0005" w:tentative="1">
      <w:start w:val="1"/>
      <w:numFmt w:val="bullet"/>
      <w:lvlText w:val=""/>
      <w:lvlJc w:val="left"/>
      <w:pPr>
        <w:ind w:left="2904" w:hanging="360"/>
      </w:pPr>
      <w:rPr>
        <w:rFonts w:ascii="Wingdings" w:hAnsi="Wingdings" w:hint="default"/>
      </w:rPr>
    </w:lvl>
    <w:lvl w:ilvl="3" w:tplc="0C0A0001" w:tentative="1">
      <w:start w:val="1"/>
      <w:numFmt w:val="bullet"/>
      <w:lvlText w:val=""/>
      <w:lvlJc w:val="left"/>
      <w:pPr>
        <w:ind w:left="3624" w:hanging="360"/>
      </w:pPr>
      <w:rPr>
        <w:rFonts w:ascii="Symbol" w:hAnsi="Symbol" w:hint="default"/>
      </w:rPr>
    </w:lvl>
    <w:lvl w:ilvl="4" w:tplc="0C0A0003" w:tentative="1">
      <w:start w:val="1"/>
      <w:numFmt w:val="bullet"/>
      <w:lvlText w:val="o"/>
      <w:lvlJc w:val="left"/>
      <w:pPr>
        <w:ind w:left="4344" w:hanging="360"/>
      </w:pPr>
      <w:rPr>
        <w:rFonts w:ascii="Courier New" w:hAnsi="Courier New" w:cs="Courier New" w:hint="default"/>
      </w:rPr>
    </w:lvl>
    <w:lvl w:ilvl="5" w:tplc="0C0A0005" w:tentative="1">
      <w:start w:val="1"/>
      <w:numFmt w:val="bullet"/>
      <w:lvlText w:val=""/>
      <w:lvlJc w:val="left"/>
      <w:pPr>
        <w:ind w:left="5064" w:hanging="360"/>
      </w:pPr>
      <w:rPr>
        <w:rFonts w:ascii="Wingdings" w:hAnsi="Wingdings" w:hint="default"/>
      </w:rPr>
    </w:lvl>
    <w:lvl w:ilvl="6" w:tplc="0C0A0001" w:tentative="1">
      <w:start w:val="1"/>
      <w:numFmt w:val="bullet"/>
      <w:lvlText w:val=""/>
      <w:lvlJc w:val="left"/>
      <w:pPr>
        <w:ind w:left="5784" w:hanging="360"/>
      </w:pPr>
      <w:rPr>
        <w:rFonts w:ascii="Symbol" w:hAnsi="Symbol" w:hint="default"/>
      </w:rPr>
    </w:lvl>
    <w:lvl w:ilvl="7" w:tplc="0C0A0003" w:tentative="1">
      <w:start w:val="1"/>
      <w:numFmt w:val="bullet"/>
      <w:lvlText w:val="o"/>
      <w:lvlJc w:val="left"/>
      <w:pPr>
        <w:ind w:left="6504" w:hanging="360"/>
      </w:pPr>
      <w:rPr>
        <w:rFonts w:ascii="Courier New" w:hAnsi="Courier New" w:cs="Courier New" w:hint="default"/>
      </w:rPr>
    </w:lvl>
    <w:lvl w:ilvl="8" w:tplc="0C0A0005" w:tentative="1">
      <w:start w:val="1"/>
      <w:numFmt w:val="bullet"/>
      <w:lvlText w:val=""/>
      <w:lvlJc w:val="left"/>
      <w:pPr>
        <w:ind w:left="7224" w:hanging="360"/>
      </w:pPr>
      <w:rPr>
        <w:rFonts w:ascii="Wingdings" w:hAnsi="Wingdings" w:hint="default"/>
      </w:rPr>
    </w:lvl>
  </w:abstractNum>
  <w:abstractNum w:abstractNumId="20" w15:restartNumberingAfterBreak="0">
    <w:nsid w:val="376E3937"/>
    <w:multiLevelType w:val="hybridMultilevel"/>
    <w:tmpl w:val="6C3EEA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7CD5F6F"/>
    <w:multiLevelType w:val="hybridMultilevel"/>
    <w:tmpl w:val="198A02A0"/>
    <w:lvl w:ilvl="0" w:tplc="8B5CEC4E">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9F2426B"/>
    <w:multiLevelType w:val="hybridMultilevel"/>
    <w:tmpl w:val="FDE4CD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20252F"/>
    <w:multiLevelType w:val="hybridMultilevel"/>
    <w:tmpl w:val="670CB39C"/>
    <w:lvl w:ilvl="0" w:tplc="70E6A7DE">
      <w:start w:val="26"/>
      <w:numFmt w:val="bullet"/>
      <w:lvlText w:val="-"/>
      <w:lvlJc w:val="left"/>
      <w:pPr>
        <w:ind w:left="1069" w:hanging="360"/>
      </w:pPr>
      <w:rPr>
        <w:rFonts w:ascii="Times New Roman" w:eastAsia="Times New Roman" w:hAnsi="Times New Roman"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4" w15:restartNumberingAfterBreak="0">
    <w:nsid w:val="498C5388"/>
    <w:multiLevelType w:val="hybridMultilevel"/>
    <w:tmpl w:val="4FDACB58"/>
    <w:lvl w:ilvl="0" w:tplc="0A084418">
      <w:start w:val="1"/>
      <w:numFmt w:val="decimal"/>
      <w:lvlText w:val="J.4.%1."/>
      <w:lvlJc w:val="left"/>
      <w:pPr>
        <w:tabs>
          <w:tab w:val="num" w:pos="660"/>
        </w:tabs>
        <w:ind w:left="6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4A9164F"/>
    <w:multiLevelType w:val="hybridMultilevel"/>
    <w:tmpl w:val="41C6B98A"/>
    <w:lvl w:ilvl="0" w:tplc="96FE2D88">
      <w:start w:val="1"/>
      <w:numFmt w:val="low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5DF1252"/>
    <w:multiLevelType w:val="hybridMultilevel"/>
    <w:tmpl w:val="9BF0ADD8"/>
    <w:lvl w:ilvl="0" w:tplc="AB28ABF0">
      <w:numFmt w:val="bullet"/>
      <w:lvlText w:val="-"/>
      <w:lvlJc w:val="left"/>
      <w:pPr>
        <w:ind w:left="1778" w:hanging="360"/>
      </w:pPr>
      <w:rPr>
        <w:rFonts w:ascii="Times New Roman" w:eastAsia="Times New Roman" w:hAnsi="Times New Roman" w:cs="Times New Roman" w:hint="default"/>
      </w:rPr>
    </w:lvl>
    <w:lvl w:ilvl="1" w:tplc="04030003" w:tentative="1">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27" w15:restartNumberingAfterBreak="0">
    <w:nsid w:val="5B3A02EF"/>
    <w:multiLevelType w:val="hybridMultilevel"/>
    <w:tmpl w:val="549072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19D1273"/>
    <w:multiLevelType w:val="hybridMultilevel"/>
    <w:tmpl w:val="098484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641428B4"/>
    <w:multiLevelType w:val="hybridMultilevel"/>
    <w:tmpl w:val="9D94B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C8E534D"/>
    <w:multiLevelType w:val="multilevel"/>
    <w:tmpl w:val="0FAA607E"/>
    <w:styleLink w:val="WW8Num1"/>
    <w:lvl w:ilvl="0">
      <w:start w:val="1"/>
      <w:numFmt w:val="none"/>
      <w:suff w:val="nothing"/>
      <w:lvlText w:val="%1"/>
      <w:lvlJc w:val="left"/>
      <w:pPr>
        <w:ind w:left="432" w:hanging="432"/>
      </w:p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1" w15:restartNumberingAfterBreak="0">
    <w:nsid w:val="6ECD0C46"/>
    <w:multiLevelType w:val="hybridMultilevel"/>
    <w:tmpl w:val="CD862DF6"/>
    <w:lvl w:ilvl="0" w:tplc="F9F27BD4">
      <w:start w:val="1"/>
      <w:numFmt w:val="decimal"/>
      <w:lvlText w:val="I.3.%1."/>
      <w:lvlJc w:val="left"/>
      <w:pPr>
        <w:tabs>
          <w:tab w:val="num" w:pos="720"/>
        </w:tabs>
        <w:ind w:left="720" w:hanging="360"/>
      </w:pPr>
      <w:rPr>
        <w:rFonts w:hint="default"/>
        <w:b/>
        <w:i w:val="0"/>
      </w:rPr>
    </w:lvl>
    <w:lvl w:ilvl="1" w:tplc="FFB2064C">
      <w:start w:val="1"/>
      <w:numFmt w:val="decimal"/>
      <w:lvlText w:val="J.3.2.%2"/>
      <w:lvlJc w:val="left"/>
      <w:pPr>
        <w:tabs>
          <w:tab w:val="num" w:pos="720"/>
        </w:tabs>
        <w:ind w:left="720" w:hanging="360"/>
      </w:pPr>
      <w:rPr>
        <w:rFonts w:hint="default"/>
        <w:b/>
        <w:i w:val="0"/>
      </w:rPr>
    </w:lvl>
    <w:lvl w:ilvl="2" w:tplc="0C0A0005">
      <w:start w:val="1"/>
      <w:numFmt w:val="bullet"/>
      <w:lvlText w:val=""/>
      <w:lvlJc w:val="left"/>
      <w:pPr>
        <w:tabs>
          <w:tab w:val="num" w:pos="2160"/>
        </w:tabs>
        <w:ind w:left="2160" w:hanging="360"/>
      </w:pPr>
      <w:rPr>
        <w:rFonts w:ascii="Wingdings" w:hAnsi="Wingdings" w:hint="default"/>
      </w:rPr>
    </w:lvl>
    <w:lvl w:ilvl="3" w:tplc="BC7C5552">
      <w:start w:val="36"/>
      <w:numFmt w:val="bullet"/>
      <w:lvlText w:val="-"/>
      <w:lvlJc w:val="left"/>
      <w:pPr>
        <w:tabs>
          <w:tab w:val="num" w:pos="2880"/>
        </w:tabs>
        <w:ind w:left="2880" w:hanging="360"/>
      </w:pPr>
      <w:rPr>
        <w:rFonts w:ascii="Times New Roman" w:eastAsia="Times New Roman" w:hAnsi="Times New Roman" w:cs="Times New Roman"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577D7B"/>
    <w:multiLevelType w:val="hybridMultilevel"/>
    <w:tmpl w:val="4FDACB58"/>
    <w:lvl w:ilvl="0" w:tplc="0A084418">
      <w:start w:val="1"/>
      <w:numFmt w:val="decimal"/>
      <w:lvlText w:val="J.4.%1."/>
      <w:lvlJc w:val="left"/>
      <w:pPr>
        <w:tabs>
          <w:tab w:val="num" w:pos="660"/>
        </w:tabs>
        <w:ind w:left="6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2FB595B"/>
    <w:multiLevelType w:val="hybridMultilevel"/>
    <w:tmpl w:val="1F62792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6D76D73"/>
    <w:multiLevelType w:val="hybridMultilevel"/>
    <w:tmpl w:val="F104CFD4"/>
    <w:lvl w:ilvl="0" w:tplc="04030015">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617906540">
    <w:abstractNumId w:val="3"/>
  </w:num>
  <w:num w:numId="2" w16cid:durableId="1980913259">
    <w:abstractNumId w:val="19"/>
  </w:num>
  <w:num w:numId="3" w16cid:durableId="1682394891">
    <w:abstractNumId w:val="9"/>
  </w:num>
  <w:num w:numId="4" w16cid:durableId="278613020">
    <w:abstractNumId w:val="13"/>
  </w:num>
  <w:num w:numId="5" w16cid:durableId="410083818">
    <w:abstractNumId w:val="33"/>
  </w:num>
  <w:num w:numId="6" w16cid:durableId="369378542">
    <w:abstractNumId w:val="0"/>
  </w:num>
  <w:num w:numId="7" w16cid:durableId="2013408820">
    <w:abstractNumId w:val="31"/>
  </w:num>
  <w:num w:numId="8" w16cid:durableId="305167315">
    <w:abstractNumId w:val="32"/>
  </w:num>
  <w:num w:numId="9" w16cid:durableId="1653824137">
    <w:abstractNumId w:val="22"/>
  </w:num>
  <w:num w:numId="10" w16cid:durableId="905990326">
    <w:abstractNumId w:val="8"/>
  </w:num>
  <w:num w:numId="11" w16cid:durableId="503545123">
    <w:abstractNumId w:val="17"/>
  </w:num>
  <w:num w:numId="12" w16cid:durableId="1719356919">
    <w:abstractNumId w:val="15"/>
  </w:num>
  <w:num w:numId="13" w16cid:durableId="664236949">
    <w:abstractNumId w:val="6"/>
  </w:num>
  <w:num w:numId="14" w16cid:durableId="1308974582">
    <w:abstractNumId w:val="26"/>
  </w:num>
  <w:num w:numId="15" w16cid:durableId="1546521554">
    <w:abstractNumId w:val="7"/>
  </w:num>
  <w:num w:numId="16" w16cid:durableId="1992783824">
    <w:abstractNumId w:val="18"/>
  </w:num>
  <w:num w:numId="17" w16cid:durableId="261425938">
    <w:abstractNumId w:val="29"/>
  </w:num>
  <w:num w:numId="18" w16cid:durableId="730158209">
    <w:abstractNumId w:val="16"/>
  </w:num>
  <w:num w:numId="19" w16cid:durableId="2104839289">
    <w:abstractNumId w:val="11"/>
  </w:num>
  <w:num w:numId="20" w16cid:durableId="135412584">
    <w:abstractNumId w:val="25"/>
  </w:num>
  <w:num w:numId="21" w16cid:durableId="460852743">
    <w:abstractNumId w:val="10"/>
  </w:num>
  <w:num w:numId="22" w16cid:durableId="1696466275">
    <w:abstractNumId w:val="24"/>
  </w:num>
  <w:num w:numId="23" w16cid:durableId="768427018">
    <w:abstractNumId w:val="4"/>
  </w:num>
  <w:num w:numId="24" w16cid:durableId="997810349">
    <w:abstractNumId w:val="12"/>
  </w:num>
  <w:num w:numId="25" w16cid:durableId="1725326535">
    <w:abstractNumId w:val="5"/>
  </w:num>
  <w:num w:numId="26" w16cid:durableId="379138888">
    <w:abstractNumId w:val="21"/>
  </w:num>
  <w:num w:numId="27" w16cid:durableId="2059745703">
    <w:abstractNumId w:val="34"/>
  </w:num>
  <w:num w:numId="28" w16cid:durableId="1553540086">
    <w:abstractNumId w:val="1"/>
  </w:num>
  <w:num w:numId="29" w16cid:durableId="2002152775">
    <w:abstractNumId w:val="23"/>
  </w:num>
  <w:num w:numId="30" w16cid:durableId="1211769874">
    <w:abstractNumId w:val="14"/>
  </w:num>
  <w:num w:numId="31" w16cid:durableId="2146579731">
    <w:abstractNumId w:val="20"/>
  </w:num>
  <w:num w:numId="32" w16cid:durableId="662124224">
    <w:abstractNumId w:val="28"/>
  </w:num>
  <w:num w:numId="33" w16cid:durableId="866060801">
    <w:abstractNumId w:val="2"/>
  </w:num>
  <w:num w:numId="34" w16cid:durableId="422264881">
    <w:abstractNumId w:val="30"/>
  </w:num>
  <w:num w:numId="35" w16cid:durableId="30435786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grammar="clean"/>
  <w:defaultTabStop w:val="709"/>
  <w:hyphenationZone w:val="425"/>
  <w:drawingGridHorizontalSpacing w:val="10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F0"/>
    <w:rsid w:val="00000B74"/>
    <w:rsid w:val="0000255B"/>
    <w:rsid w:val="000037E8"/>
    <w:rsid w:val="000051EB"/>
    <w:rsid w:val="000054CE"/>
    <w:rsid w:val="0000600F"/>
    <w:rsid w:val="00010722"/>
    <w:rsid w:val="00014004"/>
    <w:rsid w:val="000163AF"/>
    <w:rsid w:val="00017501"/>
    <w:rsid w:val="00021462"/>
    <w:rsid w:val="000216DD"/>
    <w:rsid w:val="000223C1"/>
    <w:rsid w:val="00024555"/>
    <w:rsid w:val="00035338"/>
    <w:rsid w:val="00035F2F"/>
    <w:rsid w:val="00037E12"/>
    <w:rsid w:val="000407AB"/>
    <w:rsid w:val="00044225"/>
    <w:rsid w:val="00044451"/>
    <w:rsid w:val="00044F22"/>
    <w:rsid w:val="00044F4E"/>
    <w:rsid w:val="000455F1"/>
    <w:rsid w:val="0004575D"/>
    <w:rsid w:val="0004728B"/>
    <w:rsid w:val="00047F4C"/>
    <w:rsid w:val="00053363"/>
    <w:rsid w:val="00053C82"/>
    <w:rsid w:val="00053F02"/>
    <w:rsid w:val="00055CCA"/>
    <w:rsid w:val="00055F93"/>
    <w:rsid w:val="00063551"/>
    <w:rsid w:val="00063E07"/>
    <w:rsid w:val="0006485D"/>
    <w:rsid w:val="00064BE2"/>
    <w:rsid w:val="0006541A"/>
    <w:rsid w:val="00066F62"/>
    <w:rsid w:val="00070718"/>
    <w:rsid w:val="0007705F"/>
    <w:rsid w:val="00077568"/>
    <w:rsid w:val="000779BE"/>
    <w:rsid w:val="00077A0A"/>
    <w:rsid w:val="000817DF"/>
    <w:rsid w:val="000819A0"/>
    <w:rsid w:val="00082EF7"/>
    <w:rsid w:val="0008601D"/>
    <w:rsid w:val="00087F7D"/>
    <w:rsid w:val="000906DC"/>
    <w:rsid w:val="00090D3E"/>
    <w:rsid w:val="0009174D"/>
    <w:rsid w:val="00091FDC"/>
    <w:rsid w:val="000946AF"/>
    <w:rsid w:val="00095433"/>
    <w:rsid w:val="00095FCD"/>
    <w:rsid w:val="000976AE"/>
    <w:rsid w:val="000977B1"/>
    <w:rsid w:val="000A19E9"/>
    <w:rsid w:val="000A21C2"/>
    <w:rsid w:val="000A2664"/>
    <w:rsid w:val="000A29AB"/>
    <w:rsid w:val="000A2C5B"/>
    <w:rsid w:val="000A7BE6"/>
    <w:rsid w:val="000B1293"/>
    <w:rsid w:val="000B2884"/>
    <w:rsid w:val="000B30ED"/>
    <w:rsid w:val="000B34A9"/>
    <w:rsid w:val="000B4BF2"/>
    <w:rsid w:val="000B7418"/>
    <w:rsid w:val="000B75E1"/>
    <w:rsid w:val="000C06D6"/>
    <w:rsid w:val="000C4322"/>
    <w:rsid w:val="000C5FCD"/>
    <w:rsid w:val="000C74C4"/>
    <w:rsid w:val="000D0B3D"/>
    <w:rsid w:val="000D0BC0"/>
    <w:rsid w:val="000D49DE"/>
    <w:rsid w:val="000D73BB"/>
    <w:rsid w:val="000E3546"/>
    <w:rsid w:val="000E3DC6"/>
    <w:rsid w:val="000E4B68"/>
    <w:rsid w:val="000E56D2"/>
    <w:rsid w:val="000E582C"/>
    <w:rsid w:val="000F090F"/>
    <w:rsid w:val="000F1CDE"/>
    <w:rsid w:val="000F292D"/>
    <w:rsid w:val="000F35D6"/>
    <w:rsid w:val="000F38F0"/>
    <w:rsid w:val="000F4546"/>
    <w:rsid w:val="000F62C1"/>
    <w:rsid w:val="000F673E"/>
    <w:rsid w:val="001013A3"/>
    <w:rsid w:val="001014AB"/>
    <w:rsid w:val="00101F4A"/>
    <w:rsid w:val="001027F5"/>
    <w:rsid w:val="001028C5"/>
    <w:rsid w:val="0010410B"/>
    <w:rsid w:val="00104883"/>
    <w:rsid w:val="00104E30"/>
    <w:rsid w:val="00105CB9"/>
    <w:rsid w:val="00106BE4"/>
    <w:rsid w:val="00113B6F"/>
    <w:rsid w:val="00114006"/>
    <w:rsid w:val="00115BE7"/>
    <w:rsid w:val="00116105"/>
    <w:rsid w:val="0011678C"/>
    <w:rsid w:val="00120DFA"/>
    <w:rsid w:val="0012150E"/>
    <w:rsid w:val="001235D0"/>
    <w:rsid w:val="0012398E"/>
    <w:rsid w:val="001246D3"/>
    <w:rsid w:val="00125257"/>
    <w:rsid w:val="00127107"/>
    <w:rsid w:val="001278CD"/>
    <w:rsid w:val="00133A9A"/>
    <w:rsid w:val="0013661C"/>
    <w:rsid w:val="00141DDE"/>
    <w:rsid w:val="00142361"/>
    <w:rsid w:val="00144472"/>
    <w:rsid w:val="001463E0"/>
    <w:rsid w:val="00146DCE"/>
    <w:rsid w:val="0015143E"/>
    <w:rsid w:val="00151B4C"/>
    <w:rsid w:val="00152EBC"/>
    <w:rsid w:val="001531F9"/>
    <w:rsid w:val="00155396"/>
    <w:rsid w:val="0016445D"/>
    <w:rsid w:val="00165DA4"/>
    <w:rsid w:val="00170EE5"/>
    <w:rsid w:val="001713FC"/>
    <w:rsid w:val="00175B7A"/>
    <w:rsid w:val="001764E1"/>
    <w:rsid w:val="0018088A"/>
    <w:rsid w:val="00181D51"/>
    <w:rsid w:val="001832C1"/>
    <w:rsid w:val="00185BE3"/>
    <w:rsid w:val="00192C4F"/>
    <w:rsid w:val="0019547E"/>
    <w:rsid w:val="00196221"/>
    <w:rsid w:val="00197DE6"/>
    <w:rsid w:val="001A118F"/>
    <w:rsid w:val="001A1DC1"/>
    <w:rsid w:val="001A46B9"/>
    <w:rsid w:val="001A63AA"/>
    <w:rsid w:val="001B1A6E"/>
    <w:rsid w:val="001B3322"/>
    <w:rsid w:val="001B4277"/>
    <w:rsid w:val="001B510E"/>
    <w:rsid w:val="001B5BBA"/>
    <w:rsid w:val="001B5CE2"/>
    <w:rsid w:val="001B78BB"/>
    <w:rsid w:val="001C030B"/>
    <w:rsid w:val="001C1C1A"/>
    <w:rsid w:val="001C225A"/>
    <w:rsid w:val="001C2C2D"/>
    <w:rsid w:val="001C3095"/>
    <w:rsid w:val="001C3A82"/>
    <w:rsid w:val="001C4244"/>
    <w:rsid w:val="001C622A"/>
    <w:rsid w:val="001C67EC"/>
    <w:rsid w:val="001C745C"/>
    <w:rsid w:val="001D27CC"/>
    <w:rsid w:val="001D2B15"/>
    <w:rsid w:val="001D342B"/>
    <w:rsid w:val="001E0446"/>
    <w:rsid w:val="001E0D55"/>
    <w:rsid w:val="001E1248"/>
    <w:rsid w:val="001E1701"/>
    <w:rsid w:val="001E1918"/>
    <w:rsid w:val="001E3C46"/>
    <w:rsid w:val="001F0404"/>
    <w:rsid w:val="001F14BC"/>
    <w:rsid w:val="001F37F3"/>
    <w:rsid w:val="001F48EB"/>
    <w:rsid w:val="001F6806"/>
    <w:rsid w:val="001F6AFF"/>
    <w:rsid w:val="001F7E3D"/>
    <w:rsid w:val="002000FD"/>
    <w:rsid w:val="00200F0D"/>
    <w:rsid w:val="00203B65"/>
    <w:rsid w:val="002072ED"/>
    <w:rsid w:val="002106D7"/>
    <w:rsid w:val="002134B5"/>
    <w:rsid w:val="00215174"/>
    <w:rsid w:val="002159F3"/>
    <w:rsid w:val="00215E57"/>
    <w:rsid w:val="002219D3"/>
    <w:rsid w:val="00224D54"/>
    <w:rsid w:val="002254A4"/>
    <w:rsid w:val="00227677"/>
    <w:rsid w:val="00227BE9"/>
    <w:rsid w:val="00227FD6"/>
    <w:rsid w:val="00230755"/>
    <w:rsid w:val="00230771"/>
    <w:rsid w:val="00234797"/>
    <w:rsid w:val="00240C64"/>
    <w:rsid w:val="002411B3"/>
    <w:rsid w:val="0024272F"/>
    <w:rsid w:val="00243431"/>
    <w:rsid w:val="002458B7"/>
    <w:rsid w:val="00245EEB"/>
    <w:rsid w:val="0024639A"/>
    <w:rsid w:val="0024691A"/>
    <w:rsid w:val="00251A2F"/>
    <w:rsid w:val="00253834"/>
    <w:rsid w:val="00253D87"/>
    <w:rsid w:val="00254385"/>
    <w:rsid w:val="00255859"/>
    <w:rsid w:val="00255B64"/>
    <w:rsid w:val="00260324"/>
    <w:rsid w:val="00261048"/>
    <w:rsid w:val="00261AB0"/>
    <w:rsid w:val="00261EB3"/>
    <w:rsid w:val="00262E3F"/>
    <w:rsid w:val="00265D2B"/>
    <w:rsid w:val="00267937"/>
    <w:rsid w:val="00272A51"/>
    <w:rsid w:val="00276E69"/>
    <w:rsid w:val="00277B98"/>
    <w:rsid w:val="00280503"/>
    <w:rsid w:val="00281323"/>
    <w:rsid w:val="00282072"/>
    <w:rsid w:val="00282426"/>
    <w:rsid w:val="0028488C"/>
    <w:rsid w:val="002900F0"/>
    <w:rsid w:val="002905B3"/>
    <w:rsid w:val="002908F6"/>
    <w:rsid w:val="00291693"/>
    <w:rsid w:val="00293B7E"/>
    <w:rsid w:val="00293F50"/>
    <w:rsid w:val="00296986"/>
    <w:rsid w:val="00296BF1"/>
    <w:rsid w:val="002975E8"/>
    <w:rsid w:val="00297E81"/>
    <w:rsid w:val="002A0143"/>
    <w:rsid w:val="002A24EE"/>
    <w:rsid w:val="002B09C3"/>
    <w:rsid w:val="002B11BF"/>
    <w:rsid w:val="002B3538"/>
    <w:rsid w:val="002B435A"/>
    <w:rsid w:val="002B4872"/>
    <w:rsid w:val="002B5789"/>
    <w:rsid w:val="002B6D27"/>
    <w:rsid w:val="002C44EF"/>
    <w:rsid w:val="002C6355"/>
    <w:rsid w:val="002D07DC"/>
    <w:rsid w:val="002D285B"/>
    <w:rsid w:val="002D2C38"/>
    <w:rsid w:val="002D3666"/>
    <w:rsid w:val="002D44AB"/>
    <w:rsid w:val="002D50F9"/>
    <w:rsid w:val="002D56ED"/>
    <w:rsid w:val="002D74E8"/>
    <w:rsid w:val="002D75CE"/>
    <w:rsid w:val="002E2A59"/>
    <w:rsid w:val="002E5DAC"/>
    <w:rsid w:val="002E69D6"/>
    <w:rsid w:val="002E74D3"/>
    <w:rsid w:val="002F1532"/>
    <w:rsid w:val="002F184E"/>
    <w:rsid w:val="002F1F37"/>
    <w:rsid w:val="002F296C"/>
    <w:rsid w:val="002F3C5B"/>
    <w:rsid w:val="0030052D"/>
    <w:rsid w:val="0030200D"/>
    <w:rsid w:val="00304520"/>
    <w:rsid w:val="00305215"/>
    <w:rsid w:val="00305D9A"/>
    <w:rsid w:val="00306287"/>
    <w:rsid w:val="003074AB"/>
    <w:rsid w:val="00313501"/>
    <w:rsid w:val="00315E77"/>
    <w:rsid w:val="00317766"/>
    <w:rsid w:val="00320090"/>
    <w:rsid w:val="00321745"/>
    <w:rsid w:val="00322CD1"/>
    <w:rsid w:val="00323B2F"/>
    <w:rsid w:val="00324028"/>
    <w:rsid w:val="0032522F"/>
    <w:rsid w:val="00325880"/>
    <w:rsid w:val="00326309"/>
    <w:rsid w:val="0032722E"/>
    <w:rsid w:val="00327FE4"/>
    <w:rsid w:val="00330A8E"/>
    <w:rsid w:val="003310F0"/>
    <w:rsid w:val="00332A4F"/>
    <w:rsid w:val="003345DC"/>
    <w:rsid w:val="003379E0"/>
    <w:rsid w:val="00340D47"/>
    <w:rsid w:val="00344850"/>
    <w:rsid w:val="00345E45"/>
    <w:rsid w:val="003473E9"/>
    <w:rsid w:val="0034790E"/>
    <w:rsid w:val="00347A79"/>
    <w:rsid w:val="00350394"/>
    <w:rsid w:val="00350796"/>
    <w:rsid w:val="00351CA0"/>
    <w:rsid w:val="00353E7F"/>
    <w:rsid w:val="00353FF1"/>
    <w:rsid w:val="003561F7"/>
    <w:rsid w:val="00356C06"/>
    <w:rsid w:val="003609AA"/>
    <w:rsid w:val="00361643"/>
    <w:rsid w:val="00361F4C"/>
    <w:rsid w:val="00362CB9"/>
    <w:rsid w:val="003641C5"/>
    <w:rsid w:val="00366D7E"/>
    <w:rsid w:val="00370D7F"/>
    <w:rsid w:val="00375A4A"/>
    <w:rsid w:val="00375AD9"/>
    <w:rsid w:val="003774CC"/>
    <w:rsid w:val="00380788"/>
    <w:rsid w:val="00380A55"/>
    <w:rsid w:val="00382573"/>
    <w:rsid w:val="00382ECB"/>
    <w:rsid w:val="003832E1"/>
    <w:rsid w:val="00383422"/>
    <w:rsid w:val="00383702"/>
    <w:rsid w:val="0038622D"/>
    <w:rsid w:val="00391DF6"/>
    <w:rsid w:val="0039260F"/>
    <w:rsid w:val="00393DC1"/>
    <w:rsid w:val="003A131A"/>
    <w:rsid w:val="003A18BB"/>
    <w:rsid w:val="003A1A91"/>
    <w:rsid w:val="003A38B5"/>
    <w:rsid w:val="003A3B47"/>
    <w:rsid w:val="003A4FCC"/>
    <w:rsid w:val="003B00EE"/>
    <w:rsid w:val="003B1A3D"/>
    <w:rsid w:val="003B372C"/>
    <w:rsid w:val="003B5443"/>
    <w:rsid w:val="003B7456"/>
    <w:rsid w:val="003B7617"/>
    <w:rsid w:val="003C102A"/>
    <w:rsid w:val="003C5707"/>
    <w:rsid w:val="003C66ED"/>
    <w:rsid w:val="003D0CD2"/>
    <w:rsid w:val="003D0D9A"/>
    <w:rsid w:val="003D40BE"/>
    <w:rsid w:val="003D5E08"/>
    <w:rsid w:val="003D6034"/>
    <w:rsid w:val="003D7CDB"/>
    <w:rsid w:val="003E034F"/>
    <w:rsid w:val="003E0890"/>
    <w:rsid w:val="003E1111"/>
    <w:rsid w:val="003E3090"/>
    <w:rsid w:val="003E4638"/>
    <w:rsid w:val="003E4CAB"/>
    <w:rsid w:val="003E567F"/>
    <w:rsid w:val="003E6391"/>
    <w:rsid w:val="003E68B6"/>
    <w:rsid w:val="003E725F"/>
    <w:rsid w:val="003F3C4B"/>
    <w:rsid w:val="003F72F7"/>
    <w:rsid w:val="00402AA5"/>
    <w:rsid w:val="00404689"/>
    <w:rsid w:val="0041053B"/>
    <w:rsid w:val="00412392"/>
    <w:rsid w:val="00412B71"/>
    <w:rsid w:val="00416F26"/>
    <w:rsid w:val="00421C1B"/>
    <w:rsid w:val="00422018"/>
    <w:rsid w:val="00425175"/>
    <w:rsid w:val="0043007F"/>
    <w:rsid w:val="00431136"/>
    <w:rsid w:val="00437471"/>
    <w:rsid w:val="004408AC"/>
    <w:rsid w:val="00442987"/>
    <w:rsid w:val="00443DD6"/>
    <w:rsid w:val="0044484C"/>
    <w:rsid w:val="00444D18"/>
    <w:rsid w:val="004453A6"/>
    <w:rsid w:val="0044541E"/>
    <w:rsid w:val="00445AB3"/>
    <w:rsid w:val="004468FD"/>
    <w:rsid w:val="004476A9"/>
    <w:rsid w:val="00450C99"/>
    <w:rsid w:val="00454BBE"/>
    <w:rsid w:val="004621D5"/>
    <w:rsid w:val="00462545"/>
    <w:rsid w:val="00470BCA"/>
    <w:rsid w:val="00470CDC"/>
    <w:rsid w:val="004722FB"/>
    <w:rsid w:val="00473961"/>
    <w:rsid w:val="0047499A"/>
    <w:rsid w:val="004755E8"/>
    <w:rsid w:val="00475681"/>
    <w:rsid w:val="0047700F"/>
    <w:rsid w:val="00482AF3"/>
    <w:rsid w:val="00484D94"/>
    <w:rsid w:val="004859BD"/>
    <w:rsid w:val="00485E35"/>
    <w:rsid w:val="00486FC6"/>
    <w:rsid w:val="0048753E"/>
    <w:rsid w:val="0048795A"/>
    <w:rsid w:val="004922AE"/>
    <w:rsid w:val="0049254B"/>
    <w:rsid w:val="004960A8"/>
    <w:rsid w:val="004977EA"/>
    <w:rsid w:val="004A388C"/>
    <w:rsid w:val="004A3AE9"/>
    <w:rsid w:val="004A6C32"/>
    <w:rsid w:val="004B09F1"/>
    <w:rsid w:val="004B0C19"/>
    <w:rsid w:val="004B0C7D"/>
    <w:rsid w:val="004B1156"/>
    <w:rsid w:val="004B19D5"/>
    <w:rsid w:val="004B4150"/>
    <w:rsid w:val="004B7B62"/>
    <w:rsid w:val="004B7C57"/>
    <w:rsid w:val="004C11C5"/>
    <w:rsid w:val="004C3FD7"/>
    <w:rsid w:val="004C539A"/>
    <w:rsid w:val="004C6B3E"/>
    <w:rsid w:val="004C7031"/>
    <w:rsid w:val="004C74F1"/>
    <w:rsid w:val="004D1872"/>
    <w:rsid w:val="004D257B"/>
    <w:rsid w:val="004D32CC"/>
    <w:rsid w:val="004D36D2"/>
    <w:rsid w:val="004D4031"/>
    <w:rsid w:val="004D5153"/>
    <w:rsid w:val="004D5F80"/>
    <w:rsid w:val="004D660A"/>
    <w:rsid w:val="004D6BF6"/>
    <w:rsid w:val="004E14F3"/>
    <w:rsid w:val="004E194F"/>
    <w:rsid w:val="004E3444"/>
    <w:rsid w:val="004E3EE9"/>
    <w:rsid w:val="004E4E2C"/>
    <w:rsid w:val="004E774D"/>
    <w:rsid w:val="004F131F"/>
    <w:rsid w:val="004F758C"/>
    <w:rsid w:val="0050123C"/>
    <w:rsid w:val="00504D95"/>
    <w:rsid w:val="00506018"/>
    <w:rsid w:val="00511BA3"/>
    <w:rsid w:val="00512F0A"/>
    <w:rsid w:val="005154C1"/>
    <w:rsid w:val="005158EE"/>
    <w:rsid w:val="00526502"/>
    <w:rsid w:val="00527370"/>
    <w:rsid w:val="0053186D"/>
    <w:rsid w:val="00532162"/>
    <w:rsid w:val="005355AA"/>
    <w:rsid w:val="00537985"/>
    <w:rsid w:val="00541EEA"/>
    <w:rsid w:val="00544A98"/>
    <w:rsid w:val="005539CF"/>
    <w:rsid w:val="00555C73"/>
    <w:rsid w:val="005646EF"/>
    <w:rsid w:val="0057007B"/>
    <w:rsid w:val="00575FD8"/>
    <w:rsid w:val="005767B0"/>
    <w:rsid w:val="005767E8"/>
    <w:rsid w:val="00576D9B"/>
    <w:rsid w:val="005779D2"/>
    <w:rsid w:val="00577CDC"/>
    <w:rsid w:val="005808A7"/>
    <w:rsid w:val="005820DF"/>
    <w:rsid w:val="00584A7D"/>
    <w:rsid w:val="005928AB"/>
    <w:rsid w:val="00595D90"/>
    <w:rsid w:val="00595EEB"/>
    <w:rsid w:val="00596711"/>
    <w:rsid w:val="005A16B4"/>
    <w:rsid w:val="005A7912"/>
    <w:rsid w:val="005B097D"/>
    <w:rsid w:val="005B0FC7"/>
    <w:rsid w:val="005B2290"/>
    <w:rsid w:val="005B51F1"/>
    <w:rsid w:val="005B7E0D"/>
    <w:rsid w:val="005C19A0"/>
    <w:rsid w:val="005C27A6"/>
    <w:rsid w:val="005C3715"/>
    <w:rsid w:val="005C49FC"/>
    <w:rsid w:val="005C5A61"/>
    <w:rsid w:val="005C7C90"/>
    <w:rsid w:val="005D0A82"/>
    <w:rsid w:val="005D3ECA"/>
    <w:rsid w:val="005D4FC5"/>
    <w:rsid w:val="005D510D"/>
    <w:rsid w:val="005E0C9C"/>
    <w:rsid w:val="005E20B6"/>
    <w:rsid w:val="005E504E"/>
    <w:rsid w:val="005E6E45"/>
    <w:rsid w:val="005F00D3"/>
    <w:rsid w:val="005F060D"/>
    <w:rsid w:val="005F0E5B"/>
    <w:rsid w:val="00601778"/>
    <w:rsid w:val="00602600"/>
    <w:rsid w:val="006033F5"/>
    <w:rsid w:val="0060721E"/>
    <w:rsid w:val="00607641"/>
    <w:rsid w:val="006107E0"/>
    <w:rsid w:val="00613663"/>
    <w:rsid w:val="0062492F"/>
    <w:rsid w:val="00625DD8"/>
    <w:rsid w:val="0063015C"/>
    <w:rsid w:val="00631AAE"/>
    <w:rsid w:val="0063361C"/>
    <w:rsid w:val="00635B03"/>
    <w:rsid w:val="00637AE1"/>
    <w:rsid w:val="00640F75"/>
    <w:rsid w:val="0064247E"/>
    <w:rsid w:val="00642656"/>
    <w:rsid w:val="00642EC7"/>
    <w:rsid w:val="006441C6"/>
    <w:rsid w:val="00644A99"/>
    <w:rsid w:val="00644C77"/>
    <w:rsid w:val="00645032"/>
    <w:rsid w:val="006510EF"/>
    <w:rsid w:val="006516D2"/>
    <w:rsid w:val="00652189"/>
    <w:rsid w:val="00654930"/>
    <w:rsid w:val="006571B0"/>
    <w:rsid w:val="006604EE"/>
    <w:rsid w:val="00661379"/>
    <w:rsid w:val="0066343A"/>
    <w:rsid w:val="00664F1E"/>
    <w:rsid w:val="006659B1"/>
    <w:rsid w:val="00665EF2"/>
    <w:rsid w:val="0066628E"/>
    <w:rsid w:val="00666A07"/>
    <w:rsid w:val="006677A2"/>
    <w:rsid w:val="00671C24"/>
    <w:rsid w:val="00672F11"/>
    <w:rsid w:val="006741BE"/>
    <w:rsid w:val="00674DDD"/>
    <w:rsid w:val="00677A73"/>
    <w:rsid w:val="00681256"/>
    <w:rsid w:val="00681A2C"/>
    <w:rsid w:val="00687424"/>
    <w:rsid w:val="006905A2"/>
    <w:rsid w:val="006919DB"/>
    <w:rsid w:val="00692200"/>
    <w:rsid w:val="00697140"/>
    <w:rsid w:val="00697226"/>
    <w:rsid w:val="006A33B2"/>
    <w:rsid w:val="006A4773"/>
    <w:rsid w:val="006A594F"/>
    <w:rsid w:val="006A6BB6"/>
    <w:rsid w:val="006A7876"/>
    <w:rsid w:val="006B0AF8"/>
    <w:rsid w:val="006B2210"/>
    <w:rsid w:val="006B2715"/>
    <w:rsid w:val="006B6073"/>
    <w:rsid w:val="006B6D45"/>
    <w:rsid w:val="006B7829"/>
    <w:rsid w:val="006C1735"/>
    <w:rsid w:val="006C2E0A"/>
    <w:rsid w:val="006C3DE8"/>
    <w:rsid w:val="006C545E"/>
    <w:rsid w:val="006C6D27"/>
    <w:rsid w:val="006D31A9"/>
    <w:rsid w:val="006D3705"/>
    <w:rsid w:val="006D4189"/>
    <w:rsid w:val="006D5F8C"/>
    <w:rsid w:val="006D6A41"/>
    <w:rsid w:val="006E0DAF"/>
    <w:rsid w:val="006E10C1"/>
    <w:rsid w:val="006E235A"/>
    <w:rsid w:val="006E32B7"/>
    <w:rsid w:val="006E3391"/>
    <w:rsid w:val="006E3465"/>
    <w:rsid w:val="006E4311"/>
    <w:rsid w:val="006E4E3D"/>
    <w:rsid w:val="006E6478"/>
    <w:rsid w:val="006F344D"/>
    <w:rsid w:val="006F3AC4"/>
    <w:rsid w:val="006F5381"/>
    <w:rsid w:val="006F6A70"/>
    <w:rsid w:val="00700CCC"/>
    <w:rsid w:val="00700F12"/>
    <w:rsid w:val="0070172F"/>
    <w:rsid w:val="00703A05"/>
    <w:rsid w:val="00705D53"/>
    <w:rsid w:val="00707594"/>
    <w:rsid w:val="00707B41"/>
    <w:rsid w:val="007106A0"/>
    <w:rsid w:val="00712813"/>
    <w:rsid w:val="00713A04"/>
    <w:rsid w:val="00713F4B"/>
    <w:rsid w:val="00716B2B"/>
    <w:rsid w:val="00720780"/>
    <w:rsid w:val="00721288"/>
    <w:rsid w:val="00721E88"/>
    <w:rsid w:val="00722935"/>
    <w:rsid w:val="00723F47"/>
    <w:rsid w:val="00724124"/>
    <w:rsid w:val="00725CE9"/>
    <w:rsid w:val="00730CD2"/>
    <w:rsid w:val="0073118D"/>
    <w:rsid w:val="00731A1F"/>
    <w:rsid w:val="007322AB"/>
    <w:rsid w:val="0073238A"/>
    <w:rsid w:val="00732E4F"/>
    <w:rsid w:val="0073744B"/>
    <w:rsid w:val="00740BB4"/>
    <w:rsid w:val="0074457E"/>
    <w:rsid w:val="00746491"/>
    <w:rsid w:val="007476DD"/>
    <w:rsid w:val="00747D29"/>
    <w:rsid w:val="00752AF3"/>
    <w:rsid w:val="00753447"/>
    <w:rsid w:val="00753694"/>
    <w:rsid w:val="007543FC"/>
    <w:rsid w:val="0075505F"/>
    <w:rsid w:val="00756D30"/>
    <w:rsid w:val="00757CA1"/>
    <w:rsid w:val="00760A60"/>
    <w:rsid w:val="00761C8A"/>
    <w:rsid w:val="0076412B"/>
    <w:rsid w:val="00764A3D"/>
    <w:rsid w:val="00764A4A"/>
    <w:rsid w:val="00764F64"/>
    <w:rsid w:val="00767360"/>
    <w:rsid w:val="00767EE7"/>
    <w:rsid w:val="007707B7"/>
    <w:rsid w:val="00770B24"/>
    <w:rsid w:val="00771CBE"/>
    <w:rsid w:val="00772C2A"/>
    <w:rsid w:val="00774143"/>
    <w:rsid w:val="00775BD9"/>
    <w:rsid w:val="00782F5F"/>
    <w:rsid w:val="00784DB9"/>
    <w:rsid w:val="0079198A"/>
    <w:rsid w:val="007920C8"/>
    <w:rsid w:val="00792C1B"/>
    <w:rsid w:val="00793F46"/>
    <w:rsid w:val="0079403E"/>
    <w:rsid w:val="00794631"/>
    <w:rsid w:val="00797810"/>
    <w:rsid w:val="007A23AF"/>
    <w:rsid w:val="007A2E28"/>
    <w:rsid w:val="007A2EC8"/>
    <w:rsid w:val="007A565F"/>
    <w:rsid w:val="007A5EAB"/>
    <w:rsid w:val="007B45A3"/>
    <w:rsid w:val="007B5FAD"/>
    <w:rsid w:val="007B6253"/>
    <w:rsid w:val="007C3C6D"/>
    <w:rsid w:val="007C46B4"/>
    <w:rsid w:val="007C52F5"/>
    <w:rsid w:val="007C64C7"/>
    <w:rsid w:val="007D1052"/>
    <w:rsid w:val="007D1280"/>
    <w:rsid w:val="007D20CD"/>
    <w:rsid w:val="007D21D7"/>
    <w:rsid w:val="007D28C4"/>
    <w:rsid w:val="007D340D"/>
    <w:rsid w:val="007D43A6"/>
    <w:rsid w:val="007D58A7"/>
    <w:rsid w:val="007D597C"/>
    <w:rsid w:val="007D5EBB"/>
    <w:rsid w:val="007D608E"/>
    <w:rsid w:val="007D724B"/>
    <w:rsid w:val="007E33B9"/>
    <w:rsid w:val="007E43F4"/>
    <w:rsid w:val="007E4537"/>
    <w:rsid w:val="007E4B31"/>
    <w:rsid w:val="007E51F9"/>
    <w:rsid w:val="007F0A0E"/>
    <w:rsid w:val="007F0D02"/>
    <w:rsid w:val="007F1B6A"/>
    <w:rsid w:val="007F2426"/>
    <w:rsid w:val="007F2E7E"/>
    <w:rsid w:val="007F42FB"/>
    <w:rsid w:val="007F4331"/>
    <w:rsid w:val="007F4A2E"/>
    <w:rsid w:val="008051B5"/>
    <w:rsid w:val="0080523E"/>
    <w:rsid w:val="00807652"/>
    <w:rsid w:val="00807969"/>
    <w:rsid w:val="00807ABD"/>
    <w:rsid w:val="00810E68"/>
    <w:rsid w:val="00812438"/>
    <w:rsid w:val="008144CC"/>
    <w:rsid w:val="00816396"/>
    <w:rsid w:val="008175FC"/>
    <w:rsid w:val="00817D56"/>
    <w:rsid w:val="00820283"/>
    <w:rsid w:val="00820727"/>
    <w:rsid w:val="008328A3"/>
    <w:rsid w:val="00835F70"/>
    <w:rsid w:val="00836236"/>
    <w:rsid w:val="00841E23"/>
    <w:rsid w:val="00844563"/>
    <w:rsid w:val="00844DA6"/>
    <w:rsid w:val="00845CF0"/>
    <w:rsid w:val="00850026"/>
    <w:rsid w:val="0085124E"/>
    <w:rsid w:val="00856F69"/>
    <w:rsid w:val="0085738F"/>
    <w:rsid w:val="00862685"/>
    <w:rsid w:val="00863D19"/>
    <w:rsid w:val="008651D4"/>
    <w:rsid w:val="008655BC"/>
    <w:rsid w:val="0087199B"/>
    <w:rsid w:val="00875978"/>
    <w:rsid w:val="00881D48"/>
    <w:rsid w:val="00885750"/>
    <w:rsid w:val="00886A5E"/>
    <w:rsid w:val="00887785"/>
    <w:rsid w:val="00887FED"/>
    <w:rsid w:val="00890412"/>
    <w:rsid w:val="00891CEA"/>
    <w:rsid w:val="00893045"/>
    <w:rsid w:val="00893CB6"/>
    <w:rsid w:val="00895DDD"/>
    <w:rsid w:val="00896808"/>
    <w:rsid w:val="008A188F"/>
    <w:rsid w:val="008A43FF"/>
    <w:rsid w:val="008A4BCD"/>
    <w:rsid w:val="008A6206"/>
    <w:rsid w:val="008B0061"/>
    <w:rsid w:val="008B00B4"/>
    <w:rsid w:val="008B1192"/>
    <w:rsid w:val="008B1308"/>
    <w:rsid w:val="008B133B"/>
    <w:rsid w:val="008B5A2F"/>
    <w:rsid w:val="008B5A43"/>
    <w:rsid w:val="008B7C83"/>
    <w:rsid w:val="008C01A2"/>
    <w:rsid w:val="008C1355"/>
    <w:rsid w:val="008C7B58"/>
    <w:rsid w:val="008D40D8"/>
    <w:rsid w:val="008D4A82"/>
    <w:rsid w:val="008D6CEB"/>
    <w:rsid w:val="008D7C7C"/>
    <w:rsid w:val="008E1041"/>
    <w:rsid w:val="008E553B"/>
    <w:rsid w:val="008E5665"/>
    <w:rsid w:val="008F0CE2"/>
    <w:rsid w:val="008F0E3B"/>
    <w:rsid w:val="008F2A28"/>
    <w:rsid w:val="008F37C3"/>
    <w:rsid w:val="008F46BF"/>
    <w:rsid w:val="008F5D96"/>
    <w:rsid w:val="0090053D"/>
    <w:rsid w:val="0090501F"/>
    <w:rsid w:val="009060A4"/>
    <w:rsid w:val="00906272"/>
    <w:rsid w:val="00911BED"/>
    <w:rsid w:val="0091227C"/>
    <w:rsid w:val="009128BC"/>
    <w:rsid w:val="009135E1"/>
    <w:rsid w:val="00914AFE"/>
    <w:rsid w:val="009154B8"/>
    <w:rsid w:val="0092234B"/>
    <w:rsid w:val="00923F36"/>
    <w:rsid w:val="00924DD6"/>
    <w:rsid w:val="00925207"/>
    <w:rsid w:val="00926437"/>
    <w:rsid w:val="009346C6"/>
    <w:rsid w:val="00934A73"/>
    <w:rsid w:val="00941AF5"/>
    <w:rsid w:val="009422AC"/>
    <w:rsid w:val="00943B15"/>
    <w:rsid w:val="00945A08"/>
    <w:rsid w:val="00946414"/>
    <w:rsid w:val="00947A2E"/>
    <w:rsid w:val="00952644"/>
    <w:rsid w:val="00953939"/>
    <w:rsid w:val="00953C11"/>
    <w:rsid w:val="009550A6"/>
    <w:rsid w:val="00960136"/>
    <w:rsid w:val="00963BFC"/>
    <w:rsid w:val="00964DF6"/>
    <w:rsid w:val="00964EA6"/>
    <w:rsid w:val="00965E43"/>
    <w:rsid w:val="00965F9C"/>
    <w:rsid w:val="00966499"/>
    <w:rsid w:val="00967F76"/>
    <w:rsid w:val="00970809"/>
    <w:rsid w:val="00972102"/>
    <w:rsid w:val="0097320E"/>
    <w:rsid w:val="009746BE"/>
    <w:rsid w:val="00977EF2"/>
    <w:rsid w:val="00977FEE"/>
    <w:rsid w:val="0098041F"/>
    <w:rsid w:val="00985764"/>
    <w:rsid w:val="00986852"/>
    <w:rsid w:val="00987EBF"/>
    <w:rsid w:val="0099194D"/>
    <w:rsid w:val="00991B07"/>
    <w:rsid w:val="0099500A"/>
    <w:rsid w:val="009A0F03"/>
    <w:rsid w:val="009A349A"/>
    <w:rsid w:val="009A3DE2"/>
    <w:rsid w:val="009A4BCE"/>
    <w:rsid w:val="009A5CEB"/>
    <w:rsid w:val="009A711F"/>
    <w:rsid w:val="009A7C28"/>
    <w:rsid w:val="009B0637"/>
    <w:rsid w:val="009B3546"/>
    <w:rsid w:val="009C01C5"/>
    <w:rsid w:val="009C23C3"/>
    <w:rsid w:val="009C304E"/>
    <w:rsid w:val="009C61C4"/>
    <w:rsid w:val="009C6C8F"/>
    <w:rsid w:val="009D6544"/>
    <w:rsid w:val="009E28FA"/>
    <w:rsid w:val="009E2F9C"/>
    <w:rsid w:val="009E378D"/>
    <w:rsid w:val="009F14A3"/>
    <w:rsid w:val="009F2E91"/>
    <w:rsid w:val="009F4688"/>
    <w:rsid w:val="00A000D6"/>
    <w:rsid w:val="00A008CA"/>
    <w:rsid w:val="00A0285E"/>
    <w:rsid w:val="00A03010"/>
    <w:rsid w:val="00A05D8E"/>
    <w:rsid w:val="00A133A2"/>
    <w:rsid w:val="00A13842"/>
    <w:rsid w:val="00A147B6"/>
    <w:rsid w:val="00A215FA"/>
    <w:rsid w:val="00A2258A"/>
    <w:rsid w:val="00A230FD"/>
    <w:rsid w:val="00A243FE"/>
    <w:rsid w:val="00A2551A"/>
    <w:rsid w:val="00A25713"/>
    <w:rsid w:val="00A25D85"/>
    <w:rsid w:val="00A30BE2"/>
    <w:rsid w:val="00A328A3"/>
    <w:rsid w:val="00A35DB2"/>
    <w:rsid w:val="00A36E8D"/>
    <w:rsid w:val="00A37156"/>
    <w:rsid w:val="00A42A25"/>
    <w:rsid w:val="00A43435"/>
    <w:rsid w:val="00A456FA"/>
    <w:rsid w:val="00A45766"/>
    <w:rsid w:val="00A4720D"/>
    <w:rsid w:val="00A47915"/>
    <w:rsid w:val="00A47F4A"/>
    <w:rsid w:val="00A554B2"/>
    <w:rsid w:val="00A554C0"/>
    <w:rsid w:val="00A55716"/>
    <w:rsid w:val="00A57012"/>
    <w:rsid w:val="00A603EC"/>
    <w:rsid w:val="00A60FC4"/>
    <w:rsid w:val="00A61668"/>
    <w:rsid w:val="00A6447B"/>
    <w:rsid w:val="00A671B4"/>
    <w:rsid w:val="00A6769C"/>
    <w:rsid w:val="00A67CFD"/>
    <w:rsid w:val="00A7242D"/>
    <w:rsid w:val="00A72A43"/>
    <w:rsid w:val="00A73571"/>
    <w:rsid w:val="00A746B7"/>
    <w:rsid w:val="00A773AA"/>
    <w:rsid w:val="00A80951"/>
    <w:rsid w:val="00A87272"/>
    <w:rsid w:val="00A87C17"/>
    <w:rsid w:val="00A9316A"/>
    <w:rsid w:val="00A941F5"/>
    <w:rsid w:val="00A94307"/>
    <w:rsid w:val="00A9499A"/>
    <w:rsid w:val="00A968C9"/>
    <w:rsid w:val="00A9789C"/>
    <w:rsid w:val="00AA302A"/>
    <w:rsid w:val="00AA49D1"/>
    <w:rsid w:val="00AB2115"/>
    <w:rsid w:val="00AB2B0E"/>
    <w:rsid w:val="00AB4C33"/>
    <w:rsid w:val="00AB5A8D"/>
    <w:rsid w:val="00AC0836"/>
    <w:rsid w:val="00AC1788"/>
    <w:rsid w:val="00AC17A2"/>
    <w:rsid w:val="00AC291A"/>
    <w:rsid w:val="00AC7DCA"/>
    <w:rsid w:val="00AD1899"/>
    <w:rsid w:val="00AD4B82"/>
    <w:rsid w:val="00AD698E"/>
    <w:rsid w:val="00AD75D5"/>
    <w:rsid w:val="00AD7DCC"/>
    <w:rsid w:val="00AE00F2"/>
    <w:rsid w:val="00AE0879"/>
    <w:rsid w:val="00AE0CC9"/>
    <w:rsid w:val="00AE1F64"/>
    <w:rsid w:val="00AE2380"/>
    <w:rsid w:val="00AE2C68"/>
    <w:rsid w:val="00AE37C4"/>
    <w:rsid w:val="00AE5335"/>
    <w:rsid w:val="00AE5D6E"/>
    <w:rsid w:val="00AF4918"/>
    <w:rsid w:val="00AF5BFD"/>
    <w:rsid w:val="00AF6348"/>
    <w:rsid w:val="00AF69BC"/>
    <w:rsid w:val="00B01F55"/>
    <w:rsid w:val="00B04576"/>
    <w:rsid w:val="00B05B34"/>
    <w:rsid w:val="00B06C2B"/>
    <w:rsid w:val="00B071D6"/>
    <w:rsid w:val="00B1109D"/>
    <w:rsid w:val="00B11594"/>
    <w:rsid w:val="00B1371E"/>
    <w:rsid w:val="00B16955"/>
    <w:rsid w:val="00B17E13"/>
    <w:rsid w:val="00B20493"/>
    <w:rsid w:val="00B20A02"/>
    <w:rsid w:val="00B2108B"/>
    <w:rsid w:val="00B21B5D"/>
    <w:rsid w:val="00B222BD"/>
    <w:rsid w:val="00B22562"/>
    <w:rsid w:val="00B22EFE"/>
    <w:rsid w:val="00B23795"/>
    <w:rsid w:val="00B25538"/>
    <w:rsid w:val="00B26BF7"/>
    <w:rsid w:val="00B3005D"/>
    <w:rsid w:val="00B30779"/>
    <w:rsid w:val="00B31DAE"/>
    <w:rsid w:val="00B34AA7"/>
    <w:rsid w:val="00B36B89"/>
    <w:rsid w:val="00B37330"/>
    <w:rsid w:val="00B40A20"/>
    <w:rsid w:val="00B4181B"/>
    <w:rsid w:val="00B43EE3"/>
    <w:rsid w:val="00B442C0"/>
    <w:rsid w:val="00B52940"/>
    <w:rsid w:val="00B56F05"/>
    <w:rsid w:val="00B60479"/>
    <w:rsid w:val="00B63971"/>
    <w:rsid w:val="00B63A9A"/>
    <w:rsid w:val="00B67067"/>
    <w:rsid w:val="00B67FE1"/>
    <w:rsid w:val="00B7025A"/>
    <w:rsid w:val="00B7031D"/>
    <w:rsid w:val="00B73182"/>
    <w:rsid w:val="00B7626B"/>
    <w:rsid w:val="00B85398"/>
    <w:rsid w:val="00B9108C"/>
    <w:rsid w:val="00B91BE6"/>
    <w:rsid w:val="00B951B2"/>
    <w:rsid w:val="00B97668"/>
    <w:rsid w:val="00BA032C"/>
    <w:rsid w:val="00BA32F3"/>
    <w:rsid w:val="00BA559F"/>
    <w:rsid w:val="00BA5F12"/>
    <w:rsid w:val="00BA648A"/>
    <w:rsid w:val="00BA6FF0"/>
    <w:rsid w:val="00BA7E5A"/>
    <w:rsid w:val="00BB1352"/>
    <w:rsid w:val="00BB258F"/>
    <w:rsid w:val="00BB4816"/>
    <w:rsid w:val="00BB4BD4"/>
    <w:rsid w:val="00BB52F2"/>
    <w:rsid w:val="00BB69BC"/>
    <w:rsid w:val="00BC2252"/>
    <w:rsid w:val="00BC2684"/>
    <w:rsid w:val="00BC310C"/>
    <w:rsid w:val="00BC6E05"/>
    <w:rsid w:val="00BC754C"/>
    <w:rsid w:val="00BC783A"/>
    <w:rsid w:val="00BD3448"/>
    <w:rsid w:val="00BD4361"/>
    <w:rsid w:val="00BD484A"/>
    <w:rsid w:val="00BD4D63"/>
    <w:rsid w:val="00BD5679"/>
    <w:rsid w:val="00BE0407"/>
    <w:rsid w:val="00BE06D2"/>
    <w:rsid w:val="00BE34D6"/>
    <w:rsid w:val="00BE4D9E"/>
    <w:rsid w:val="00BE53A0"/>
    <w:rsid w:val="00BE74D3"/>
    <w:rsid w:val="00BF1F0E"/>
    <w:rsid w:val="00BF4F8C"/>
    <w:rsid w:val="00BF5FD6"/>
    <w:rsid w:val="00C0261D"/>
    <w:rsid w:val="00C051BE"/>
    <w:rsid w:val="00C061C5"/>
    <w:rsid w:val="00C11E1E"/>
    <w:rsid w:val="00C1274B"/>
    <w:rsid w:val="00C12AC2"/>
    <w:rsid w:val="00C137F5"/>
    <w:rsid w:val="00C13C97"/>
    <w:rsid w:val="00C173C9"/>
    <w:rsid w:val="00C21FF3"/>
    <w:rsid w:val="00C24943"/>
    <w:rsid w:val="00C26D78"/>
    <w:rsid w:val="00C340C4"/>
    <w:rsid w:val="00C34470"/>
    <w:rsid w:val="00C370E4"/>
    <w:rsid w:val="00C41A74"/>
    <w:rsid w:val="00C43A67"/>
    <w:rsid w:val="00C44A2E"/>
    <w:rsid w:val="00C44EE9"/>
    <w:rsid w:val="00C46F11"/>
    <w:rsid w:val="00C520B6"/>
    <w:rsid w:val="00C55B64"/>
    <w:rsid w:val="00C6029E"/>
    <w:rsid w:val="00C627C2"/>
    <w:rsid w:val="00C64F03"/>
    <w:rsid w:val="00C658DB"/>
    <w:rsid w:val="00C65ABF"/>
    <w:rsid w:val="00C65F37"/>
    <w:rsid w:val="00C66571"/>
    <w:rsid w:val="00C70871"/>
    <w:rsid w:val="00C72197"/>
    <w:rsid w:val="00C82505"/>
    <w:rsid w:val="00C85184"/>
    <w:rsid w:val="00C854C4"/>
    <w:rsid w:val="00C86B29"/>
    <w:rsid w:val="00C87165"/>
    <w:rsid w:val="00C87247"/>
    <w:rsid w:val="00C90FC9"/>
    <w:rsid w:val="00C91F01"/>
    <w:rsid w:val="00C952E9"/>
    <w:rsid w:val="00C97487"/>
    <w:rsid w:val="00C975DA"/>
    <w:rsid w:val="00CA0749"/>
    <w:rsid w:val="00CA2521"/>
    <w:rsid w:val="00CA297F"/>
    <w:rsid w:val="00CA330B"/>
    <w:rsid w:val="00CA35E0"/>
    <w:rsid w:val="00CA4A6C"/>
    <w:rsid w:val="00CC1502"/>
    <w:rsid w:val="00CC1B4D"/>
    <w:rsid w:val="00CC25B8"/>
    <w:rsid w:val="00CC335A"/>
    <w:rsid w:val="00CC4258"/>
    <w:rsid w:val="00CD0850"/>
    <w:rsid w:val="00CD0E28"/>
    <w:rsid w:val="00CD124C"/>
    <w:rsid w:val="00CD4249"/>
    <w:rsid w:val="00CD45AE"/>
    <w:rsid w:val="00CD4E29"/>
    <w:rsid w:val="00CD63CA"/>
    <w:rsid w:val="00CD71A3"/>
    <w:rsid w:val="00CD755B"/>
    <w:rsid w:val="00CE04D4"/>
    <w:rsid w:val="00CE1000"/>
    <w:rsid w:val="00CE239C"/>
    <w:rsid w:val="00CE3FE6"/>
    <w:rsid w:val="00CE7D54"/>
    <w:rsid w:val="00CE7DA6"/>
    <w:rsid w:val="00CF16CB"/>
    <w:rsid w:val="00CF323E"/>
    <w:rsid w:val="00CF400B"/>
    <w:rsid w:val="00CF57FD"/>
    <w:rsid w:val="00CF5D92"/>
    <w:rsid w:val="00CF67E9"/>
    <w:rsid w:val="00CF68E7"/>
    <w:rsid w:val="00CF7762"/>
    <w:rsid w:val="00CF7CFD"/>
    <w:rsid w:val="00D0065F"/>
    <w:rsid w:val="00D01583"/>
    <w:rsid w:val="00D0171A"/>
    <w:rsid w:val="00D0490F"/>
    <w:rsid w:val="00D04AD3"/>
    <w:rsid w:val="00D0631E"/>
    <w:rsid w:val="00D07A65"/>
    <w:rsid w:val="00D11092"/>
    <w:rsid w:val="00D11318"/>
    <w:rsid w:val="00D11BE0"/>
    <w:rsid w:val="00D145CE"/>
    <w:rsid w:val="00D14FFB"/>
    <w:rsid w:val="00D15847"/>
    <w:rsid w:val="00D16B94"/>
    <w:rsid w:val="00D20DF5"/>
    <w:rsid w:val="00D20F25"/>
    <w:rsid w:val="00D22D29"/>
    <w:rsid w:val="00D247CB"/>
    <w:rsid w:val="00D265E3"/>
    <w:rsid w:val="00D3018F"/>
    <w:rsid w:val="00D30B90"/>
    <w:rsid w:val="00D313EE"/>
    <w:rsid w:val="00D3284E"/>
    <w:rsid w:val="00D32CB3"/>
    <w:rsid w:val="00D33604"/>
    <w:rsid w:val="00D35252"/>
    <w:rsid w:val="00D3565B"/>
    <w:rsid w:val="00D36472"/>
    <w:rsid w:val="00D40375"/>
    <w:rsid w:val="00D41ABA"/>
    <w:rsid w:val="00D41C16"/>
    <w:rsid w:val="00D4248E"/>
    <w:rsid w:val="00D43384"/>
    <w:rsid w:val="00D43C2A"/>
    <w:rsid w:val="00D43D40"/>
    <w:rsid w:val="00D43E08"/>
    <w:rsid w:val="00D43F9B"/>
    <w:rsid w:val="00D45A37"/>
    <w:rsid w:val="00D64245"/>
    <w:rsid w:val="00D65056"/>
    <w:rsid w:val="00D66A1E"/>
    <w:rsid w:val="00D66AEC"/>
    <w:rsid w:val="00D721B3"/>
    <w:rsid w:val="00D73CB5"/>
    <w:rsid w:val="00D73E23"/>
    <w:rsid w:val="00D73FAC"/>
    <w:rsid w:val="00D741C3"/>
    <w:rsid w:val="00D7420B"/>
    <w:rsid w:val="00D768A2"/>
    <w:rsid w:val="00D76DE7"/>
    <w:rsid w:val="00D81E84"/>
    <w:rsid w:val="00D82A59"/>
    <w:rsid w:val="00D833A3"/>
    <w:rsid w:val="00D84F7C"/>
    <w:rsid w:val="00D8526E"/>
    <w:rsid w:val="00D86894"/>
    <w:rsid w:val="00D913E4"/>
    <w:rsid w:val="00D963DF"/>
    <w:rsid w:val="00D96C21"/>
    <w:rsid w:val="00DA1CEB"/>
    <w:rsid w:val="00DA4C18"/>
    <w:rsid w:val="00DA4F61"/>
    <w:rsid w:val="00DA5BEE"/>
    <w:rsid w:val="00DA6103"/>
    <w:rsid w:val="00DB1449"/>
    <w:rsid w:val="00DB2F96"/>
    <w:rsid w:val="00DB3780"/>
    <w:rsid w:val="00DB37EA"/>
    <w:rsid w:val="00DB3DA0"/>
    <w:rsid w:val="00DB570E"/>
    <w:rsid w:val="00DC3530"/>
    <w:rsid w:val="00DC385F"/>
    <w:rsid w:val="00DC4441"/>
    <w:rsid w:val="00DC51EB"/>
    <w:rsid w:val="00DC6606"/>
    <w:rsid w:val="00DC67DB"/>
    <w:rsid w:val="00DD0035"/>
    <w:rsid w:val="00DD1222"/>
    <w:rsid w:val="00DD209F"/>
    <w:rsid w:val="00DD20C4"/>
    <w:rsid w:val="00DD23A9"/>
    <w:rsid w:val="00DE1AFE"/>
    <w:rsid w:val="00DE2037"/>
    <w:rsid w:val="00DE34C0"/>
    <w:rsid w:val="00DE38BD"/>
    <w:rsid w:val="00DE4E60"/>
    <w:rsid w:val="00DE5A39"/>
    <w:rsid w:val="00DE67F7"/>
    <w:rsid w:val="00DF171C"/>
    <w:rsid w:val="00DF5A86"/>
    <w:rsid w:val="00E03D9D"/>
    <w:rsid w:val="00E06243"/>
    <w:rsid w:val="00E0731D"/>
    <w:rsid w:val="00E1229F"/>
    <w:rsid w:val="00E12659"/>
    <w:rsid w:val="00E20238"/>
    <w:rsid w:val="00E2399B"/>
    <w:rsid w:val="00E23FB6"/>
    <w:rsid w:val="00E23FCC"/>
    <w:rsid w:val="00E27CA0"/>
    <w:rsid w:val="00E30335"/>
    <w:rsid w:val="00E30BDE"/>
    <w:rsid w:val="00E30C91"/>
    <w:rsid w:val="00E35343"/>
    <w:rsid w:val="00E36854"/>
    <w:rsid w:val="00E36F01"/>
    <w:rsid w:val="00E41454"/>
    <w:rsid w:val="00E429D7"/>
    <w:rsid w:val="00E444B1"/>
    <w:rsid w:val="00E5075D"/>
    <w:rsid w:val="00E5156B"/>
    <w:rsid w:val="00E51B4E"/>
    <w:rsid w:val="00E52A18"/>
    <w:rsid w:val="00E53CED"/>
    <w:rsid w:val="00E53E9C"/>
    <w:rsid w:val="00E612E4"/>
    <w:rsid w:val="00E62FAB"/>
    <w:rsid w:val="00E64064"/>
    <w:rsid w:val="00E65301"/>
    <w:rsid w:val="00E66274"/>
    <w:rsid w:val="00E6750F"/>
    <w:rsid w:val="00E6759F"/>
    <w:rsid w:val="00E67C70"/>
    <w:rsid w:val="00E7026C"/>
    <w:rsid w:val="00E70A34"/>
    <w:rsid w:val="00E726E8"/>
    <w:rsid w:val="00E76123"/>
    <w:rsid w:val="00E76A68"/>
    <w:rsid w:val="00E76DE0"/>
    <w:rsid w:val="00E8035F"/>
    <w:rsid w:val="00E8275E"/>
    <w:rsid w:val="00E840BD"/>
    <w:rsid w:val="00E84982"/>
    <w:rsid w:val="00E906F8"/>
    <w:rsid w:val="00E9120E"/>
    <w:rsid w:val="00E934E6"/>
    <w:rsid w:val="00E95260"/>
    <w:rsid w:val="00E966B0"/>
    <w:rsid w:val="00EA26C9"/>
    <w:rsid w:val="00EA513A"/>
    <w:rsid w:val="00EA6158"/>
    <w:rsid w:val="00EA64D0"/>
    <w:rsid w:val="00EB0B9F"/>
    <w:rsid w:val="00EB1B44"/>
    <w:rsid w:val="00EB4A43"/>
    <w:rsid w:val="00EC0745"/>
    <w:rsid w:val="00EC0A39"/>
    <w:rsid w:val="00EC359D"/>
    <w:rsid w:val="00EC5E6D"/>
    <w:rsid w:val="00ED0518"/>
    <w:rsid w:val="00ED11AC"/>
    <w:rsid w:val="00ED3063"/>
    <w:rsid w:val="00ED4187"/>
    <w:rsid w:val="00ED75CE"/>
    <w:rsid w:val="00EE0CDB"/>
    <w:rsid w:val="00EE2049"/>
    <w:rsid w:val="00EE2C95"/>
    <w:rsid w:val="00EE3770"/>
    <w:rsid w:val="00EE3C50"/>
    <w:rsid w:val="00EE71F9"/>
    <w:rsid w:val="00EF25B7"/>
    <w:rsid w:val="00EF4617"/>
    <w:rsid w:val="00EF47B4"/>
    <w:rsid w:val="00EF51F5"/>
    <w:rsid w:val="00EF5B68"/>
    <w:rsid w:val="00EF5BEF"/>
    <w:rsid w:val="00F00032"/>
    <w:rsid w:val="00F00FEC"/>
    <w:rsid w:val="00F04759"/>
    <w:rsid w:val="00F0764B"/>
    <w:rsid w:val="00F12529"/>
    <w:rsid w:val="00F144CC"/>
    <w:rsid w:val="00F155F3"/>
    <w:rsid w:val="00F15972"/>
    <w:rsid w:val="00F160B6"/>
    <w:rsid w:val="00F16165"/>
    <w:rsid w:val="00F17578"/>
    <w:rsid w:val="00F23E7A"/>
    <w:rsid w:val="00F30FEB"/>
    <w:rsid w:val="00F31555"/>
    <w:rsid w:val="00F31868"/>
    <w:rsid w:val="00F35ADD"/>
    <w:rsid w:val="00F35D35"/>
    <w:rsid w:val="00F36353"/>
    <w:rsid w:val="00F40F96"/>
    <w:rsid w:val="00F44135"/>
    <w:rsid w:val="00F44D93"/>
    <w:rsid w:val="00F45685"/>
    <w:rsid w:val="00F45AEC"/>
    <w:rsid w:val="00F47EEB"/>
    <w:rsid w:val="00F50B24"/>
    <w:rsid w:val="00F51A62"/>
    <w:rsid w:val="00F52152"/>
    <w:rsid w:val="00F52CE0"/>
    <w:rsid w:val="00F53D54"/>
    <w:rsid w:val="00F56750"/>
    <w:rsid w:val="00F605BE"/>
    <w:rsid w:val="00F62631"/>
    <w:rsid w:val="00F65468"/>
    <w:rsid w:val="00F66270"/>
    <w:rsid w:val="00F663E6"/>
    <w:rsid w:val="00F678FA"/>
    <w:rsid w:val="00F71579"/>
    <w:rsid w:val="00F725EA"/>
    <w:rsid w:val="00F73C66"/>
    <w:rsid w:val="00F74B03"/>
    <w:rsid w:val="00F74DB9"/>
    <w:rsid w:val="00F7580F"/>
    <w:rsid w:val="00F76C47"/>
    <w:rsid w:val="00F801D4"/>
    <w:rsid w:val="00F81440"/>
    <w:rsid w:val="00F841FE"/>
    <w:rsid w:val="00F84DC2"/>
    <w:rsid w:val="00F851E3"/>
    <w:rsid w:val="00F85259"/>
    <w:rsid w:val="00F855B0"/>
    <w:rsid w:val="00F86217"/>
    <w:rsid w:val="00F86E6F"/>
    <w:rsid w:val="00F91C20"/>
    <w:rsid w:val="00F92F00"/>
    <w:rsid w:val="00F94672"/>
    <w:rsid w:val="00F9473F"/>
    <w:rsid w:val="00F95B9E"/>
    <w:rsid w:val="00F96D2F"/>
    <w:rsid w:val="00F970D9"/>
    <w:rsid w:val="00F97886"/>
    <w:rsid w:val="00FA0B90"/>
    <w:rsid w:val="00FA2EC5"/>
    <w:rsid w:val="00FA367E"/>
    <w:rsid w:val="00FA402E"/>
    <w:rsid w:val="00FA52B2"/>
    <w:rsid w:val="00FB0C0F"/>
    <w:rsid w:val="00FB50C8"/>
    <w:rsid w:val="00FB585A"/>
    <w:rsid w:val="00FB62F1"/>
    <w:rsid w:val="00FB66E9"/>
    <w:rsid w:val="00FB6FDF"/>
    <w:rsid w:val="00FC2364"/>
    <w:rsid w:val="00FC41EF"/>
    <w:rsid w:val="00FC7841"/>
    <w:rsid w:val="00FD2A55"/>
    <w:rsid w:val="00FD7C9F"/>
    <w:rsid w:val="00FE127A"/>
    <w:rsid w:val="00FE3291"/>
    <w:rsid w:val="00FE3ACE"/>
    <w:rsid w:val="00FE41EA"/>
    <w:rsid w:val="00FE4411"/>
    <w:rsid w:val="00FE49AA"/>
    <w:rsid w:val="00FE6820"/>
    <w:rsid w:val="00FE7941"/>
    <w:rsid w:val="00FF0346"/>
    <w:rsid w:val="00FF0543"/>
    <w:rsid w:val="00FF19AC"/>
    <w:rsid w:val="00FF44C2"/>
    <w:rsid w:val="00FF4D41"/>
    <w:rsid w:val="00FF5DC2"/>
    <w:rsid w:val="00FF643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8609"/>
    <o:shapelayout v:ext="edit">
      <o:idmap v:ext="edit" data="1"/>
    </o:shapelayout>
  </w:shapeDefaults>
  <w:decimalSymbol w:val=","/>
  <w:listSeparator w:val=";"/>
  <w14:docId w14:val="679AA9BC"/>
  <w15:chartTrackingRefBased/>
  <w15:docId w15:val="{6C853908-23F4-4197-BB81-A4CF3096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C1"/>
    <w:rPr>
      <w:rFonts w:ascii="Times New Roman" w:eastAsia="Times New Roman" w:hAnsi="Times New Roman"/>
      <w:lang w:eastAsia="es-ES"/>
    </w:rPr>
  </w:style>
  <w:style w:type="paragraph" w:styleId="Ttol1">
    <w:name w:val="heading 1"/>
    <w:basedOn w:val="Normal"/>
    <w:next w:val="Normal"/>
    <w:qFormat/>
    <w:rsid w:val="00964DF6"/>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A9316A"/>
    <w:pPr>
      <w:keepNext/>
      <w:spacing w:before="240" w:after="60"/>
      <w:outlineLvl w:val="1"/>
    </w:pPr>
    <w:rPr>
      <w:rFonts w:ascii="Arial" w:hAnsi="Arial" w:cs="Arial"/>
      <w:b/>
      <w:bCs/>
      <w:i/>
      <w:iCs/>
      <w:sz w:val="28"/>
      <w:szCs w:val="28"/>
    </w:rPr>
  </w:style>
  <w:style w:type="paragraph" w:styleId="Ttol3">
    <w:name w:val="heading 3"/>
    <w:basedOn w:val="Normal"/>
    <w:next w:val="Normal"/>
    <w:link w:val="Ttol3Car"/>
    <w:qFormat/>
    <w:rsid w:val="000F38F0"/>
    <w:pPr>
      <w:keepNext/>
      <w:jc w:val="both"/>
      <w:outlineLvl w:val="2"/>
    </w:pPr>
    <w:rPr>
      <w:rFonts w:ascii="Arial Narrow" w:hAnsi="Arial Narrow"/>
      <w:b/>
      <w:color w:val="000000"/>
      <w:sz w:val="24"/>
    </w:rPr>
  </w:style>
  <w:style w:type="paragraph" w:styleId="Ttol4">
    <w:name w:val="heading 4"/>
    <w:basedOn w:val="Normal"/>
    <w:next w:val="Normal"/>
    <w:link w:val="Ttol4Car"/>
    <w:qFormat/>
    <w:rsid w:val="000F38F0"/>
    <w:pPr>
      <w:keepNext/>
      <w:jc w:val="center"/>
      <w:outlineLvl w:val="3"/>
    </w:pPr>
    <w:rPr>
      <w:rFonts w:ascii="Franklin Gothic Medium" w:hAnsi="Franklin Gothic Medium"/>
      <w:b/>
      <w:sz w:val="26"/>
    </w:rPr>
  </w:style>
  <w:style w:type="paragraph" w:styleId="Ttol5">
    <w:name w:val="heading 5"/>
    <w:basedOn w:val="Normal"/>
    <w:next w:val="Normal"/>
    <w:link w:val="Ttol5Car"/>
    <w:qFormat/>
    <w:rsid w:val="000F38F0"/>
    <w:pPr>
      <w:keepNext/>
      <w:jc w:val="both"/>
      <w:outlineLvl w:val="4"/>
    </w:pPr>
    <w:rPr>
      <w:rFonts w:ascii="LegacySanITCBoo" w:hAnsi="LegacySanITCBoo"/>
      <w:b/>
      <w:color w:val="000000"/>
      <w:sz w:val="26"/>
    </w:rPr>
  </w:style>
  <w:style w:type="paragraph" w:styleId="Ttol6">
    <w:name w:val="heading 6"/>
    <w:basedOn w:val="Normal"/>
    <w:next w:val="Normal"/>
    <w:qFormat/>
    <w:rsid w:val="008B1308"/>
    <w:pPr>
      <w:spacing w:before="240" w:after="60"/>
      <w:outlineLvl w:val="5"/>
    </w:pPr>
    <w:rPr>
      <w:b/>
      <w:bCs/>
      <w:sz w:val="22"/>
      <w:szCs w:val="22"/>
    </w:rPr>
  </w:style>
  <w:style w:type="paragraph" w:styleId="Ttol7">
    <w:name w:val="heading 7"/>
    <w:basedOn w:val="Normal"/>
    <w:next w:val="Normal"/>
    <w:link w:val="Ttol7Car"/>
    <w:uiPriority w:val="9"/>
    <w:semiHidden/>
    <w:unhideWhenUsed/>
    <w:qFormat/>
    <w:rsid w:val="0060721E"/>
    <w:pPr>
      <w:keepNext/>
      <w:keepLines/>
      <w:spacing w:before="40"/>
      <w:outlineLvl w:val="6"/>
    </w:pPr>
    <w:rPr>
      <w:rFonts w:asciiTheme="majorHAnsi" w:eastAsiaTheme="majorEastAsia" w:hAnsiTheme="majorHAnsi" w:cstheme="majorBidi"/>
      <w:i/>
      <w:iCs/>
      <w:color w:val="1F4D78" w:themeColor="accent1" w:themeShade="7F"/>
    </w:rPr>
  </w:style>
  <w:style w:type="paragraph" w:styleId="Ttol9">
    <w:name w:val="heading 9"/>
    <w:basedOn w:val="Normal"/>
    <w:next w:val="Normal"/>
    <w:qFormat/>
    <w:rsid w:val="00A9316A"/>
    <w:p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link w:val="Ttol3"/>
    <w:rsid w:val="000F38F0"/>
    <w:rPr>
      <w:rFonts w:ascii="Arial Narrow" w:eastAsia="Times New Roman" w:hAnsi="Arial Narrow" w:cs="Times New Roman"/>
      <w:b/>
      <w:color w:val="000000"/>
      <w:sz w:val="24"/>
      <w:szCs w:val="20"/>
      <w:lang w:val="ca-ES" w:eastAsia="es-ES"/>
    </w:rPr>
  </w:style>
  <w:style w:type="character" w:customStyle="1" w:styleId="Ttol4Car">
    <w:name w:val="Títol 4 Car"/>
    <w:link w:val="Ttol4"/>
    <w:rsid w:val="000F38F0"/>
    <w:rPr>
      <w:rFonts w:ascii="Franklin Gothic Medium" w:eastAsia="Times New Roman" w:hAnsi="Franklin Gothic Medium" w:cs="Times New Roman"/>
      <w:b/>
      <w:sz w:val="26"/>
      <w:szCs w:val="20"/>
      <w:lang w:val="ca-ES" w:eastAsia="es-ES"/>
    </w:rPr>
  </w:style>
  <w:style w:type="character" w:customStyle="1" w:styleId="Ttol5Car">
    <w:name w:val="Títol 5 Car"/>
    <w:link w:val="Ttol5"/>
    <w:rsid w:val="000F38F0"/>
    <w:rPr>
      <w:rFonts w:ascii="LegacySanITCBoo" w:eastAsia="Times New Roman" w:hAnsi="LegacySanITCBoo" w:cs="Times New Roman"/>
      <w:b/>
      <w:color w:val="000000"/>
      <w:sz w:val="26"/>
      <w:szCs w:val="20"/>
      <w:lang w:val="ca-ES" w:eastAsia="es-ES"/>
    </w:rPr>
  </w:style>
  <w:style w:type="paragraph" w:styleId="Textindependent">
    <w:name w:val="Body Text"/>
    <w:basedOn w:val="Normal"/>
    <w:link w:val="TextindependentCar"/>
    <w:semiHidden/>
    <w:rsid w:val="000F38F0"/>
    <w:pPr>
      <w:jc w:val="both"/>
    </w:pPr>
    <w:rPr>
      <w:sz w:val="24"/>
    </w:rPr>
  </w:style>
  <w:style w:type="character" w:customStyle="1" w:styleId="TextindependentCar">
    <w:name w:val="Text independent Car"/>
    <w:link w:val="Textindependent"/>
    <w:semiHidden/>
    <w:rsid w:val="000F38F0"/>
    <w:rPr>
      <w:rFonts w:ascii="Times New Roman" w:eastAsia="Times New Roman" w:hAnsi="Times New Roman" w:cs="Times New Roman"/>
      <w:sz w:val="24"/>
      <w:szCs w:val="20"/>
      <w:lang w:val="ca-ES" w:eastAsia="es-ES"/>
    </w:rPr>
  </w:style>
  <w:style w:type="paragraph" w:styleId="Capalera">
    <w:name w:val="header"/>
    <w:aliases w:val="Texto tabla,PO"/>
    <w:basedOn w:val="Normal"/>
    <w:link w:val="CapaleraCar"/>
    <w:uiPriority w:val="99"/>
    <w:rsid w:val="000F38F0"/>
    <w:pPr>
      <w:tabs>
        <w:tab w:val="center" w:pos="4252"/>
        <w:tab w:val="right" w:pos="8504"/>
      </w:tabs>
    </w:pPr>
  </w:style>
  <w:style w:type="character" w:customStyle="1" w:styleId="CapaleraCar">
    <w:name w:val="Capçalera Car"/>
    <w:aliases w:val="Texto tabla Car,PO Car"/>
    <w:link w:val="Capalera"/>
    <w:uiPriority w:val="99"/>
    <w:rsid w:val="000F38F0"/>
    <w:rPr>
      <w:rFonts w:ascii="Times New Roman" w:eastAsia="Times New Roman" w:hAnsi="Times New Roman" w:cs="Times New Roman"/>
      <w:sz w:val="20"/>
      <w:szCs w:val="20"/>
      <w:lang w:val="ca-ES" w:eastAsia="es-ES"/>
    </w:rPr>
  </w:style>
  <w:style w:type="paragraph" w:styleId="Peu">
    <w:name w:val="footer"/>
    <w:basedOn w:val="Normal"/>
    <w:link w:val="PeuCar"/>
    <w:rsid w:val="000F38F0"/>
    <w:pPr>
      <w:tabs>
        <w:tab w:val="center" w:pos="4252"/>
        <w:tab w:val="right" w:pos="8504"/>
      </w:tabs>
    </w:pPr>
  </w:style>
  <w:style w:type="character" w:customStyle="1" w:styleId="PeuCar">
    <w:name w:val="Peu Car"/>
    <w:link w:val="Peu"/>
    <w:rsid w:val="000F38F0"/>
    <w:rPr>
      <w:rFonts w:ascii="Times New Roman" w:eastAsia="Times New Roman" w:hAnsi="Times New Roman" w:cs="Times New Roman"/>
      <w:sz w:val="20"/>
      <w:szCs w:val="20"/>
      <w:lang w:val="ca-ES" w:eastAsia="es-ES"/>
    </w:rPr>
  </w:style>
  <w:style w:type="paragraph" w:customStyle="1" w:styleId="Textoindependiente21">
    <w:name w:val="Texto independiente 21"/>
    <w:basedOn w:val="Normal"/>
    <w:rsid w:val="000F38F0"/>
    <w:pPr>
      <w:widowControl w:val="0"/>
    </w:pPr>
    <w:rPr>
      <w:rFonts w:ascii="Arial" w:hAnsi="Arial"/>
      <w:sz w:val="24"/>
      <w:lang w:val="es-ES"/>
    </w:rPr>
  </w:style>
  <w:style w:type="paragraph" w:styleId="Textindependent2">
    <w:name w:val="Body Text 2"/>
    <w:basedOn w:val="Normal"/>
    <w:link w:val="Textindependent2Car"/>
    <w:semiHidden/>
    <w:rsid w:val="000F38F0"/>
    <w:pPr>
      <w:jc w:val="both"/>
    </w:pPr>
    <w:rPr>
      <w:rFonts w:ascii="Arial" w:hAnsi="Arial"/>
      <w:color w:val="000000"/>
      <w:sz w:val="24"/>
    </w:rPr>
  </w:style>
  <w:style w:type="character" w:customStyle="1" w:styleId="Textindependent2Car">
    <w:name w:val="Text independent 2 Car"/>
    <w:link w:val="Textindependent2"/>
    <w:semiHidden/>
    <w:rsid w:val="000F38F0"/>
    <w:rPr>
      <w:rFonts w:ascii="Arial" w:eastAsia="Times New Roman" w:hAnsi="Arial" w:cs="Times New Roman"/>
      <w:color w:val="000000"/>
      <w:sz w:val="24"/>
      <w:szCs w:val="20"/>
      <w:lang w:val="ca-ES" w:eastAsia="es-ES"/>
    </w:rPr>
  </w:style>
  <w:style w:type="paragraph" w:styleId="Textdeglobus">
    <w:name w:val="Balloon Text"/>
    <w:basedOn w:val="Normal"/>
    <w:link w:val="TextdeglobusCar"/>
    <w:uiPriority w:val="99"/>
    <w:semiHidden/>
    <w:unhideWhenUsed/>
    <w:rsid w:val="000F38F0"/>
    <w:rPr>
      <w:rFonts w:ascii="Tahoma" w:hAnsi="Tahoma" w:cs="Tahoma"/>
      <w:sz w:val="16"/>
      <w:szCs w:val="16"/>
    </w:rPr>
  </w:style>
  <w:style w:type="character" w:customStyle="1" w:styleId="TextdeglobusCar">
    <w:name w:val="Text de globus Car"/>
    <w:link w:val="Textdeglobus"/>
    <w:uiPriority w:val="99"/>
    <w:semiHidden/>
    <w:rsid w:val="000F38F0"/>
    <w:rPr>
      <w:rFonts w:ascii="Tahoma" w:eastAsia="Times New Roman" w:hAnsi="Tahoma" w:cs="Tahoma"/>
      <w:sz w:val="16"/>
      <w:szCs w:val="16"/>
      <w:lang w:val="ca-ES" w:eastAsia="es-ES"/>
    </w:rPr>
  </w:style>
  <w:style w:type="paragraph" w:styleId="Textdecomentari">
    <w:name w:val="annotation text"/>
    <w:basedOn w:val="Normal"/>
    <w:link w:val="TextdecomentariCar"/>
    <w:semiHidden/>
    <w:rsid w:val="00192C4F"/>
    <w:rPr>
      <w:lang w:val="es-ES"/>
    </w:rPr>
  </w:style>
  <w:style w:type="character" w:customStyle="1" w:styleId="TextdecomentariCar">
    <w:name w:val="Text de comentari Car"/>
    <w:link w:val="Textdecomentari"/>
    <w:semiHidden/>
    <w:rsid w:val="00192C4F"/>
    <w:rPr>
      <w:rFonts w:ascii="Times New Roman" w:eastAsia="Times New Roman" w:hAnsi="Times New Roman"/>
    </w:rPr>
  </w:style>
  <w:style w:type="character" w:customStyle="1" w:styleId="HeaderChar">
    <w:name w:val="Header Char"/>
    <w:semiHidden/>
    <w:locked/>
    <w:rsid w:val="003E4638"/>
    <w:rPr>
      <w:rFonts w:ascii="Franklin Gothic Medium" w:hAnsi="Franklin Gothic Medium"/>
      <w:sz w:val="26"/>
      <w:lang w:val="ca-ES" w:eastAsia="es-ES" w:bidi="ar-SA"/>
    </w:rPr>
  </w:style>
  <w:style w:type="character" w:styleId="Enlla">
    <w:name w:val="Hyperlink"/>
    <w:rsid w:val="003E4638"/>
    <w:rPr>
      <w:rFonts w:cs="Times New Roman"/>
      <w:color w:val="0000FF"/>
      <w:u w:val="single"/>
    </w:rPr>
  </w:style>
  <w:style w:type="paragraph" w:styleId="Mapadeldocument">
    <w:name w:val="Document Map"/>
    <w:basedOn w:val="Normal"/>
    <w:semiHidden/>
    <w:rsid w:val="00B52940"/>
    <w:pPr>
      <w:shd w:val="clear" w:color="auto" w:fill="000080"/>
    </w:pPr>
    <w:rPr>
      <w:rFonts w:ascii="Tahoma" w:hAnsi="Tahoma" w:cs="Tahoma"/>
    </w:rPr>
  </w:style>
  <w:style w:type="character" w:styleId="Nmerodepgina">
    <w:name w:val="page number"/>
    <w:basedOn w:val="Lletraperdefectedelpargraf"/>
    <w:rsid w:val="0034790E"/>
  </w:style>
  <w:style w:type="character" w:styleId="Textennegreta">
    <w:name w:val="Strong"/>
    <w:uiPriority w:val="22"/>
    <w:qFormat/>
    <w:rsid w:val="008B1308"/>
    <w:rPr>
      <w:b/>
    </w:rPr>
  </w:style>
  <w:style w:type="paragraph" w:styleId="Textsenseformat">
    <w:name w:val="Plain Text"/>
    <w:basedOn w:val="Normal"/>
    <w:link w:val="TextsenseformatCar"/>
    <w:uiPriority w:val="99"/>
    <w:rsid w:val="008B1308"/>
    <w:pPr>
      <w:spacing w:before="100" w:after="100"/>
    </w:pPr>
    <w:rPr>
      <w:sz w:val="24"/>
      <w:lang w:val="es-ES"/>
    </w:rPr>
  </w:style>
  <w:style w:type="paragraph" w:customStyle="1" w:styleId="Default">
    <w:name w:val="Default"/>
    <w:rsid w:val="00C6029E"/>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rsid w:val="002D3666"/>
    <w:pPr>
      <w:widowControl w:val="0"/>
      <w:autoSpaceDE w:val="0"/>
      <w:autoSpaceDN w:val="0"/>
      <w:adjustRightInd w:val="0"/>
      <w:ind w:left="720"/>
      <w:contextualSpacing/>
    </w:pPr>
    <w:rPr>
      <w:rFonts w:eastAsia="Calibri"/>
      <w:lang w:val="es-ES"/>
    </w:rPr>
  </w:style>
  <w:style w:type="table" w:styleId="Taulaambquadrcula">
    <w:name w:val="Table Grid"/>
    <w:basedOn w:val="Taulanormal"/>
    <w:rsid w:val="00B23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953C11"/>
    <w:pPr>
      <w:ind w:left="708"/>
      <w:jc w:val="both"/>
    </w:pPr>
    <w:rPr>
      <w:rFonts w:ascii="Franklin Gothic Medium" w:hAnsi="Franklin Gothic Medium"/>
      <w:sz w:val="26"/>
    </w:rPr>
  </w:style>
  <w:style w:type="paragraph" w:styleId="Textindependent3">
    <w:name w:val="Body Text 3"/>
    <w:basedOn w:val="Normal"/>
    <w:rsid w:val="001A118F"/>
    <w:pPr>
      <w:spacing w:after="120"/>
    </w:pPr>
    <w:rPr>
      <w:sz w:val="16"/>
      <w:szCs w:val="16"/>
    </w:rPr>
  </w:style>
  <w:style w:type="paragraph" w:customStyle="1" w:styleId="Textoindependiente31">
    <w:name w:val="Texto independiente 31"/>
    <w:basedOn w:val="Normal"/>
    <w:rsid w:val="001A118F"/>
    <w:pPr>
      <w:overflowPunct w:val="0"/>
      <w:autoSpaceDE w:val="0"/>
      <w:autoSpaceDN w:val="0"/>
      <w:adjustRightInd w:val="0"/>
      <w:jc w:val="both"/>
      <w:textAlignment w:val="baseline"/>
    </w:pPr>
    <w:rPr>
      <w:rFonts w:ascii="Arial" w:hAnsi="Arial"/>
      <w:sz w:val="24"/>
      <w:lang w:val="es-ES_tradnl"/>
    </w:rPr>
  </w:style>
  <w:style w:type="paragraph" w:styleId="Sagniadetextindependent">
    <w:name w:val="Body Text Indent"/>
    <w:basedOn w:val="Normal"/>
    <w:rsid w:val="00A9316A"/>
    <w:pPr>
      <w:spacing w:after="120"/>
      <w:ind w:left="283"/>
    </w:pPr>
  </w:style>
  <w:style w:type="paragraph" w:styleId="Textdebloc">
    <w:name w:val="Block Text"/>
    <w:basedOn w:val="Normal"/>
    <w:rsid w:val="00A9316A"/>
    <w:pPr>
      <w:tabs>
        <w:tab w:val="left" w:pos="180"/>
        <w:tab w:val="left" w:pos="720"/>
        <w:tab w:val="left" w:pos="6120"/>
        <w:tab w:val="left" w:pos="8640"/>
      </w:tabs>
      <w:ind w:left="180" w:right="234"/>
    </w:pPr>
    <w:rPr>
      <w:sz w:val="24"/>
      <w:szCs w:val="24"/>
      <w:lang w:val="es-ES"/>
    </w:rPr>
  </w:style>
  <w:style w:type="paragraph" w:customStyle="1" w:styleId="Pa6">
    <w:name w:val="Pa6"/>
    <w:basedOn w:val="Default"/>
    <w:next w:val="Default"/>
    <w:rsid w:val="00A9316A"/>
    <w:pPr>
      <w:spacing w:line="201" w:lineRule="atLeast"/>
    </w:pPr>
    <w:rPr>
      <w:rFonts w:cs="Mangal"/>
      <w:color w:val="auto"/>
      <w:lang w:bidi="ks-Deva"/>
    </w:rPr>
  </w:style>
  <w:style w:type="character" w:customStyle="1" w:styleId="texte1">
    <w:name w:val="texte1"/>
    <w:rsid w:val="00A9316A"/>
    <w:rPr>
      <w:rFonts w:ascii="Verdana" w:hAnsi="Verdana" w:hint="default"/>
      <w:b w:val="0"/>
      <w:bCs w:val="0"/>
      <w:strike w:val="0"/>
      <w:dstrike w:val="0"/>
      <w:color w:val="000000"/>
      <w:sz w:val="10"/>
      <w:szCs w:val="10"/>
      <w:u w:val="none"/>
      <w:effect w:val="none"/>
    </w:rPr>
  </w:style>
  <w:style w:type="paragraph" w:customStyle="1" w:styleId="textonormal">
    <w:name w:val="textonormal"/>
    <w:basedOn w:val="Normal"/>
    <w:rsid w:val="00A9316A"/>
    <w:pPr>
      <w:spacing w:before="100" w:beforeAutospacing="1" w:after="100" w:afterAutospacing="1"/>
    </w:pPr>
    <w:rPr>
      <w:rFonts w:ascii="Arial Unicode MS" w:eastAsia="Arial Unicode MS" w:hAnsi="Arial Unicode MS" w:cs="Arial Unicode MS"/>
      <w:sz w:val="24"/>
      <w:szCs w:val="24"/>
      <w:lang w:val="es-ES"/>
    </w:rPr>
  </w:style>
  <w:style w:type="character" w:styleId="Enllavisitat">
    <w:name w:val="FollowedHyperlink"/>
    <w:rsid w:val="00A9316A"/>
    <w:rPr>
      <w:color w:val="800080"/>
      <w:u w:val="single"/>
    </w:rPr>
  </w:style>
  <w:style w:type="paragraph" w:styleId="Sagniadetextindependent2">
    <w:name w:val="Body Text Indent 2"/>
    <w:basedOn w:val="Normal"/>
    <w:rsid w:val="00BE4D9E"/>
    <w:pPr>
      <w:spacing w:after="120" w:line="480" w:lineRule="auto"/>
      <w:ind w:left="283"/>
    </w:pPr>
  </w:style>
  <w:style w:type="paragraph" w:styleId="NormalWeb">
    <w:name w:val="Normal (Web)"/>
    <w:basedOn w:val="Normal"/>
    <w:rsid w:val="00BE4D9E"/>
    <w:pPr>
      <w:spacing w:before="100" w:after="100"/>
    </w:pPr>
    <w:rPr>
      <w:sz w:val="24"/>
      <w:lang w:val="es-ES"/>
    </w:rPr>
  </w:style>
  <w:style w:type="character" w:styleId="mfasi">
    <w:name w:val="Emphasis"/>
    <w:qFormat/>
    <w:rsid w:val="00BE4D9E"/>
    <w:rPr>
      <w:i/>
      <w:iCs/>
    </w:rPr>
  </w:style>
  <w:style w:type="paragraph" w:customStyle="1" w:styleId="Saludo1">
    <w:name w:val="Saludo1"/>
    <w:basedOn w:val="Normal"/>
    <w:rsid w:val="00C66571"/>
    <w:rPr>
      <w:sz w:val="24"/>
    </w:rPr>
  </w:style>
  <w:style w:type="paragraph" w:customStyle="1" w:styleId="articulo">
    <w:name w:val="articulo"/>
    <w:basedOn w:val="Normal"/>
    <w:rsid w:val="007D724B"/>
    <w:pPr>
      <w:spacing w:before="100" w:beforeAutospacing="1" w:after="100" w:afterAutospacing="1"/>
    </w:pPr>
    <w:rPr>
      <w:sz w:val="24"/>
      <w:szCs w:val="24"/>
      <w:lang w:val="es-ES"/>
    </w:rPr>
  </w:style>
  <w:style w:type="paragraph" w:customStyle="1" w:styleId="parrafo">
    <w:name w:val="parrafo"/>
    <w:basedOn w:val="Normal"/>
    <w:rsid w:val="007D724B"/>
    <w:pPr>
      <w:spacing w:before="100" w:beforeAutospacing="1" w:after="100" w:afterAutospacing="1"/>
    </w:pPr>
    <w:rPr>
      <w:sz w:val="24"/>
      <w:szCs w:val="24"/>
      <w:lang w:val="es-ES"/>
    </w:rPr>
  </w:style>
  <w:style w:type="paragraph" w:customStyle="1" w:styleId="parrafo2">
    <w:name w:val="parrafo_2"/>
    <w:basedOn w:val="Normal"/>
    <w:rsid w:val="007D724B"/>
    <w:pPr>
      <w:spacing w:before="100" w:beforeAutospacing="1" w:after="100" w:afterAutospacing="1"/>
    </w:pPr>
    <w:rPr>
      <w:sz w:val="24"/>
      <w:szCs w:val="24"/>
      <w:lang w:val="es-ES"/>
    </w:rPr>
  </w:style>
  <w:style w:type="character" w:customStyle="1" w:styleId="TextsenseformatCar">
    <w:name w:val="Text sense format Car"/>
    <w:link w:val="Textsenseformat"/>
    <w:uiPriority w:val="99"/>
    <w:rsid w:val="00FB6FDF"/>
    <w:rPr>
      <w:rFonts w:ascii="Times New Roman" w:eastAsia="Times New Roman" w:hAnsi="Times New Roman"/>
      <w:sz w:val="24"/>
      <w:lang w:val="es-ES" w:eastAsia="es-ES"/>
    </w:rPr>
  </w:style>
  <w:style w:type="paragraph" w:customStyle="1" w:styleId="parrafo1">
    <w:name w:val="parrafo1"/>
    <w:basedOn w:val="Normal"/>
    <w:rsid w:val="008A4BCD"/>
    <w:pPr>
      <w:spacing w:before="180" w:after="180"/>
      <w:ind w:firstLine="360"/>
      <w:jc w:val="both"/>
    </w:pPr>
    <w:rPr>
      <w:sz w:val="24"/>
      <w:szCs w:val="24"/>
      <w:lang w:eastAsia="ca-ES"/>
    </w:rPr>
  </w:style>
  <w:style w:type="paragraph" w:customStyle="1" w:styleId="Standard">
    <w:name w:val="Standard"/>
    <w:rsid w:val="00A230FD"/>
    <w:pPr>
      <w:suppressAutoHyphens/>
      <w:autoSpaceDN w:val="0"/>
      <w:textAlignment w:val="baseline"/>
    </w:pPr>
    <w:rPr>
      <w:rFonts w:ascii="Times New Roman" w:eastAsia="Times New Roman" w:hAnsi="Times New Roman"/>
      <w:kern w:val="3"/>
      <w:sz w:val="24"/>
      <w:lang w:eastAsia="zh-CN"/>
    </w:rPr>
  </w:style>
  <w:style w:type="numbering" w:customStyle="1" w:styleId="WW8Num1">
    <w:name w:val="WW8Num1"/>
    <w:basedOn w:val="Sensellista"/>
    <w:rsid w:val="00A230FD"/>
    <w:pPr>
      <w:numPr>
        <w:numId w:val="34"/>
      </w:numPr>
    </w:pPr>
  </w:style>
  <w:style w:type="character" w:customStyle="1" w:styleId="Ttol7Car">
    <w:name w:val="Títol 7 Car"/>
    <w:basedOn w:val="Lletraperdefectedelpargraf"/>
    <w:link w:val="Ttol7"/>
    <w:uiPriority w:val="9"/>
    <w:semiHidden/>
    <w:rsid w:val="0060721E"/>
    <w:rPr>
      <w:rFonts w:asciiTheme="majorHAnsi" w:eastAsiaTheme="majorEastAsia" w:hAnsiTheme="majorHAnsi" w:cstheme="majorBidi"/>
      <w:i/>
      <w:iCs/>
      <w:color w:val="1F4D78" w:themeColor="accent1" w:themeShade="7F"/>
      <w:lang w:eastAsia="es-ES"/>
    </w:rPr>
  </w:style>
  <w:style w:type="paragraph" w:styleId="HTMLambformatprevi">
    <w:name w:val="HTML Preformatted"/>
    <w:basedOn w:val="Normal"/>
    <w:link w:val="HTMLambformatpreviCar"/>
    <w:uiPriority w:val="99"/>
    <w:semiHidden/>
    <w:unhideWhenUsed/>
    <w:rsid w:val="00095433"/>
    <w:rPr>
      <w:rFonts w:ascii="Consolas" w:eastAsiaTheme="minorHAnsi" w:hAnsi="Consolas" w:cstheme="minorBidi"/>
      <w:lang w:eastAsia="en-US"/>
    </w:rPr>
  </w:style>
  <w:style w:type="character" w:customStyle="1" w:styleId="HTMLambformatpreviCar">
    <w:name w:val="HTML amb format previ Car"/>
    <w:basedOn w:val="Lletraperdefectedelpargraf"/>
    <w:link w:val="HTMLambformatprevi"/>
    <w:uiPriority w:val="99"/>
    <w:semiHidden/>
    <w:rsid w:val="00095433"/>
    <w:rPr>
      <w:rFonts w:ascii="Consolas" w:eastAsiaTheme="minorHAnsi" w:hAnsi="Consolas" w:cstheme="minorBidi"/>
      <w:lang w:eastAsia="en-US"/>
    </w:rPr>
  </w:style>
  <w:style w:type="character" w:styleId="Mencisenseresoldre">
    <w:name w:val="Unresolved Mention"/>
    <w:basedOn w:val="Lletraperdefectedelpargraf"/>
    <w:uiPriority w:val="99"/>
    <w:semiHidden/>
    <w:unhideWhenUsed/>
    <w:rsid w:val="00305215"/>
    <w:rPr>
      <w:color w:val="605E5C"/>
      <w:shd w:val="clear" w:color="auto" w:fill="E1DFDD"/>
    </w:rPr>
  </w:style>
  <w:style w:type="paragraph" w:customStyle="1" w:styleId="western">
    <w:name w:val="western"/>
    <w:basedOn w:val="Standard"/>
    <w:rsid w:val="00E1229F"/>
    <w:pPr>
      <w:suppressAutoHyphens w:val="0"/>
      <w:spacing w:before="280" w:after="142" w:line="276" w:lineRule="auto"/>
    </w:pPr>
    <w:rPr>
      <w:rFonts w:ascii="Noto Sans" w:eastAsia="Noto Sans" w:hAnsi="Noto Sans" w:cs="Noto San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4215">
      <w:bodyDiv w:val="1"/>
      <w:marLeft w:val="0"/>
      <w:marRight w:val="0"/>
      <w:marTop w:val="0"/>
      <w:marBottom w:val="0"/>
      <w:divBdr>
        <w:top w:val="none" w:sz="0" w:space="0" w:color="auto"/>
        <w:left w:val="none" w:sz="0" w:space="0" w:color="auto"/>
        <w:bottom w:val="none" w:sz="0" w:space="0" w:color="auto"/>
        <w:right w:val="none" w:sz="0" w:space="0" w:color="auto"/>
      </w:divBdr>
    </w:div>
    <w:div w:id="954600432">
      <w:bodyDiv w:val="1"/>
      <w:marLeft w:val="0"/>
      <w:marRight w:val="0"/>
      <w:marTop w:val="0"/>
      <w:marBottom w:val="0"/>
      <w:divBdr>
        <w:top w:val="none" w:sz="0" w:space="0" w:color="auto"/>
        <w:left w:val="none" w:sz="0" w:space="0" w:color="auto"/>
        <w:bottom w:val="none" w:sz="0" w:space="0" w:color="auto"/>
        <w:right w:val="none" w:sz="0" w:space="0" w:color="auto"/>
      </w:divBdr>
      <w:divsChild>
        <w:div w:id="1071192844">
          <w:marLeft w:val="0"/>
          <w:marRight w:val="0"/>
          <w:marTop w:val="720"/>
          <w:marBottom w:val="720"/>
          <w:divBdr>
            <w:top w:val="none" w:sz="0" w:space="0" w:color="auto"/>
            <w:left w:val="none" w:sz="0" w:space="0" w:color="auto"/>
            <w:bottom w:val="none" w:sz="0" w:space="0" w:color="auto"/>
            <w:right w:val="none" w:sz="0" w:space="0" w:color="auto"/>
          </w:divBdr>
          <w:divsChild>
            <w:div w:id="746265036">
              <w:marLeft w:val="0"/>
              <w:marRight w:val="0"/>
              <w:marTop w:val="0"/>
              <w:marBottom w:val="0"/>
              <w:divBdr>
                <w:top w:val="none" w:sz="0" w:space="0" w:color="auto"/>
                <w:left w:val="none" w:sz="0" w:space="0" w:color="auto"/>
                <w:bottom w:val="none" w:sz="0" w:space="0" w:color="auto"/>
                <w:right w:val="none" w:sz="0" w:space="0" w:color="auto"/>
              </w:divBdr>
              <w:divsChild>
                <w:div w:id="143742136">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058670749">
      <w:bodyDiv w:val="1"/>
      <w:marLeft w:val="0"/>
      <w:marRight w:val="0"/>
      <w:marTop w:val="0"/>
      <w:marBottom w:val="0"/>
      <w:divBdr>
        <w:top w:val="none" w:sz="0" w:space="0" w:color="auto"/>
        <w:left w:val="none" w:sz="0" w:space="0" w:color="auto"/>
        <w:bottom w:val="none" w:sz="0" w:space="0" w:color="auto"/>
        <w:right w:val="none" w:sz="0" w:space="0" w:color="auto"/>
      </w:divBdr>
    </w:div>
    <w:div w:id="1200121998">
      <w:bodyDiv w:val="1"/>
      <w:marLeft w:val="0"/>
      <w:marRight w:val="0"/>
      <w:marTop w:val="0"/>
      <w:marBottom w:val="0"/>
      <w:divBdr>
        <w:top w:val="none" w:sz="0" w:space="0" w:color="auto"/>
        <w:left w:val="none" w:sz="0" w:space="0" w:color="auto"/>
        <w:bottom w:val="none" w:sz="0" w:space="0" w:color="auto"/>
        <w:right w:val="none" w:sz="0" w:space="0" w:color="auto"/>
      </w:divBdr>
    </w:div>
    <w:div w:id="1369723259">
      <w:bodyDiv w:val="1"/>
      <w:marLeft w:val="0"/>
      <w:marRight w:val="0"/>
      <w:marTop w:val="0"/>
      <w:marBottom w:val="0"/>
      <w:divBdr>
        <w:top w:val="none" w:sz="0" w:space="0" w:color="auto"/>
        <w:left w:val="none" w:sz="0" w:space="0" w:color="auto"/>
        <w:bottom w:val="none" w:sz="0" w:space="0" w:color="auto"/>
        <w:right w:val="none" w:sz="0" w:space="0" w:color="auto"/>
      </w:divBdr>
      <w:divsChild>
        <w:div w:id="1699626584">
          <w:marLeft w:val="0"/>
          <w:marRight w:val="0"/>
          <w:marTop w:val="720"/>
          <w:marBottom w:val="720"/>
          <w:divBdr>
            <w:top w:val="none" w:sz="0" w:space="0" w:color="auto"/>
            <w:left w:val="none" w:sz="0" w:space="0" w:color="auto"/>
            <w:bottom w:val="none" w:sz="0" w:space="0" w:color="auto"/>
            <w:right w:val="none" w:sz="0" w:space="0" w:color="auto"/>
          </w:divBdr>
          <w:divsChild>
            <w:div w:id="286279290">
              <w:marLeft w:val="0"/>
              <w:marRight w:val="0"/>
              <w:marTop w:val="0"/>
              <w:marBottom w:val="0"/>
              <w:divBdr>
                <w:top w:val="none" w:sz="0" w:space="0" w:color="auto"/>
                <w:left w:val="none" w:sz="0" w:space="0" w:color="auto"/>
                <w:bottom w:val="none" w:sz="0" w:space="0" w:color="auto"/>
                <w:right w:val="none" w:sz="0" w:space="0" w:color="auto"/>
              </w:divBdr>
              <w:divsChild>
                <w:div w:id="81202150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588345620">
      <w:bodyDiv w:val="1"/>
      <w:marLeft w:val="0"/>
      <w:marRight w:val="0"/>
      <w:marTop w:val="0"/>
      <w:marBottom w:val="0"/>
      <w:divBdr>
        <w:top w:val="none" w:sz="0" w:space="0" w:color="auto"/>
        <w:left w:val="none" w:sz="0" w:space="0" w:color="auto"/>
        <w:bottom w:val="none" w:sz="0" w:space="0" w:color="auto"/>
        <w:right w:val="none" w:sz="0" w:space="0" w:color="auto"/>
      </w:divBdr>
    </w:div>
    <w:div w:id="1616401250">
      <w:bodyDiv w:val="1"/>
      <w:marLeft w:val="0"/>
      <w:marRight w:val="0"/>
      <w:marTop w:val="0"/>
      <w:marBottom w:val="0"/>
      <w:divBdr>
        <w:top w:val="none" w:sz="0" w:space="0" w:color="auto"/>
        <w:left w:val="none" w:sz="0" w:space="0" w:color="auto"/>
        <w:bottom w:val="none" w:sz="0" w:space="0" w:color="auto"/>
        <w:right w:val="none" w:sz="0" w:space="0" w:color="auto"/>
      </w:divBdr>
    </w:div>
    <w:div w:id="18267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rtal/plataforma" TargetMode="External"/><Relationship Id="rId13" Type="http://schemas.openxmlformats.org/officeDocument/2006/relationships/hyperlink" Target="https://visor.registrodelicitadores.gob.es/espd-web/filter?lang=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or.registrodelicitadores.gob.es/espd-web/filter?lang=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trataciondelestado.es/wps/poc?uri=deeplink%3AperfilContratante&amp;ubicacionOrganica=0wE2D8JxoSs%3D" TargetMode="External"/><Relationship Id="rId4" Type="http://schemas.openxmlformats.org/officeDocument/2006/relationships/settings" Target="settings.xml"/><Relationship Id="rId9" Type="http://schemas.openxmlformats.org/officeDocument/2006/relationships/hyperlink" Target="http://sac.alcudia.net.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ac.alcudia.net/" TargetMode="External"/><Relationship Id="rId2" Type="http://schemas.openxmlformats.org/officeDocument/2006/relationships/hyperlink" Target="http://www.alcudia.net/" TargetMode="External"/><Relationship Id="rId1" Type="http://schemas.openxmlformats.org/officeDocument/2006/relationships/image" Target="media/image1.jpeg"/><Relationship Id="rId4" Type="http://schemas.openxmlformats.org/officeDocument/2006/relationships/hyperlink" Target="mailto:contractacio@alcudi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D1DF-5030-43A7-A8C7-12DD9015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112</Pages>
  <Words>45383</Words>
  <Characters>258685</Characters>
  <Application>Microsoft Office Word</Application>
  <DocSecurity>0</DocSecurity>
  <Lines>2155</Lines>
  <Paragraphs>606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EXPEDIENT DE CONTRACTACIÓ NÚM</vt:lpstr>
      <vt:lpstr>EXPEDIENT DE CONTRACTACIÓ NÚM</vt:lpstr>
    </vt:vector>
  </TitlesOfParts>
  <Company>Govern de les Illes Balears</Company>
  <LinksUpToDate>false</LinksUpToDate>
  <CharactersWithSpaces>303462</CharactersWithSpaces>
  <SharedDoc>false</SharedDoc>
  <HLinks>
    <vt:vector size="60" baseType="variant">
      <vt:variant>
        <vt:i4>3932199</vt:i4>
      </vt:variant>
      <vt:variant>
        <vt:i4>131</vt:i4>
      </vt:variant>
      <vt:variant>
        <vt:i4>0</vt:i4>
      </vt:variant>
      <vt:variant>
        <vt:i4>5</vt:i4>
      </vt:variant>
      <vt:variant>
        <vt:lpwstr>https://ec.europa.eu/growth/tools-databases/espd/filter?lang=es</vt:lpwstr>
      </vt:variant>
      <vt:variant>
        <vt:lpwstr/>
      </vt:variant>
      <vt:variant>
        <vt:i4>3932199</vt:i4>
      </vt:variant>
      <vt:variant>
        <vt:i4>128</vt:i4>
      </vt:variant>
      <vt:variant>
        <vt:i4>0</vt:i4>
      </vt:variant>
      <vt:variant>
        <vt:i4>5</vt:i4>
      </vt:variant>
      <vt:variant>
        <vt:lpwstr>https://ec.europa.eu/growth/tools-databases/espd/filter?lang=es</vt:lpwstr>
      </vt:variant>
      <vt:variant>
        <vt:lpwstr/>
      </vt:variant>
      <vt:variant>
        <vt:i4>8257594</vt:i4>
      </vt:variant>
      <vt:variant>
        <vt:i4>125</vt:i4>
      </vt:variant>
      <vt:variant>
        <vt:i4>0</vt:i4>
      </vt:variant>
      <vt:variant>
        <vt:i4>5</vt:i4>
      </vt:variant>
      <vt:variant>
        <vt:lpwstr>http://www.alcudia.net/ajuntament/ca/Tauler_de_contractacio/</vt:lpwstr>
      </vt:variant>
      <vt:variant>
        <vt:lpwstr/>
      </vt:variant>
      <vt:variant>
        <vt:i4>2490493</vt:i4>
      </vt:variant>
      <vt:variant>
        <vt:i4>108</vt:i4>
      </vt:variant>
      <vt:variant>
        <vt:i4>0</vt:i4>
      </vt:variant>
      <vt:variant>
        <vt:i4>5</vt:i4>
      </vt:variant>
      <vt:variant>
        <vt:lpwstr>http://sac.alcudia.net/</vt:lpwstr>
      </vt:variant>
      <vt:variant>
        <vt:lpwstr/>
      </vt:variant>
      <vt:variant>
        <vt:i4>8257594</vt:i4>
      </vt:variant>
      <vt:variant>
        <vt:i4>105</vt:i4>
      </vt:variant>
      <vt:variant>
        <vt:i4>0</vt:i4>
      </vt:variant>
      <vt:variant>
        <vt:i4>5</vt:i4>
      </vt:variant>
      <vt:variant>
        <vt:lpwstr>http://www.alcudia.net/ajuntament/ca/Tauler_de_contractacio/</vt:lpwstr>
      </vt:variant>
      <vt:variant>
        <vt:lpwstr/>
      </vt:variant>
      <vt:variant>
        <vt:i4>5308501</vt:i4>
      </vt:variant>
      <vt:variant>
        <vt:i4>86</vt:i4>
      </vt:variant>
      <vt:variant>
        <vt:i4>0</vt:i4>
      </vt:variant>
      <vt:variant>
        <vt:i4>5</vt:i4>
      </vt:variant>
      <vt:variant>
        <vt:lpwstr>http://www.alcudia.net/ajuntament/ca/Tauler_de_contractacio</vt:lpwstr>
      </vt:variant>
      <vt:variant>
        <vt:lpwstr/>
      </vt:variant>
      <vt:variant>
        <vt:i4>8192120</vt:i4>
      </vt:variant>
      <vt:variant>
        <vt:i4>31</vt:i4>
      </vt:variant>
      <vt:variant>
        <vt:i4>0</vt:i4>
      </vt:variant>
      <vt:variant>
        <vt:i4>5</vt:i4>
      </vt:variant>
      <vt:variant>
        <vt:lpwstr>https://contrataciondelestado.es/wps/portal/!ut/p/b0/04_Sj9CPykssy0xPLMnMz0vMAfIjU1JTC3Iy87KtClKL0jJznPPzSooSSxLzSlL1w_Wj9KNKkzKTE5OByv2L0hPzgGz9SINyVyMXC6-K_OBiW_2C3FxHAABA01A!/</vt:lpwstr>
      </vt:variant>
      <vt:variant>
        <vt:lpwstr/>
      </vt:variant>
      <vt:variant>
        <vt:i4>8257594</vt:i4>
      </vt:variant>
      <vt:variant>
        <vt:i4>28</vt:i4>
      </vt:variant>
      <vt:variant>
        <vt:i4>0</vt:i4>
      </vt:variant>
      <vt:variant>
        <vt:i4>5</vt:i4>
      </vt:variant>
      <vt:variant>
        <vt:lpwstr>http://www.alcudia.net/ajuntament/ca/Tauler_de_contractacio/</vt:lpwstr>
      </vt:variant>
      <vt:variant>
        <vt:lpwstr/>
      </vt:variant>
      <vt:variant>
        <vt:i4>852001</vt:i4>
      </vt:variant>
      <vt:variant>
        <vt:i4>3</vt:i4>
      </vt:variant>
      <vt:variant>
        <vt:i4>0</vt:i4>
      </vt:variant>
      <vt:variant>
        <vt:i4>5</vt:i4>
      </vt:variant>
      <vt:variant>
        <vt:lpwstr>mailto:contractacio@alcudia.net</vt:lpwstr>
      </vt:variant>
      <vt:variant>
        <vt:lpwstr/>
      </vt:variant>
      <vt:variant>
        <vt:i4>3539051</vt:i4>
      </vt:variant>
      <vt:variant>
        <vt:i4>0</vt:i4>
      </vt:variant>
      <vt:variant>
        <vt:i4>0</vt:i4>
      </vt:variant>
      <vt:variant>
        <vt:i4>5</vt:i4>
      </vt:variant>
      <vt:variant>
        <vt:lpwstr>http://www.alcudia.net/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DE CONTRACTACIÓ NÚM</dc:title>
  <dc:subject/>
  <dc:creator>u91043</dc:creator>
  <cp:keywords/>
  <dc:description/>
  <cp:lastModifiedBy>Sebastià Gallardo de Arriba</cp:lastModifiedBy>
  <cp:revision>114</cp:revision>
  <cp:lastPrinted>2018-06-12T08:44:00Z</cp:lastPrinted>
  <dcterms:created xsi:type="dcterms:W3CDTF">2023-11-27T15:01:00Z</dcterms:created>
  <dcterms:modified xsi:type="dcterms:W3CDTF">2024-02-21T11:20:00Z</dcterms:modified>
</cp:coreProperties>
</file>