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6A32" w14:textId="77777777" w:rsidR="00DC2B20" w:rsidRDefault="00DC2B20" w:rsidP="00DC2B20">
      <w:pPr>
        <w:spacing w:after="9"/>
        <w:ind w:left="1134"/>
      </w:pPr>
      <w:r>
        <w:rPr>
          <w:b/>
          <w:sz w:val="21"/>
        </w:rPr>
        <w:t xml:space="preserve">Guia d’ajuda sobre la documentació a aportar per les àrees promotores de contractes per a la tramitació pel Departament de Contractació (UAC) de l’Ajuntament d’expedients de contractes (CONTR) de subministraments i serveis </w:t>
      </w:r>
    </w:p>
    <w:tbl>
      <w:tblPr>
        <w:tblW w:w="8504" w:type="dxa"/>
        <w:tblInd w:w="1132" w:type="dxa"/>
        <w:tblCellMar>
          <w:top w:w="54" w:type="dxa"/>
          <w:left w:w="56" w:type="dxa"/>
          <w:right w:w="68" w:type="dxa"/>
        </w:tblCellMar>
        <w:tblLook w:val="04A0" w:firstRow="1" w:lastRow="0" w:firstColumn="1" w:lastColumn="0" w:noHBand="0" w:noVBand="1"/>
      </w:tblPr>
      <w:tblGrid>
        <w:gridCol w:w="1782"/>
        <w:gridCol w:w="344"/>
        <w:gridCol w:w="2126"/>
        <w:gridCol w:w="567"/>
        <w:gridCol w:w="1559"/>
        <w:gridCol w:w="2126"/>
      </w:tblGrid>
      <w:tr w:rsidR="00DC2B20" w:rsidRPr="00D7353B" w14:paraId="4F71B968" w14:textId="77777777" w:rsidTr="005A6B4D">
        <w:trPr>
          <w:trHeight w:val="658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FFD12" w14:textId="77777777" w:rsidR="00DC2B20" w:rsidRPr="00D7353B" w:rsidRDefault="00DC2B20" w:rsidP="005A6B4D">
            <w:pPr>
              <w:spacing w:after="0" w:line="240" w:lineRule="auto"/>
              <w:ind w:left="16"/>
              <w:jc w:val="center"/>
            </w:pPr>
            <w:r w:rsidRPr="00D7353B">
              <w:rPr>
                <w:b/>
                <w:sz w:val="20"/>
              </w:rPr>
              <w:t>FASE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EC6D96" w14:textId="77777777" w:rsidR="00DC2B20" w:rsidRPr="00D7353B" w:rsidRDefault="00DC2B20" w:rsidP="005A6B4D">
            <w:pPr>
              <w:spacing w:after="0" w:line="240" w:lineRule="auto"/>
              <w:ind w:left="58"/>
            </w:pPr>
            <w:r w:rsidRPr="00D7353B">
              <w:rPr>
                <w:b/>
                <w:sz w:val="20"/>
              </w:rPr>
              <w:t>Tipus de document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34E95D" w14:textId="77777777" w:rsidR="00DC2B20" w:rsidRPr="00D7353B" w:rsidRDefault="00DC2B20" w:rsidP="005A6B4D">
            <w:pPr>
              <w:spacing w:after="0" w:line="240" w:lineRule="auto"/>
              <w:ind w:left="15"/>
              <w:jc w:val="center"/>
            </w:pPr>
            <w:proofErr w:type="spellStart"/>
            <w:r w:rsidRPr="00D7353B">
              <w:rPr>
                <w:b/>
                <w:sz w:val="20"/>
              </w:rPr>
              <w:t>Temporalització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E94E67" w14:textId="77777777" w:rsidR="00DC2B20" w:rsidRPr="00D7353B" w:rsidRDefault="00DC2B20" w:rsidP="005A6B4D">
            <w:pPr>
              <w:spacing w:after="0" w:line="240" w:lineRule="auto"/>
              <w:jc w:val="center"/>
            </w:pPr>
            <w:r w:rsidRPr="00D7353B">
              <w:rPr>
                <w:b/>
                <w:sz w:val="20"/>
              </w:rPr>
              <w:t>Caràcter Documentació</w:t>
            </w:r>
          </w:p>
        </w:tc>
      </w:tr>
      <w:tr w:rsidR="00DC2B20" w:rsidRPr="00D7353B" w14:paraId="13E7E0D0" w14:textId="77777777" w:rsidTr="005A6B4D">
        <w:trPr>
          <w:trHeight w:val="2568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E2AB83" w14:textId="77777777" w:rsidR="00DC2B20" w:rsidRPr="00D7353B" w:rsidRDefault="00DC2B20" w:rsidP="005A6B4D">
            <w:pPr>
              <w:spacing w:after="0" w:line="269" w:lineRule="auto"/>
            </w:pPr>
            <w:r w:rsidRPr="00D7353B">
              <w:rPr>
                <w:b/>
                <w:sz w:val="24"/>
              </w:rPr>
              <w:t>A) PRÈVIA A L’INICI</w:t>
            </w:r>
          </w:p>
          <w:p w14:paraId="0ADAAD8A" w14:textId="77777777" w:rsidR="00DC2B20" w:rsidRPr="00D7353B" w:rsidRDefault="00DC2B20" w:rsidP="005A6B4D">
            <w:pPr>
              <w:spacing w:after="12" w:line="240" w:lineRule="auto"/>
            </w:pPr>
            <w:r w:rsidRPr="00D7353B">
              <w:rPr>
                <w:b/>
                <w:sz w:val="24"/>
              </w:rPr>
              <w:t>DE L’EXPEDIENT</w:t>
            </w:r>
          </w:p>
          <w:p w14:paraId="02403EA9" w14:textId="77777777" w:rsidR="00DC2B20" w:rsidRPr="00D7353B" w:rsidRDefault="00DC2B20" w:rsidP="005A6B4D">
            <w:pPr>
              <w:spacing w:after="10" w:line="240" w:lineRule="auto"/>
            </w:pPr>
            <w:r w:rsidRPr="00D7353B">
              <w:rPr>
                <w:b/>
                <w:sz w:val="24"/>
              </w:rPr>
              <w:t>DE CONTRACTACIÓ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B07D5B" w14:textId="77777777" w:rsidR="00DC2B20" w:rsidRPr="00D7353B" w:rsidRDefault="00DC2B20" w:rsidP="005A6B4D">
            <w:pPr>
              <w:spacing w:after="0" w:line="268" w:lineRule="auto"/>
            </w:pPr>
            <w:r w:rsidRPr="00D7353B">
              <w:rPr>
                <w:b/>
                <w:sz w:val="20"/>
              </w:rPr>
              <w:t xml:space="preserve">A. Documentació a aportar pel Servei promotor de l’expedient necessària per a la tramitació per la UAC de la Resolució </w:t>
            </w:r>
          </w:p>
          <w:p w14:paraId="0EC61376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b/>
                <w:sz w:val="20"/>
              </w:rPr>
              <w:t>d’inici de l’expedient.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E54299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sz w:val="20"/>
              </w:rPr>
              <w:t>El servei promotor l’ha de preparar i remetre a la UAC entre 12-9 mesos abans de l’inici del nou contracte-i de finalització de l’antic, si n’hi hagués-)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38D247" w14:textId="77777777" w:rsidR="00DC2B20" w:rsidRPr="00D7353B" w:rsidRDefault="00DC2B20" w:rsidP="005A6B4D">
            <w:pPr>
              <w:spacing w:after="0" w:line="240" w:lineRule="auto"/>
            </w:pPr>
          </w:p>
        </w:tc>
      </w:tr>
      <w:tr w:rsidR="00DC2B20" w:rsidRPr="00D7353B" w14:paraId="00BC07C4" w14:textId="77777777" w:rsidTr="005A6B4D">
        <w:trPr>
          <w:trHeight w:val="2294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A83825" w14:textId="77777777" w:rsidR="00DC2B20" w:rsidRPr="00D7353B" w:rsidRDefault="00DC2B20" w:rsidP="005A6B4D">
            <w:pPr>
              <w:spacing w:after="0" w:line="240" w:lineRule="auto"/>
            </w:pPr>
            <w:r w:rsidRPr="00D7353B">
              <w:t>Plantilla 01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7EC033" w14:textId="77777777" w:rsidR="00DC2B20" w:rsidRPr="00D7353B" w:rsidRDefault="00DC2B20" w:rsidP="005A6B4D">
            <w:pPr>
              <w:spacing w:after="8" w:line="240" w:lineRule="auto"/>
              <w:rPr>
                <w:b/>
                <w:bCs/>
              </w:rPr>
            </w:pPr>
            <w:r w:rsidRPr="00D7353B">
              <w:rPr>
                <w:b/>
                <w:bCs/>
                <w:sz w:val="20"/>
              </w:rPr>
              <w:t xml:space="preserve">1. Memòria </w:t>
            </w:r>
          </w:p>
          <w:p w14:paraId="32A05FC9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b/>
                <w:bCs/>
                <w:sz w:val="20"/>
              </w:rPr>
              <w:t>justificativa de la necessitat</w:t>
            </w:r>
            <w:r w:rsidRPr="00D7353B">
              <w:rPr>
                <w:sz w:val="20"/>
              </w:rPr>
              <w:t xml:space="preserve"> del contracte amb proposta d’inici de l’expedient (segons plantilla doc.1 que s’adjunta)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877437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sz w:val="20"/>
              </w:rPr>
              <w:t>12-9 Mesos abans inici contracte o fi anterior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8245C9" w14:textId="77777777" w:rsidR="00DC2B20" w:rsidRPr="00D7353B" w:rsidRDefault="00DC2B20" w:rsidP="005A6B4D">
            <w:pPr>
              <w:spacing w:after="0" w:line="240" w:lineRule="auto"/>
              <w:ind w:left="12"/>
              <w:jc w:val="center"/>
            </w:pPr>
            <w:r w:rsidRPr="00D7353B">
              <w:rPr>
                <w:sz w:val="20"/>
              </w:rPr>
              <w:t>Obligatòria</w:t>
            </w:r>
          </w:p>
        </w:tc>
      </w:tr>
      <w:tr w:rsidR="00DC2B20" w:rsidRPr="00D7353B" w14:paraId="77D5A980" w14:textId="77777777" w:rsidTr="005A6B4D">
        <w:trPr>
          <w:trHeight w:val="1476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829237" w14:textId="77777777" w:rsidR="00DC2B20" w:rsidRPr="00D7353B" w:rsidRDefault="00DC2B20" w:rsidP="005A6B4D">
            <w:pPr>
              <w:spacing w:after="0" w:line="240" w:lineRule="auto"/>
            </w:pPr>
            <w:r w:rsidRPr="00D7353B">
              <w:t>Plantilla 02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3021AB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b/>
                <w:bCs/>
                <w:sz w:val="20"/>
              </w:rPr>
              <w:t>2. Document de dades bàsiques</w:t>
            </w:r>
            <w:r w:rsidRPr="00D7353B">
              <w:rPr>
                <w:sz w:val="20"/>
              </w:rPr>
              <w:t xml:space="preserve"> del contracte a tramitar (segons plantilla doc.2 que s’adjunta)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8892AF" w14:textId="77777777" w:rsidR="00DC2B20" w:rsidRPr="00D7353B" w:rsidRDefault="00DC2B20" w:rsidP="005A6B4D">
            <w:pPr>
              <w:spacing w:after="0" w:line="269" w:lineRule="auto"/>
            </w:pPr>
            <w:r w:rsidRPr="00D7353B">
              <w:rPr>
                <w:sz w:val="20"/>
              </w:rPr>
              <w:t xml:space="preserve">12-9 Mesos abans </w:t>
            </w:r>
            <w:proofErr w:type="spellStart"/>
            <w:r w:rsidRPr="00D7353B">
              <w:rPr>
                <w:sz w:val="20"/>
              </w:rPr>
              <w:t>abans</w:t>
            </w:r>
            <w:proofErr w:type="spellEnd"/>
            <w:r w:rsidRPr="00D7353B">
              <w:rPr>
                <w:sz w:val="20"/>
              </w:rPr>
              <w:t xml:space="preserve"> inici contracte </w:t>
            </w:r>
          </w:p>
          <w:p w14:paraId="73701D30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sz w:val="20"/>
              </w:rPr>
              <w:t>o fi anterior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1C9D92" w14:textId="77777777" w:rsidR="00DC2B20" w:rsidRPr="00D7353B" w:rsidRDefault="00DC2B20" w:rsidP="005A6B4D">
            <w:pPr>
              <w:spacing w:after="0" w:line="240" w:lineRule="auto"/>
              <w:ind w:left="12"/>
              <w:jc w:val="center"/>
            </w:pPr>
            <w:r w:rsidRPr="00D7353B">
              <w:rPr>
                <w:sz w:val="20"/>
              </w:rPr>
              <w:t>Obligatòria</w:t>
            </w:r>
          </w:p>
        </w:tc>
      </w:tr>
      <w:tr w:rsidR="00DC2B20" w:rsidRPr="00D7353B" w14:paraId="6F787196" w14:textId="77777777" w:rsidTr="005A6B4D">
        <w:trPr>
          <w:trHeight w:val="3303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D48DEE" w14:textId="77777777" w:rsidR="00DC2B20" w:rsidRPr="00D7353B" w:rsidRDefault="00DC2B20" w:rsidP="005A6B4D">
            <w:pPr>
              <w:spacing w:after="0" w:line="240" w:lineRule="auto"/>
            </w:pPr>
            <w:r w:rsidRPr="00D7353B">
              <w:t>No hi ha plantilla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55DC2C" w14:textId="77777777" w:rsidR="00DC2B20" w:rsidRPr="00D7353B" w:rsidRDefault="00DC2B20" w:rsidP="005A6B4D">
            <w:pPr>
              <w:spacing w:after="0" w:line="240" w:lineRule="auto"/>
              <w:rPr>
                <w:sz w:val="18"/>
                <w:szCs w:val="18"/>
              </w:rPr>
            </w:pPr>
            <w:r w:rsidRPr="00D7353B">
              <w:rPr>
                <w:sz w:val="18"/>
                <w:szCs w:val="18"/>
              </w:rPr>
              <w:t>2.b. Sol·licitud de Consultes preliminars de mercat. (Art 115 LCSP). Només si es determina el preu amb consultes a tercers -empreses, assessors externs-)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EC4F5D" w14:textId="77777777" w:rsidR="00DC2B20" w:rsidRPr="00D7353B" w:rsidRDefault="00DC2B20" w:rsidP="005A6B4D">
            <w:pPr>
              <w:spacing w:after="0" w:line="240" w:lineRule="auto"/>
              <w:jc w:val="center"/>
              <w:rPr>
                <w:sz w:val="20"/>
              </w:rPr>
            </w:pPr>
            <w:r w:rsidRPr="00D7353B">
              <w:rPr>
                <w:sz w:val="20"/>
              </w:rPr>
              <w:t>12-9 Mesos abans</w:t>
            </w:r>
          </w:p>
          <w:p w14:paraId="3BAD7249" w14:textId="77777777" w:rsidR="00DC2B20" w:rsidRPr="00D7353B" w:rsidRDefault="00DC2B20" w:rsidP="005A6B4D">
            <w:pPr>
              <w:spacing w:after="0" w:line="240" w:lineRule="auto"/>
              <w:rPr>
                <w:sz w:val="16"/>
                <w:szCs w:val="16"/>
              </w:rPr>
            </w:pPr>
            <w:r w:rsidRPr="00D7353B">
              <w:rPr>
                <w:sz w:val="16"/>
                <w:szCs w:val="16"/>
              </w:rPr>
              <w:t xml:space="preserve">En els casos en que el Servei promotor </w:t>
            </w:r>
            <w:proofErr w:type="spellStart"/>
            <w:r w:rsidRPr="00D7353B">
              <w:rPr>
                <w:sz w:val="16"/>
                <w:szCs w:val="16"/>
              </w:rPr>
              <w:t>tengui</w:t>
            </w:r>
            <w:proofErr w:type="spellEnd"/>
            <w:r w:rsidRPr="00D7353B">
              <w:rPr>
                <w:sz w:val="16"/>
                <w:szCs w:val="16"/>
              </w:rPr>
              <w:t xml:space="preserve"> la intenció de determinar el pressupost del contracte o altres extrems de la licitació a través de consultes a tercers (empreses, assessors externs), haurà de formular obligatòriament aquesta sol·licitud, determinant amb precisió l’objecte de la consulta a realitzar, perquè l’òrgan de contractació la publiqui a la</w:t>
            </w:r>
          </w:p>
          <w:p w14:paraId="080629A6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sz w:val="16"/>
                <w:szCs w:val="16"/>
              </w:rPr>
              <w:t>Plataforma. Aquest tràmit s’ha de realitzar a través de la Plataforma de Contractació del Sector Públic. No es poden admetre memòries econòmiques que referencien el preu de mercat en base a consultes a empreses  sense aquest tràmit previ.</w:t>
            </w:r>
          </w:p>
        </w:tc>
      </w:tr>
      <w:tr w:rsidR="00DC2B20" w:rsidRPr="00D7353B" w14:paraId="7767548C" w14:textId="77777777" w:rsidTr="005A6B4D">
        <w:tblPrEx>
          <w:tblCellMar>
            <w:right w:w="66" w:type="dxa"/>
          </w:tblCellMar>
        </w:tblPrEx>
        <w:trPr>
          <w:trHeight w:val="438"/>
        </w:trPr>
        <w:tc>
          <w:tcPr>
            <w:tcW w:w="85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AA6EBD" w14:textId="77777777" w:rsidR="00DC2B20" w:rsidRPr="00D7353B" w:rsidRDefault="00DC2B20" w:rsidP="005A6B4D">
            <w:pPr>
              <w:spacing w:after="0" w:line="240" w:lineRule="auto"/>
              <w:ind w:left="6"/>
              <w:jc w:val="center"/>
              <w:rPr>
                <w:b/>
                <w:sz w:val="24"/>
              </w:rPr>
            </w:pPr>
            <w:r w:rsidRPr="00D7353B">
              <w:rPr>
                <w:b/>
                <w:sz w:val="24"/>
              </w:rPr>
              <w:t>RESOLUCIÓ D’INICI DE L’EXPEDIENT CONTR. ART. 116 LCSP (UAC)</w:t>
            </w:r>
          </w:p>
        </w:tc>
      </w:tr>
      <w:tr w:rsidR="00DC2B20" w:rsidRPr="00D7353B" w14:paraId="1100A545" w14:textId="77777777" w:rsidTr="005A6B4D">
        <w:tblPrEx>
          <w:tblCellMar>
            <w:right w:w="66" w:type="dxa"/>
          </w:tblCellMar>
        </w:tblPrEx>
        <w:trPr>
          <w:trHeight w:val="2400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2383DB" w14:textId="77777777" w:rsidR="00DC2B20" w:rsidRPr="00D7353B" w:rsidRDefault="00DC2B20" w:rsidP="005A6B4D">
            <w:pPr>
              <w:spacing w:after="12" w:line="240" w:lineRule="auto"/>
            </w:pPr>
            <w:r w:rsidRPr="00D7353B">
              <w:rPr>
                <w:b/>
                <w:sz w:val="24"/>
              </w:rPr>
              <w:lastRenderedPageBreak/>
              <w:t xml:space="preserve">B.1) FASE DE </w:t>
            </w:r>
          </w:p>
          <w:p w14:paraId="37865249" w14:textId="77777777" w:rsidR="00DC2B20" w:rsidRPr="00D7353B" w:rsidRDefault="00DC2B20" w:rsidP="005A6B4D">
            <w:pPr>
              <w:spacing w:after="10" w:line="240" w:lineRule="auto"/>
              <w:jc w:val="both"/>
            </w:pPr>
            <w:r w:rsidRPr="00D7353B">
              <w:rPr>
                <w:b/>
                <w:sz w:val="24"/>
              </w:rPr>
              <w:t xml:space="preserve">TRAMITACIÓ DE </w:t>
            </w:r>
          </w:p>
          <w:p w14:paraId="370F794F" w14:textId="77777777" w:rsidR="00DC2B20" w:rsidRPr="00D7353B" w:rsidRDefault="00DC2B20" w:rsidP="005A6B4D">
            <w:pPr>
              <w:spacing w:after="12" w:line="240" w:lineRule="auto"/>
              <w:jc w:val="both"/>
            </w:pPr>
            <w:r w:rsidRPr="00D7353B">
              <w:rPr>
                <w:b/>
                <w:sz w:val="24"/>
              </w:rPr>
              <w:t>L’EXPEDIENT PEL</w:t>
            </w:r>
          </w:p>
          <w:p w14:paraId="67ADADC7" w14:textId="77777777" w:rsidR="00DC2B20" w:rsidRPr="00D7353B" w:rsidRDefault="00DC2B20" w:rsidP="005A6B4D">
            <w:pPr>
              <w:spacing w:after="10" w:line="240" w:lineRule="auto"/>
            </w:pPr>
            <w:r w:rsidRPr="00D7353B">
              <w:rPr>
                <w:b/>
                <w:sz w:val="24"/>
              </w:rPr>
              <w:t xml:space="preserve">SERVEI </w:t>
            </w:r>
          </w:p>
          <w:p w14:paraId="0CF0A295" w14:textId="77777777" w:rsidR="00DC2B20" w:rsidRPr="00D7353B" w:rsidRDefault="00DC2B20" w:rsidP="005A6B4D">
            <w:pPr>
              <w:spacing w:after="12" w:line="240" w:lineRule="auto"/>
              <w:jc w:val="both"/>
            </w:pPr>
            <w:r w:rsidRPr="00D7353B">
              <w:rPr>
                <w:b/>
                <w:sz w:val="24"/>
              </w:rPr>
              <w:t xml:space="preserve">PROMOTOR PER </w:t>
            </w:r>
          </w:p>
          <w:p w14:paraId="0699E834" w14:textId="77777777" w:rsidR="00DC2B20" w:rsidRPr="00D7353B" w:rsidRDefault="00DC2B20" w:rsidP="005A6B4D">
            <w:pPr>
              <w:spacing w:after="10" w:line="240" w:lineRule="auto"/>
            </w:pPr>
            <w:r w:rsidRPr="00D7353B">
              <w:rPr>
                <w:b/>
                <w:sz w:val="24"/>
              </w:rPr>
              <w:t xml:space="preserve">A L’APROVACIÓ </w:t>
            </w:r>
          </w:p>
          <w:p w14:paraId="596DBD99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b/>
                <w:sz w:val="24"/>
              </w:rPr>
              <w:t>(ART. 116 LCSP)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0F84F3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b/>
                <w:sz w:val="20"/>
              </w:rPr>
              <w:t xml:space="preserve">B. Documentació a aportar pel Servei promotor de l’expedient necessària per a la tramitació per la UAC de l’aprovació de l’expedient 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6C4D7A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sz w:val="20"/>
              </w:rPr>
              <w:t>El servei promotor l’ha de preparar i remetre a la UAC  entre 9-6 mesos abans de l’inici del nou contracte-i de finalització de l’antic, si n’hi hagués-)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E4E3B6" w14:textId="77777777" w:rsidR="00DC2B20" w:rsidRPr="00D7353B" w:rsidRDefault="00DC2B20" w:rsidP="005A6B4D">
            <w:pPr>
              <w:spacing w:after="0" w:line="240" w:lineRule="auto"/>
            </w:pPr>
          </w:p>
        </w:tc>
      </w:tr>
      <w:tr w:rsidR="00DC2B20" w:rsidRPr="00D7353B" w14:paraId="4D52F36A" w14:textId="77777777" w:rsidTr="005A6B4D">
        <w:tblPrEx>
          <w:tblCellMar>
            <w:right w:w="66" w:type="dxa"/>
          </w:tblCellMar>
        </w:tblPrEx>
        <w:trPr>
          <w:trHeight w:val="1476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D10DF9" w14:textId="77777777" w:rsidR="00DC2B20" w:rsidRPr="00D7353B" w:rsidRDefault="00DC2B20" w:rsidP="005A6B4D">
            <w:pPr>
              <w:spacing w:after="0" w:line="240" w:lineRule="auto"/>
            </w:pPr>
            <w:r w:rsidRPr="00D7353B">
              <w:t>PLANTILLA 03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11F55A" w14:textId="77777777" w:rsidR="00DC2B20" w:rsidRPr="00D7353B" w:rsidRDefault="00DC2B20" w:rsidP="005A6B4D">
            <w:pPr>
              <w:spacing w:after="1" w:line="268" w:lineRule="auto"/>
            </w:pPr>
            <w:r w:rsidRPr="00D7353B">
              <w:rPr>
                <w:b/>
                <w:bCs/>
                <w:sz w:val="20"/>
              </w:rPr>
              <w:t>3. Memòria econòmica</w:t>
            </w:r>
            <w:r w:rsidRPr="00D7353B">
              <w:rPr>
                <w:sz w:val="20"/>
              </w:rPr>
              <w:t xml:space="preserve"> del contracte motivant i detallant el </w:t>
            </w:r>
          </w:p>
          <w:p w14:paraId="7EFE6D1C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sz w:val="20"/>
              </w:rPr>
              <w:t>Pressupost base de licitació de l’art. 100 LCSP i que s’ajusta al preu de mercat (s’adjunta exemple doc. 3)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ACCF33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sz w:val="20"/>
              </w:rPr>
              <w:t>9-6 Mesos abans inici contracte o fi anterior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958D19" w14:textId="77777777" w:rsidR="00DC2B20" w:rsidRPr="00D7353B" w:rsidRDefault="00DC2B20" w:rsidP="005A6B4D">
            <w:pPr>
              <w:spacing w:after="0" w:line="240" w:lineRule="auto"/>
              <w:ind w:left="10"/>
              <w:jc w:val="center"/>
            </w:pPr>
            <w:r w:rsidRPr="00D7353B">
              <w:rPr>
                <w:sz w:val="20"/>
              </w:rPr>
              <w:t>Obligatòria</w:t>
            </w:r>
          </w:p>
        </w:tc>
      </w:tr>
      <w:tr w:rsidR="00DC2B20" w:rsidRPr="00D7353B" w14:paraId="0BAA6FF1" w14:textId="77777777" w:rsidTr="005A6B4D">
        <w:tblPrEx>
          <w:tblCellMar>
            <w:top w:w="55" w:type="dxa"/>
            <w:left w:w="0" w:type="dxa"/>
            <w:right w:w="65" w:type="dxa"/>
          </w:tblCellMar>
        </w:tblPrEx>
        <w:trPr>
          <w:trHeight w:val="2840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251199B" w14:textId="77777777" w:rsidR="00DC2B20" w:rsidRPr="00D7353B" w:rsidRDefault="00DC2B20" w:rsidP="005A6B4D">
            <w:pPr>
              <w:spacing w:after="0" w:line="240" w:lineRule="auto"/>
            </w:pPr>
            <w:r w:rsidRPr="00D7353B">
              <w:t>PLANTILLA 04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4FF897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00BC49" w14:textId="77777777" w:rsidR="00DC2B20" w:rsidRPr="00D7353B" w:rsidRDefault="00DC2B20" w:rsidP="005A6B4D">
            <w:pPr>
              <w:spacing w:after="0" w:line="240" w:lineRule="auto"/>
              <w:ind w:left="56"/>
            </w:pPr>
            <w:r w:rsidRPr="00D7353B">
              <w:rPr>
                <w:b/>
                <w:bCs/>
                <w:sz w:val="20"/>
              </w:rPr>
              <w:t>4.</w:t>
            </w:r>
            <w:r w:rsidRPr="00D7353B">
              <w:rPr>
                <w:sz w:val="20"/>
              </w:rPr>
              <w:t xml:space="preserve"> </w:t>
            </w:r>
            <w:r w:rsidRPr="00D7353B">
              <w:rPr>
                <w:b/>
                <w:bCs/>
                <w:sz w:val="20"/>
              </w:rPr>
              <w:t>Proposta motivada</w:t>
            </w:r>
            <w:r w:rsidRPr="00D7353B">
              <w:rPr>
                <w:sz w:val="20"/>
              </w:rPr>
              <w:t xml:space="preserve"> sobre els criteris d’adjudicació i altres aspectes del contracte a justificar pel Servei promotor d’acord amb l’article 116 LCSP (segons plantilla doc.4 que s’adjunta).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43F7A3" w14:textId="77777777" w:rsidR="00DC2B20" w:rsidRPr="00D7353B" w:rsidRDefault="00DC2B20" w:rsidP="005A6B4D">
            <w:pPr>
              <w:spacing w:after="2" w:line="267" w:lineRule="auto"/>
              <w:ind w:left="56"/>
            </w:pPr>
            <w:r w:rsidRPr="00D7353B">
              <w:rPr>
                <w:sz w:val="20"/>
              </w:rPr>
              <w:t>9-6 Mesos abans inici contracte o fi anterior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800E1E" w14:textId="77777777" w:rsidR="00DC2B20" w:rsidRPr="00D7353B" w:rsidRDefault="00DC2B20" w:rsidP="005A6B4D">
            <w:pPr>
              <w:spacing w:after="0" w:line="240" w:lineRule="auto"/>
              <w:ind w:left="64"/>
              <w:jc w:val="center"/>
            </w:pPr>
            <w:r w:rsidRPr="00D7353B">
              <w:rPr>
                <w:sz w:val="20"/>
              </w:rPr>
              <w:t>Obligatòria</w:t>
            </w:r>
          </w:p>
        </w:tc>
      </w:tr>
      <w:tr w:rsidR="00DC2B20" w:rsidRPr="00D7353B" w14:paraId="1EEE6B2D" w14:textId="77777777" w:rsidTr="005A6B4D">
        <w:tblPrEx>
          <w:tblCellMar>
            <w:top w:w="55" w:type="dxa"/>
            <w:left w:w="0" w:type="dxa"/>
            <w:right w:w="65" w:type="dxa"/>
          </w:tblCellMar>
        </w:tblPrEx>
        <w:trPr>
          <w:trHeight w:val="930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4951844" w14:textId="77777777" w:rsidR="00DC2B20" w:rsidRPr="00D7353B" w:rsidRDefault="00DC2B20" w:rsidP="005A6B4D">
            <w:pPr>
              <w:spacing w:after="0" w:line="240" w:lineRule="auto"/>
            </w:pPr>
            <w:r w:rsidRPr="00D7353B">
              <w:t>No hi ha plantilla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D0A686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1108A" w14:textId="77777777" w:rsidR="00DC2B20" w:rsidRPr="00D7353B" w:rsidRDefault="00DC2B20" w:rsidP="005A6B4D">
            <w:pPr>
              <w:spacing w:after="0" w:line="240" w:lineRule="auto"/>
              <w:ind w:left="56"/>
              <w:rPr>
                <w:b/>
                <w:bCs/>
              </w:rPr>
            </w:pPr>
            <w:r w:rsidRPr="00D7353B">
              <w:rPr>
                <w:b/>
                <w:bCs/>
                <w:sz w:val="20"/>
              </w:rPr>
              <w:t>5. Plec de prescripcions tècniques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3437E8" w14:textId="77777777" w:rsidR="00DC2B20" w:rsidRPr="00D7353B" w:rsidRDefault="00DC2B20" w:rsidP="005A6B4D">
            <w:pPr>
              <w:spacing w:after="0" w:line="240" w:lineRule="auto"/>
              <w:ind w:left="56"/>
            </w:pPr>
            <w:r w:rsidRPr="00D7353B">
              <w:rPr>
                <w:sz w:val="20"/>
              </w:rPr>
              <w:t>9-6 Mesos abans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51747C" w14:textId="77777777" w:rsidR="00DC2B20" w:rsidRPr="00D7353B" w:rsidRDefault="00DC2B20" w:rsidP="005A6B4D">
            <w:pPr>
              <w:spacing w:after="0" w:line="240" w:lineRule="auto"/>
              <w:ind w:left="64"/>
              <w:jc w:val="center"/>
            </w:pPr>
            <w:r w:rsidRPr="00D7353B">
              <w:rPr>
                <w:sz w:val="20"/>
              </w:rPr>
              <w:t>Obligatòria</w:t>
            </w:r>
          </w:p>
        </w:tc>
      </w:tr>
      <w:tr w:rsidR="00DC2B20" w:rsidRPr="00D7353B" w14:paraId="47FDD255" w14:textId="77777777" w:rsidTr="005A6B4D">
        <w:tblPrEx>
          <w:tblCellMar>
            <w:top w:w="55" w:type="dxa"/>
            <w:left w:w="0" w:type="dxa"/>
            <w:right w:w="65" w:type="dxa"/>
          </w:tblCellMar>
        </w:tblPrEx>
        <w:trPr>
          <w:trHeight w:val="438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B9264AE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2D3E0D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B26692" w14:textId="77777777" w:rsidR="00DC2B20" w:rsidRPr="00D7353B" w:rsidRDefault="00DC2B20" w:rsidP="005A6B4D">
            <w:pPr>
              <w:spacing w:after="0" w:line="240" w:lineRule="auto"/>
              <w:ind w:left="56"/>
            </w:pPr>
            <w:r w:rsidRPr="00D7353B">
              <w:rPr>
                <w:sz w:val="20"/>
              </w:rPr>
              <w:t>6. Proposta de RC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15AD9B" w14:textId="77777777" w:rsidR="00DC2B20" w:rsidRPr="00D7353B" w:rsidRDefault="00DC2B20" w:rsidP="005A6B4D">
            <w:pPr>
              <w:spacing w:after="0" w:line="240" w:lineRule="auto"/>
              <w:ind w:left="56"/>
            </w:pPr>
            <w:r w:rsidRPr="00D7353B">
              <w:rPr>
                <w:sz w:val="20"/>
              </w:rPr>
              <w:t>9-6 Mesos abans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B1E07C" w14:textId="77777777" w:rsidR="00DC2B20" w:rsidRPr="00D7353B" w:rsidRDefault="00DC2B20" w:rsidP="005A6B4D">
            <w:pPr>
              <w:spacing w:after="0" w:line="240" w:lineRule="auto"/>
              <w:ind w:left="64"/>
              <w:jc w:val="center"/>
            </w:pPr>
            <w:r w:rsidRPr="00D7353B">
              <w:rPr>
                <w:sz w:val="20"/>
              </w:rPr>
              <w:t>Obligatòria</w:t>
            </w:r>
          </w:p>
        </w:tc>
      </w:tr>
      <w:tr w:rsidR="00DC2B20" w:rsidRPr="00D7353B" w14:paraId="0D7A7F6A" w14:textId="77777777" w:rsidTr="005A6B4D">
        <w:tblPrEx>
          <w:tblCellMar>
            <w:top w:w="55" w:type="dxa"/>
            <w:left w:w="0" w:type="dxa"/>
            <w:right w:w="65" w:type="dxa"/>
          </w:tblCellMar>
        </w:tblPrEx>
        <w:trPr>
          <w:trHeight w:val="2022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F7AE62F" w14:textId="77777777" w:rsidR="00DC2B20" w:rsidRPr="00D7353B" w:rsidRDefault="00DC2B20" w:rsidP="005A6B4D">
            <w:pPr>
              <w:spacing w:after="0" w:line="240" w:lineRule="auto"/>
            </w:pPr>
            <w:r w:rsidRPr="00D7353B">
              <w:t>La plantilla està a l’annex de la plantilla 03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DD9B13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930770" w14:textId="77777777" w:rsidR="00DC2B20" w:rsidRPr="00D7353B" w:rsidRDefault="00DC2B20" w:rsidP="005A6B4D">
            <w:pPr>
              <w:spacing w:after="0" w:line="240" w:lineRule="auto"/>
              <w:ind w:left="56"/>
            </w:pPr>
            <w:r w:rsidRPr="00D7353B">
              <w:rPr>
                <w:sz w:val="20"/>
              </w:rPr>
              <w:t>7. Informació sobre personal a subrogar (en el cas de contractes de serveis en vigor amb personal)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911DDE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33A0BF" w14:textId="77777777" w:rsidR="00DC2B20" w:rsidRPr="00D7353B" w:rsidRDefault="00DC2B20" w:rsidP="005A6B4D">
            <w:pPr>
              <w:spacing w:after="0" w:line="269" w:lineRule="auto"/>
              <w:ind w:left="33"/>
              <w:jc w:val="center"/>
            </w:pPr>
            <w:r w:rsidRPr="00D7353B">
              <w:rPr>
                <w:sz w:val="20"/>
              </w:rPr>
              <w:t>Obligatòria si es tracta de renovar un</w:t>
            </w:r>
          </w:p>
          <w:p w14:paraId="6CAA83B8" w14:textId="77777777" w:rsidR="00DC2B20" w:rsidRPr="00D7353B" w:rsidRDefault="00DC2B20" w:rsidP="005A6B4D">
            <w:pPr>
              <w:spacing w:after="0" w:line="269" w:lineRule="auto"/>
              <w:ind w:left="64"/>
              <w:jc w:val="center"/>
            </w:pPr>
            <w:r w:rsidRPr="00D7353B">
              <w:rPr>
                <w:sz w:val="20"/>
              </w:rPr>
              <w:t>contracte de serveis o concessió de</w:t>
            </w:r>
          </w:p>
          <w:p w14:paraId="648C1CDB" w14:textId="77777777" w:rsidR="00DC2B20" w:rsidRPr="00D7353B" w:rsidRDefault="00DC2B20" w:rsidP="005A6B4D">
            <w:pPr>
              <w:spacing w:after="0" w:line="269" w:lineRule="auto"/>
              <w:jc w:val="center"/>
            </w:pPr>
            <w:r w:rsidRPr="00D7353B">
              <w:rPr>
                <w:sz w:val="20"/>
              </w:rPr>
              <w:t>serveis amb personal adscrit (art. 130</w:t>
            </w:r>
          </w:p>
          <w:p w14:paraId="6E3BF6DD" w14:textId="77777777" w:rsidR="00DC2B20" w:rsidRPr="00D7353B" w:rsidRDefault="00DC2B20" w:rsidP="005A6B4D">
            <w:pPr>
              <w:spacing w:after="0" w:line="240" w:lineRule="auto"/>
              <w:ind w:left="66"/>
              <w:jc w:val="center"/>
            </w:pPr>
            <w:r w:rsidRPr="00D7353B">
              <w:rPr>
                <w:sz w:val="20"/>
              </w:rPr>
              <w:t>LCSP)</w:t>
            </w:r>
          </w:p>
        </w:tc>
      </w:tr>
      <w:tr w:rsidR="00DC2B20" w:rsidRPr="00D7353B" w14:paraId="1F075DBC" w14:textId="77777777" w:rsidTr="005A6B4D">
        <w:tblPrEx>
          <w:tblCellMar>
            <w:top w:w="55" w:type="dxa"/>
            <w:left w:w="0" w:type="dxa"/>
            <w:right w:w="65" w:type="dxa"/>
          </w:tblCellMar>
        </w:tblPrEx>
        <w:trPr>
          <w:trHeight w:val="438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F76B431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672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EB757E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b/>
                <w:sz w:val="24"/>
              </w:rPr>
              <w:t>TRAMITACIÓ PER LA UAC   (ART. 116 LCSP)</w:t>
            </w:r>
          </w:p>
        </w:tc>
      </w:tr>
      <w:tr w:rsidR="00DC2B20" w:rsidRPr="00D7353B" w14:paraId="6C0F148F" w14:textId="77777777" w:rsidTr="005A6B4D">
        <w:tblPrEx>
          <w:tblCellMar>
            <w:top w:w="55" w:type="dxa"/>
            <w:left w:w="0" w:type="dxa"/>
            <w:right w:w="65" w:type="dxa"/>
          </w:tblCellMar>
        </w:tblPrEx>
        <w:trPr>
          <w:trHeight w:val="1171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8A3AB9E" w14:textId="77777777" w:rsidR="00DC2B20" w:rsidRPr="00D7353B" w:rsidRDefault="00DC2B20" w:rsidP="005A6B4D">
            <w:pPr>
              <w:spacing w:after="10" w:line="240" w:lineRule="auto"/>
              <w:ind w:left="56"/>
            </w:pPr>
            <w:r w:rsidRPr="00D7353B">
              <w:rPr>
                <w:b/>
                <w:sz w:val="24"/>
              </w:rPr>
              <w:t xml:space="preserve">B.2) </w:t>
            </w:r>
          </w:p>
          <w:p w14:paraId="39FBC0B0" w14:textId="77777777" w:rsidR="00DC2B20" w:rsidRPr="00D7353B" w:rsidRDefault="00DC2B20" w:rsidP="005A6B4D">
            <w:pPr>
              <w:spacing w:after="12" w:line="240" w:lineRule="auto"/>
              <w:ind w:left="56"/>
              <w:jc w:val="both"/>
            </w:pPr>
            <w:r w:rsidRPr="00D7353B">
              <w:rPr>
                <w:b/>
                <w:sz w:val="24"/>
              </w:rPr>
              <w:t xml:space="preserve">TRAMITACIÓ </w:t>
            </w:r>
          </w:p>
          <w:p w14:paraId="0A1BF62F" w14:textId="77777777" w:rsidR="00DC2B20" w:rsidRPr="00D7353B" w:rsidRDefault="00DC2B20" w:rsidP="005A6B4D">
            <w:pPr>
              <w:spacing w:after="0" w:line="240" w:lineRule="auto"/>
              <w:ind w:left="56"/>
            </w:pPr>
            <w:r w:rsidRPr="00D7353B">
              <w:rPr>
                <w:b/>
                <w:sz w:val="24"/>
              </w:rPr>
              <w:t>PER LA UAC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C01F2C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78BA5D" w14:textId="77777777" w:rsidR="00DC2B20" w:rsidRPr="00D7353B" w:rsidRDefault="00DC2B20" w:rsidP="005A6B4D">
            <w:pPr>
              <w:spacing w:after="0" w:line="240" w:lineRule="auto"/>
              <w:ind w:left="56"/>
            </w:pPr>
            <w:r w:rsidRPr="00D7353B">
              <w:rPr>
                <w:b/>
                <w:sz w:val="20"/>
              </w:rPr>
              <w:t xml:space="preserve">B.2. Documentació a aportar per la UAC per </w:t>
            </w:r>
            <w:proofErr w:type="spellStart"/>
            <w:r w:rsidRPr="00D7353B">
              <w:rPr>
                <w:b/>
                <w:sz w:val="20"/>
              </w:rPr>
              <w:t>al’aprovació</w:t>
            </w:r>
            <w:proofErr w:type="spellEnd"/>
            <w:r w:rsidRPr="00D7353B">
              <w:rPr>
                <w:b/>
                <w:sz w:val="20"/>
              </w:rPr>
              <w:t xml:space="preserve"> de l’expedient 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28AD3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E4C966" w14:textId="77777777" w:rsidR="00DC2B20" w:rsidRPr="00D7353B" w:rsidRDefault="00DC2B20" w:rsidP="005A6B4D">
            <w:pPr>
              <w:spacing w:after="0" w:line="240" w:lineRule="auto"/>
            </w:pPr>
          </w:p>
        </w:tc>
      </w:tr>
      <w:tr w:rsidR="00DC2B20" w:rsidRPr="00D7353B" w14:paraId="1154298B" w14:textId="77777777" w:rsidTr="005A6B4D">
        <w:tblPrEx>
          <w:tblCellMar>
            <w:top w:w="55" w:type="dxa"/>
            <w:left w:w="0" w:type="dxa"/>
            <w:right w:w="65" w:type="dxa"/>
          </w:tblCellMar>
        </w:tblPrEx>
        <w:trPr>
          <w:trHeight w:val="438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994AF3B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1338E1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7A16C3" w14:textId="77777777" w:rsidR="00DC2B20" w:rsidRPr="00D7353B" w:rsidRDefault="00DC2B20" w:rsidP="005A6B4D">
            <w:pPr>
              <w:spacing w:after="0" w:line="240" w:lineRule="auto"/>
              <w:ind w:left="56"/>
            </w:pPr>
            <w:r w:rsidRPr="00D7353B">
              <w:rPr>
                <w:sz w:val="20"/>
              </w:rPr>
              <w:t>7. PCAP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C7F69B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4C61E3" w14:textId="77777777" w:rsidR="00DC2B20" w:rsidRPr="00D7353B" w:rsidRDefault="00DC2B20" w:rsidP="005A6B4D">
            <w:pPr>
              <w:spacing w:after="0" w:line="240" w:lineRule="auto"/>
            </w:pPr>
          </w:p>
        </w:tc>
      </w:tr>
      <w:tr w:rsidR="00DC2B20" w:rsidRPr="00D7353B" w14:paraId="45302C84" w14:textId="77777777" w:rsidTr="005A6B4D">
        <w:tblPrEx>
          <w:tblCellMar>
            <w:right w:w="59" w:type="dxa"/>
          </w:tblCellMar>
        </w:tblPrEx>
        <w:trPr>
          <w:trHeight w:val="438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A786F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B2A58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sz w:val="20"/>
              </w:rPr>
              <w:t>8. RF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43AA5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AD37C" w14:textId="77777777" w:rsidR="00DC2B20" w:rsidRPr="00D7353B" w:rsidRDefault="00DC2B20" w:rsidP="005A6B4D">
            <w:pPr>
              <w:spacing w:after="0" w:line="240" w:lineRule="auto"/>
            </w:pPr>
          </w:p>
        </w:tc>
      </w:tr>
      <w:tr w:rsidR="00DC2B20" w:rsidRPr="00D7353B" w14:paraId="26DFF0E8" w14:textId="77777777" w:rsidTr="005A6B4D">
        <w:tblPrEx>
          <w:tblCellMar>
            <w:right w:w="59" w:type="dxa"/>
          </w:tblCellMar>
        </w:tblPrEx>
        <w:trPr>
          <w:trHeight w:val="1023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289014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2C3E17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sz w:val="20"/>
              </w:rPr>
              <w:t>9. Altres informes sectorials quan pertoquin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569E45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029376" w14:textId="77777777" w:rsidR="00DC2B20" w:rsidRPr="00D7353B" w:rsidRDefault="00DC2B20" w:rsidP="005A6B4D">
            <w:pPr>
              <w:spacing w:after="0" w:line="240" w:lineRule="auto"/>
            </w:pPr>
          </w:p>
        </w:tc>
      </w:tr>
      <w:tr w:rsidR="00DC2B20" w:rsidRPr="00D7353B" w14:paraId="256943D6" w14:textId="77777777" w:rsidTr="005A6B4D">
        <w:tblPrEx>
          <w:tblCellMar>
            <w:right w:w="59" w:type="dxa"/>
          </w:tblCellMar>
        </w:tblPrEx>
        <w:trPr>
          <w:trHeight w:val="656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29C25A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2013C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sz w:val="20"/>
              </w:rPr>
              <w:t xml:space="preserve">10. Informe jurídic 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C65574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C92A52" w14:textId="77777777" w:rsidR="00DC2B20" w:rsidRPr="00D7353B" w:rsidRDefault="00DC2B20" w:rsidP="005A6B4D">
            <w:pPr>
              <w:spacing w:after="0" w:line="240" w:lineRule="auto"/>
            </w:pPr>
          </w:p>
        </w:tc>
      </w:tr>
      <w:tr w:rsidR="00DC2B20" w:rsidRPr="00D7353B" w14:paraId="4ED76840" w14:textId="77777777" w:rsidTr="005A6B4D">
        <w:tblPrEx>
          <w:tblCellMar>
            <w:right w:w="59" w:type="dxa"/>
          </w:tblCellMar>
        </w:tblPrEx>
        <w:trPr>
          <w:trHeight w:val="658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5C3D7C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FA899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sz w:val="20"/>
              </w:rPr>
              <w:t>11. Proposta aprovació expedient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E3B44B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88A2BA" w14:textId="77777777" w:rsidR="00DC2B20" w:rsidRPr="00D7353B" w:rsidRDefault="00DC2B20" w:rsidP="005A6B4D">
            <w:pPr>
              <w:spacing w:after="0" w:line="240" w:lineRule="auto"/>
            </w:pPr>
          </w:p>
        </w:tc>
      </w:tr>
      <w:tr w:rsidR="00DC2B20" w:rsidRPr="00D7353B" w14:paraId="13FC2D5B" w14:textId="77777777" w:rsidTr="005A6B4D">
        <w:tblPrEx>
          <w:tblCellMar>
            <w:right w:w="59" w:type="dxa"/>
          </w:tblCellMar>
        </w:tblPrEx>
        <w:trPr>
          <w:trHeight w:val="930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C73F50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D4A54C" w14:textId="77777777" w:rsidR="00DC2B20" w:rsidRPr="00D7353B" w:rsidRDefault="00DC2B20" w:rsidP="005A6B4D">
            <w:pPr>
              <w:spacing w:after="0" w:line="240" w:lineRule="auto"/>
            </w:pPr>
            <w:r w:rsidRPr="00D7353B">
              <w:rPr>
                <w:sz w:val="20"/>
              </w:rPr>
              <w:t xml:space="preserve">12. Fiscalització prèvia favorable  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D62827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CF4E51" w14:textId="77777777" w:rsidR="00DC2B20" w:rsidRPr="00D7353B" w:rsidRDefault="00DC2B20" w:rsidP="005A6B4D">
            <w:pPr>
              <w:spacing w:after="0" w:line="240" w:lineRule="auto"/>
            </w:pPr>
          </w:p>
        </w:tc>
      </w:tr>
      <w:tr w:rsidR="00DC2B20" w:rsidRPr="00D7353B" w14:paraId="6D32BC4C" w14:textId="77777777" w:rsidTr="005A6B4D">
        <w:tblPrEx>
          <w:tblCellMar>
            <w:right w:w="59" w:type="dxa"/>
          </w:tblCellMar>
        </w:tblPrEx>
        <w:trPr>
          <w:trHeight w:val="895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64AAD0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F9D497" w14:textId="77777777" w:rsidR="00DC2B20" w:rsidRPr="00D7353B" w:rsidRDefault="00DC2B20" w:rsidP="005A6B4D">
            <w:pPr>
              <w:spacing w:after="0" w:line="268" w:lineRule="auto"/>
            </w:pPr>
            <w:r w:rsidRPr="00D7353B">
              <w:rPr>
                <w:sz w:val="20"/>
              </w:rPr>
              <w:t xml:space="preserve">13. Resolució aprovació expedient i convocatòria de la  licitació 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5D7555" w14:textId="77777777" w:rsidR="00DC2B20" w:rsidRPr="00D7353B" w:rsidRDefault="00DC2B20" w:rsidP="005A6B4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6AF480" w14:textId="77777777" w:rsidR="00DC2B20" w:rsidRPr="00D7353B" w:rsidRDefault="00DC2B20" w:rsidP="005A6B4D">
            <w:pPr>
              <w:spacing w:after="0" w:line="240" w:lineRule="auto"/>
            </w:pPr>
          </w:p>
        </w:tc>
      </w:tr>
      <w:tr w:rsidR="00DC2B20" w:rsidRPr="00D7353B" w14:paraId="6D052C5B" w14:textId="77777777" w:rsidTr="005A6B4D">
        <w:tblPrEx>
          <w:tblCellMar>
            <w:right w:w="59" w:type="dxa"/>
          </w:tblCellMar>
        </w:tblPrEx>
        <w:trPr>
          <w:trHeight w:val="764"/>
        </w:trPr>
        <w:tc>
          <w:tcPr>
            <w:tcW w:w="85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6E9BBB" w14:textId="77777777" w:rsidR="00DC2B20" w:rsidRPr="00D7353B" w:rsidRDefault="00DC2B20" w:rsidP="005A6B4D">
            <w:pPr>
              <w:spacing w:after="12" w:line="240" w:lineRule="auto"/>
              <w:ind w:right="1"/>
              <w:jc w:val="center"/>
            </w:pPr>
            <w:r w:rsidRPr="00D7353B">
              <w:rPr>
                <w:b/>
                <w:sz w:val="24"/>
              </w:rPr>
              <w:t>RESOLUCIÓ APROVACIÓ EXPEDIENT I CONVOCATÒRIA LICITACIÓ</w:t>
            </w:r>
          </w:p>
          <w:p w14:paraId="045932F9" w14:textId="77777777" w:rsidR="00DC2B20" w:rsidRPr="00D7353B" w:rsidRDefault="00DC2B20" w:rsidP="005A6B4D">
            <w:pPr>
              <w:spacing w:after="0" w:line="240" w:lineRule="auto"/>
              <w:ind w:left="2"/>
              <w:jc w:val="center"/>
            </w:pPr>
            <w:r w:rsidRPr="00D7353B">
              <w:rPr>
                <w:b/>
                <w:sz w:val="24"/>
              </w:rPr>
              <w:t>(ARTS. 117 i 119 LCSP)</w:t>
            </w:r>
          </w:p>
        </w:tc>
      </w:tr>
    </w:tbl>
    <w:p w14:paraId="7A839E35" w14:textId="77777777" w:rsidR="00DC2B20" w:rsidRDefault="00DC2B20" w:rsidP="00DC2B20">
      <w:pPr>
        <w:spacing w:after="4425"/>
        <w:ind w:left="1134"/>
        <w:rPr>
          <w:b/>
          <w:sz w:val="21"/>
        </w:rPr>
      </w:pPr>
      <w:r>
        <w:rPr>
          <w:b/>
          <w:sz w:val="21"/>
        </w:rPr>
        <w:t xml:space="preserve"> </w:t>
      </w:r>
    </w:p>
    <w:p w14:paraId="67AB4B76" w14:textId="7537DEDB" w:rsidR="00BC7B5D" w:rsidRPr="00DC2B20" w:rsidRDefault="00BC7B5D" w:rsidP="00DC2B20"/>
    <w:sectPr w:rsidR="00BC7B5D" w:rsidRPr="00DC2B20" w:rsidSect="003D6255">
      <w:headerReference w:type="default" r:id="rId6"/>
      <w:footerReference w:type="default" r:id="rId7"/>
      <w:pgSz w:w="11906" w:h="16838"/>
      <w:pgMar w:top="2268" w:right="845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AD1A" w14:textId="77777777" w:rsidR="00943FCD" w:rsidRDefault="00943FCD" w:rsidP="00943FCD">
      <w:pPr>
        <w:spacing w:after="0" w:line="240" w:lineRule="auto"/>
      </w:pPr>
      <w:r>
        <w:separator/>
      </w:r>
    </w:p>
  </w:endnote>
  <w:endnote w:type="continuationSeparator" w:id="0">
    <w:p w14:paraId="67C03DC7" w14:textId="77777777" w:rsidR="00943FCD" w:rsidRDefault="00943FCD" w:rsidP="0094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494107"/>
      <w:docPartObj>
        <w:docPartGallery w:val="Page Numbers (Bottom of Page)"/>
        <w:docPartUnique/>
      </w:docPartObj>
    </w:sdtPr>
    <w:sdtEndPr/>
    <w:sdtContent>
      <w:p w14:paraId="1601C6EE" w14:textId="7A84C376" w:rsidR="009D7BA3" w:rsidRDefault="009D7BA3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5DFD4" w14:textId="77777777" w:rsidR="009D7BA3" w:rsidRDefault="009D7BA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6BC0" w14:textId="77777777" w:rsidR="00943FCD" w:rsidRDefault="00943FCD" w:rsidP="00943FCD">
      <w:pPr>
        <w:spacing w:after="0" w:line="240" w:lineRule="auto"/>
      </w:pPr>
      <w:r>
        <w:separator/>
      </w:r>
    </w:p>
  </w:footnote>
  <w:footnote w:type="continuationSeparator" w:id="0">
    <w:p w14:paraId="07E9591B" w14:textId="77777777" w:rsidR="00943FCD" w:rsidRDefault="00943FCD" w:rsidP="0094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FB0E" w14:textId="0011A8E2" w:rsidR="00DC2B20" w:rsidRPr="005C380A" w:rsidRDefault="00DC2B20" w:rsidP="00DC2B20">
    <w:pPr>
      <w:tabs>
        <w:tab w:val="center" w:pos="4252"/>
        <w:tab w:val="right" w:pos="8504"/>
      </w:tabs>
      <w:suppressAutoHyphens/>
      <w:spacing w:after="0" w:line="240" w:lineRule="auto"/>
      <w:ind w:left="900"/>
      <w:rPr>
        <w:rFonts w:ascii="Arial" w:eastAsia="Times New Roman" w:hAnsi="Arial" w:cs="Arial"/>
        <w:bCs/>
        <w:color w:val="auto"/>
        <w:kern w:val="0"/>
        <w:sz w:val="18"/>
        <w:szCs w:val="18"/>
        <w:lang w:eastAsia="ar-SA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38DC0607" wp14:editId="6F753F7E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513715" cy="680720"/>
          <wp:effectExtent l="0" t="0" r="635" b="5080"/>
          <wp:wrapNone/>
          <wp:docPr id="1482334230" name="Imatge 1" descr="Imatge que conté clipart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372127528" descr="Imatge que conté clipart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80A">
      <w:rPr>
        <w:rFonts w:ascii="Arial" w:eastAsia="Times New Roman" w:hAnsi="Arial" w:cs="Arial"/>
        <w:b/>
        <w:bCs/>
        <w:color w:val="auto"/>
        <w:kern w:val="0"/>
        <w:sz w:val="18"/>
        <w:szCs w:val="18"/>
        <w:lang w:eastAsia="ar-SA"/>
      </w:rPr>
      <w:t>Ajuntament d’Alcúdia</w:t>
    </w:r>
  </w:p>
  <w:p w14:paraId="0AAF30FD" w14:textId="77777777" w:rsidR="00DC2B20" w:rsidRPr="005C380A" w:rsidRDefault="00DC2B20" w:rsidP="00DC2B20">
    <w:pPr>
      <w:tabs>
        <w:tab w:val="center" w:pos="4252"/>
        <w:tab w:val="right" w:pos="8504"/>
      </w:tabs>
      <w:suppressAutoHyphens/>
      <w:spacing w:after="0" w:line="240" w:lineRule="auto"/>
      <w:ind w:left="900"/>
      <w:rPr>
        <w:rFonts w:ascii="Arial" w:eastAsia="Times New Roman" w:hAnsi="Arial" w:cs="Arial"/>
        <w:b/>
        <w:bCs/>
        <w:color w:val="auto"/>
        <w:kern w:val="0"/>
        <w:sz w:val="18"/>
        <w:szCs w:val="18"/>
        <w:lang w:eastAsia="ar-SA"/>
      </w:rPr>
    </w:pPr>
    <w:r w:rsidRPr="005C380A">
      <w:rPr>
        <w:rFonts w:ascii="Arial" w:eastAsia="Times New Roman" w:hAnsi="Arial" w:cs="Arial"/>
        <w:b/>
        <w:bCs/>
        <w:color w:val="auto"/>
        <w:kern w:val="0"/>
        <w:sz w:val="18"/>
        <w:szCs w:val="18"/>
        <w:lang w:eastAsia="ar-SA"/>
      </w:rPr>
      <w:t>Contractació</w:t>
    </w:r>
  </w:p>
  <w:p w14:paraId="7DF718C6" w14:textId="77777777" w:rsidR="00DC2B20" w:rsidRPr="005C380A" w:rsidRDefault="00DC2B20" w:rsidP="00DC2B20">
    <w:pPr>
      <w:tabs>
        <w:tab w:val="center" w:pos="4252"/>
        <w:tab w:val="right" w:pos="8504"/>
      </w:tabs>
      <w:suppressAutoHyphens/>
      <w:spacing w:after="0" w:line="240" w:lineRule="auto"/>
      <w:ind w:left="900"/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</w:pPr>
    <w:r w:rsidRPr="005C380A"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  <w:t xml:space="preserve">C/ Major, 4, 1ª (Can </w:t>
    </w:r>
    <w:proofErr w:type="spellStart"/>
    <w:r w:rsidRPr="005C380A"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  <w:t>Ques</w:t>
    </w:r>
    <w:proofErr w:type="spellEnd"/>
    <w:r w:rsidRPr="005C380A"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  <w:t>) – CP:07400; Alcúdia – Mallorca (Illes Balears)</w:t>
    </w:r>
  </w:p>
  <w:p w14:paraId="0B7E4CFC" w14:textId="77777777" w:rsidR="00DC2B20" w:rsidRPr="005C380A" w:rsidRDefault="00DC2B20" w:rsidP="00DC2B20">
    <w:pPr>
      <w:tabs>
        <w:tab w:val="center" w:pos="4252"/>
        <w:tab w:val="right" w:pos="8504"/>
      </w:tabs>
      <w:suppressAutoHyphens/>
      <w:spacing w:after="0" w:line="240" w:lineRule="auto"/>
      <w:ind w:left="900"/>
      <w:jc w:val="both"/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</w:pPr>
    <w:r w:rsidRPr="005C380A"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  <w:t xml:space="preserve">Lloc web: </w:t>
    </w:r>
    <w:hyperlink r:id="rId2" w:history="1">
      <w:r w:rsidRPr="005C380A">
        <w:rPr>
          <w:rFonts w:ascii="Arial" w:eastAsia="Times New Roman" w:hAnsi="Arial" w:cs="Arial"/>
          <w:bCs/>
          <w:color w:val="0000FF"/>
          <w:kern w:val="0"/>
          <w:sz w:val="14"/>
          <w:szCs w:val="14"/>
          <w:u w:val="single"/>
          <w:lang w:eastAsia="ar-SA"/>
        </w:rPr>
        <w:t>http://www.alcudia.net</w:t>
      </w:r>
    </w:hyperlink>
    <w:r w:rsidRPr="005C380A"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  <w:t xml:space="preserve"> ; seu electrònica: </w:t>
    </w:r>
    <w:hyperlink r:id="rId3" w:history="1">
      <w:r w:rsidRPr="005C380A">
        <w:rPr>
          <w:rFonts w:ascii="Arial" w:eastAsia="Times New Roman" w:hAnsi="Arial" w:cs="Arial"/>
          <w:bCs/>
          <w:color w:val="0000FF"/>
          <w:kern w:val="0"/>
          <w:sz w:val="14"/>
          <w:szCs w:val="14"/>
          <w:u w:val="single"/>
          <w:lang w:eastAsia="ar-SA"/>
        </w:rPr>
        <w:t>http://sac.alcudia.net/</w:t>
      </w:r>
    </w:hyperlink>
    <w:r w:rsidRPr="005C380A"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  <w:t xml:space="preserve"> </w:t>
    </w:r>
    <w:r w:rsidRPr="005C380A"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  <w:tab/>
      <w:t xml:space="preserve"> </w:t>
    </w:r>
  </w:p>
  <w:p w14:paraId="075C0624" w14:textId="77777777" w:rsidR="00DC2B20" w:rsidRPr="005C380A" w:rsidRDefault="00DC2B20" w:rsidP="00DC2B20">
    <w:pPr>
      <w:tabs>
        <w:tab w:val="center" w:pos="4252"/>
        <w:tab w:val="right" w:pos="8504"/>
      </w:tabs>
      <w:suppressAutoHyphens/>
      <w:spacing w:after="0" w:line="240" w:lineRule="auto"/>
      <w:ind w:left="900"/>
      <w:jc w:val="both"/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</w:pPr>
    <w:r w:rsidRPr="005C380A"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  <w:t xml:space="preserve">e-mail: </w:t>
    </w:r>
    <w:hyperlink r:id="rId4" w:history="1">
      <w:r w:rsidRPr="005C380A">
        <w:rPr>
          <w:rFonts w:ascii="Arial" w:eastAsia="Times New Roman" w:hAnsi="Arial" w:cs="Arial"/>
          <w:bCs/>
          <w:color w:val="0000FF"/>
          <w:kern w:val="0"/>
          <w:sz w:val="14"/>
          <w:szCs w:val="14"/>
          <w:u w:val="single"/>
          <w:lang w:eastAsia="ar-SA"/>
        </w:rPr>
        <w:t>contractacio@alcudia.net</w:t>
      </w:r>
    </w:hyperlink>
  </w:p>
  <w:p w14:paraId="70643518" w14:textId="77777777" w:rsidR="00DC2B20" w:rsidRPr="005C380A" w:rsidRDefault="00DC2B20" w:rsidP="00DC2B20">
    <w:pPr>
      <w:tabs>
        <w:tab w:val="center" w:pos="4252"/>
        <w:tab w:val="right" w:pos="8504"/>
      </w:tabs>
      <w:suppressAutoHyphens/>
      <w:spacing w:after="0" w:line="240" w:lineRule="auto"/>
      <w:ind w:left="900"/>
      <w:jc w:val="both"/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</w:pPr>
    <w:proofErr w:type="spellStart"/>
    <w:r w:rsidRPr="005C380A"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  <w:t>Tlfs</w:t>
    </w:r>
    <w:proofErr w:type="spellEnd"/>
    <w:r w:rsidRPr="005C380A">
      <w:rPr>
        <w:rFonts w:ascii="Arial" w:eastAsia="Times New Roman" w:hAnsi="Arial" w:cs="Arial"/>
        <w:bCs/>
        <w:color w:val="auto"/>
        <w:kern w:val="0"/>
        <w:sz w:val="14"/>
        <w:szCs w:val="14"/>
        <w:lang w:eastAsia="ar-SA"/>
      </w:rPr>
      <w:t>: 971 89 71 06; Fax: 971 54 65 15</w:t>
    </w:r>
  </w:p>
  <w:p w14:paraId="0CB2ED7A" w14:textId="77777777" w:rsidR="00943FCD" w:rsidRPr="00943FCD" w:rsidRDefault="00943FCD" w:rsidP="00943FCD">
    <w:pPr>
      <w:tabs>
        <w:tab w:val="center" w:pos="4252"/>
        <w:tab w:val="right" w:pos="8504"/>
      </w:tabs>
      <w:suppressAutoHyphens/>
      <w:autoSpaceDN w:val="0"/>
      <w:spacing w:after="0" w:line="240" w:lineRule="auto"/>
      <w:ind w:left="900"/>
      <w:rPr>
        <w:rFonts w:ascii="Arial" w:eastAsia="Times New Roman" w:hAnsi="Arial" w:cs="Arial"/>
        <w:color w:val="auto"/>
        <w:kern w:val="3"/>
        <w:sz w:val="18"/>
        <w:szCs w:val="18"/>
        <w:lang w:eastAsia="zh-CN"/>
        <w14:ligatures w14:val="none"/>
      </w:rPr>
    </w:pPr>
  </w:p>
  <w:p w14:paraId="15E7CF50" w14:textId="77777777" w:rsidR="00943FCD" w:rsidRDefault="00943FC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5D"/>
    <w:rsid w:val="001B05D0"/>
    <w:rsid w:val="003540DD"/>
    <w:rsid w:val="003D6255"/>
    <w:rsid w:val="008421D3"/>
    <w:rsid w:val="00943FCD"/>
    <w:rsid w:val="009D7BA3"/>
    <w:rsid w:val="00BC7B5D"/>
    <w:rsid w:val="00D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709BD85"/>
  <w15:docId w15:val="{7788995A-A8AA-4C33-B1D8-768531B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943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3FCD"/>
    <w:rPr>
      <w:rFonts w:ascii="Calibri" w:eastAsia="Calibri" w:hAnsi="Calibri" w:cs="Calibri"/>
      <w:color w:val="000000"/>
    </w:rPr>
  </w:style>
  <w:style w:type="paragraph" w:styleId="Peu">
    <w:name w:val="footer"/>
    <w:basedOn w:val="Normal"/>
    <w:link w:val="PeuCar"/>
    <w:uiPriority w:val="99"/>
    <w:unhideWhenUsed/>
    <w:rsid w:val="00943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3FC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ac.alcudia.net/" TargetMode="External"/><Relationship Id="rId2" Type="http://schemas.openxmlformats.org/officeDocument/2006/relationships/hyperlink" Target="http://www.alcudia.ne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contractacio@alcudia.ne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ADVOCACIA DE LA COMUNITAT AUTÒNOMA DE LES ILLES BALEARS</vt:lpstr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ADVOCACIA DE LA COMUNITAT AUTÒNOMA DE LES ILLES BALEARS</dc:title>
  <dc:subject/>
  <dc:creator>Sebastià Gallardo de Arriba</dc:creator>
  <cp:keywords/>
  <cp:lastModifiedBy>Sebastià Gallardo de Arriba</cp:lastModifiedBy>
  <cp:revision>4</cp:revision>
  <dcterms:created xsi:type="dcterms:W3CDTF">2023-11-22T12:46:00Z</dcterms:created>
  <dcterms:modified xsi:type="dcterms:W3CDTF">2024-02-14T12:40:00Z</dcterms:modified>
</cp:coreProperties>
</file>